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3F" w:rsidRDefault="009E7F3F" w:rsidP="00A07427">
      <w:pPr>
        <w:spacing w:beforeLines="50"/>
        <w:jc w:val="center"/>
        <w:rPr>
          <w:rFonts w:ascii="仿宋" w:eastAsia="仿宋" w:hAnsi="仿宋"/>
          <w:sz w:val="28"/>
          <w:szCs w:val="28"/>
        </w:rPr>
      </w:pPr>
    </w:p>
    <w:p w:rsidR="00F51851" w:rsidRDefault="00F51851" w:rsidP="00A07427">
      <w:pPr>
        <w:spacing w:beforeLines="50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FD3ECD" w:rsidRPr="008E7B33" w:rsidRDefault="008E7B33" w:rsidP="00A07427">
      <w:pPr>
        <w:spacing w:beforeLines="5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E7B33">
        <w:rPr>
          <w:rFonts w:asciiTheme="minorEastAsia" w:eastAsiaTheme="minorEastAsia" w:hAnsiTheme="minorEastAsia" w:hint="eastAsia"/>
          <w:b/>
          <w:sz w:val="36"/>
          <w:szCs w:val="36"/>
        </w:rPr>
        <w:t>关于</w:t>
      </w:r>
      <w:r w:rsidR="0057525F">
        <w:rPr>
          <w:rFonts w:asciiTheme="minorEastAsia" w:eastAsiaTheme="minorEastAsia" w:hAnsiTheme="minorEastAsia" w:hint="eastAsia"/>
          <w:b/>
          <w:sz w:val="36"/>
          <w:szCs w:val="36"/>
        </w:rPr>
        <w:t>下达</w:t>
      </w:r>
      <w:r w:rsidR="00127430">
        <w:rPr>
          <w:rFonts w:asciiTheme="minorEastAsia" w:eastAsiaTheme="minorEastAsia" w:hAnsiTheme="minorEastAsia" w:hint="eastAsia"/>
          <w:b/>
          <w:sz w:val="36"/>
          <w:szCs w:val="36"/>
        </w:rPr>
        <w:t>201</w:t>
      </w:r>
      <w:r w:rsidR="009C5155">
        <w:rPr>
          <w:rFonts w:asciiTheme="minorEastAsia" w:eastAsiaTheme="minorEastAsia" w:hAnsiTheme="minorEastAsia" w:hint="eastAsia"/>
          <w:b/>
          <w:sz w:val="36"/>
          <w:szCs w:val="36"/>
        </w:rPr>
        <w:t>7</w:t>
      </w:r>
      <w:r w:rsidR="00127430">
        <w:rPr>
          <w:rFonts w:asciiTheme="minorEastAsia" w:eastAsiaTheme="minorEastAsia" w:hAnsiTheme="minorEastAsia" w:hint="eastAsia"/>
          <w:b/>
          <w:sz w:val="36"/>
          <w:szCs w:val="36"/>
        </w:rPr>
        <w:t>年第一批</w:t>
      </w:r>
      <w:r w:rsidR="00BF00ED">
        <w:rPr>
          <w:rFonts w:asciiTheme="minorEastAsia" w:eastAsiaTheme="minorEastAsia" w:hAnsiTheme="minorEastAsia" w:hint="eastAsia"/>
          <w:b/>
          <w:sz w:val="36"/>
          <w:szCs w:val="36"/>
        </w:rPr>
        <w:t>协会</w:t>
      </w:r>
      <w:r w:rsidR="00AD3344">
        <w:rPr>
          <w:rFonts w:asciiTheme="minorEastAsia" w:eastAsiaTheme="minorEastAsia" w:hAnsiTheme="minorEastAsia" w:hint="eastAsia"/>
          <w:b/>
          <w:sz w:val="36"/>
          <w:szCs w:val="36"/>
        </w:rPr>
        <w:t>标准</w:t>
      </w:r>
      <w:r w:rsidR="00486395">
        <w:rPr>
          <w:rFonts w:asciiTheme="minorEastAsia" w:eastAsiaTheme="minorEastAsia" w:hAnsiTheme="minorEastAsia" w:hint="eastAsia"/>
          <w:b/>
          <w:sz w:val="36"/>
          <w:szCs w:val="36"/>
        </w:rPr>
        <w:t>制定</w:t>
      </w:r>
      <w:r w:rsidR="00D66F30">
        <w:rPr>
          <w:rFonts w:asciiTheme="minorEastAsia" w:eastAsiaTheme="minorEastAsia" w:hAnsiTheme="minorEastAsia" w:hint="eastAsia"/>
          <w:b/>
          <w:sz w:val="36"/>
          <w:szCs w:val="36"/>
        </w:rPr>
        <w:t>计划</w:t>
      </w:r>
      <w:r w:rsidRPr="008E7B33">
        <w:rPr>
          <w:rFonts w:asciiTheme="minorEastAsia" w:eastAsiaTheme="minorEastAsia" w:hAnsiTheme="minorEastAsia" w:hint="eastAsia"/>
          <w:b/>
          <w:sz w:val="36"/>
          <w:szCs w:val="36"/>
        </w:rPr>
        <w:t>的通知</w:t>
      </w:r>
    </w:p>
    <w:p w:rsidR="008E7B33" w:rsidRDefault="008E7B33" w:rsidP="008E7B33">
      <w:pPr>
        <w:rPr>
          <w:rFonts w:ascii="黑体" w:eastAsia="黑体"/>
          <w:sz w:val="44"/>
          <w:szCs w:val="44"/>
        </w:rPr>
      </w:pPr>
    </w:p>
    <w:p w:rsidR="00815368" w:rsidRDefault="0066342A" w:rsidP="0081536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各有关单位</w:t>
      </w:r>
      <w:r w:rsidR="00815368">
        <w:rPr>
          <w:rFonts w:ascii="仿宋" w:eastAsia="仿宋" w:hAnsi="仿宋" w:hint="eastAsia"/>
          <w:sz w:val="28"/>
          <w:szCs w:val="28"/>
        </w:rPr>
        <w:t>：</w:t>
      </w:r>
      <w:r w:rsidR="00BF00ED">
        <w:rPr>
          <w:rFonts w:ascii="仿宋" w:eastAsia="仿宋" w:hAnsi="仿宋"/>
          <w:sz w:val="28"/>
          <w:szCs w:val="28"/>
        </w:rPr>
        <w:t xml:space="preserve"> </w:t>
      </w:r>
    </w:p>
    <w:p w:rsidR="00ED0FA5" w:rsidRDefault="00586118" w:rsidP="0021352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经研究，中国建筑材料联合会决定将</w:t>
      </w:r>
      <w:r w:rsidRPr="00586118">
        <w:rPr>
          <w:rFonts w:ascii="仿宋" w:eastAsia="仿宋" w:hAnsi="仿宋" w:hint="eastAsia"/>
          <w:sz w:val="28"/>
          <w:szCs w:val="28"/>
        </w:rPr>
        <w:t>《</w:t>
      </w:r>
      <w:r w:rsidR="009C5155" w:rsidRPr="009C5155">
        <w:rPr>
          <w:rFonts w:ascii="仿宋" w:eastAsia="仿宋" w:hAnsi="仿宋" w:hint="eastAsia"/>
          <w:sz w:val="28"/>
          <w:szCs w:val="28"/>
        </w:rPr>
        <w:t>高耐碱玻璃纤维增强泡沫混凝土（GRFC）</w:t>
      </w:r>
      <w:r w:rsidRPr="00586118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等</w:t>
      </w:r>
      <w:r w:rsidR="00EF5F9E">
        <w:rPr>
          <w:rFonts w:ascii="仿宋" w:eastAsia="仿宋" w:hAnsi="仿宋" w:hint="eastAsia"/>
          <w:sz w:val="28"/>
          <w:szCs w:val="28"/>
        </w:rPr>
        <w:t>2</w:t>
      </w:r>
      <w:r w:rsidR="00234484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项协会标准制定计划</w:t>
      </w:r>
      <w:r w:rsidR="00197DB7" w:rsidRPr="00197DB7">
        <w:rPr>
          <w:rFonts w:ascii="仿宋" w:eastAsia="仿宋" w:hAnsi="仿宋" w:hint="eastAsia"/>
          <w:sz w:val="28"/>
          <w:szCs w:val="28"/>
        </w:rPr>
        <w:t>（见附件）下达你单位。</w:t>
      </w:r>
      <w:r w:rsidR="009429DC">
        <w:rPr>
          <w:rFonts w:ascii="仿宋" w:eastAsia="仿宋" w:hAnsi="仿宋" w:hint="eastAsia"/>
          <w:sz w:val="28"/>
          <w:szCs w:val="28"/>
        </w:rPr>
        <w:t>请你们按照</w:t>
      </w:r>
      <w:r w:rsidR="00F84D8F">
        <w:rPr>
          <w:rFonts w:ascii="仿宋" w:eastAsia="仿宋" w:hAnsi="仿宋" w:hint="eastAsia"/>
          <w:sz w:val="28"/>
          <w:szCs w:val="28"/>
        </w:rPr>
        <w:t>《</w:t>
      </w:r>
      <w:r w:rsidR="00F84D8F" w:rsidRPr="00F84D8F">
        <w:rPr>
          <w:rFonts w:ascii="仿宋" w:eastAsia="仿宋" w:hAnsi="仿宋" w:hint="eastAsia"/>
          <w:sz w:val="28"/>
          <w:szCs w:val="28"/>
        </w:rPr>
        <w:t>中国建筑材料协会标准管理办法》</w:t>
      </w:r>
      <w:r w:rsidR="009429DC" w:rsidRPr="00745AB1">
        <w:rPr>
          <w:rFonts w:ascii="仿宋" w:eastAsia="仿宋" w:hAnsi="仿宋"/>
          <w:sz w:val="28"/>
          <w:szCs w:val="28"/>
        </w:rPr>
        <w:t>认真组织落实</w:t>
      </w:r>
      <w:r w:rsidR="009429DC">
        <w:rPr>
          <w:rFonts w:ascii="仿宋" w:eastAsia="仿宋" w:hAnsi="仿宋" w:hint="eastAsia"/>
          <w:sz w:val="28"/>
          <w:szCs w:val="28"/>
        </w:rPr>
        <w:t>，</w:t>
      </w:r>
      <w:r w:rsidRPr="00586118">
        <w:rPr>
          <w:rFonts w:ascii="仿宋" w:eastAsia="仿宋" w:hAnsi="仿宋" w:hint="eastAsia"/>
          <w:sz w:val="28"/>
          <w:szCs w:val="28"/>
        </w:rPr>
        <w:t>在标准起草中</w:t>
      </w:r>
      <w:r w:rsidR="0021352E" w:rsidRPr="00C21D5F">
        <w:rPr>
          <w:rFonts w:ascii="仿宋" w:eastAsia="仿宋" w:hAnsi="仿宋" w:hint="eastAsia"/>
          <w:sz w:val="28"/>
          <w:szCs w:val="28"/>
        </w:rPr>
        <w:t>要注意做好标准制定与技术创新、试验验证、知识产权处置、产业化推进、应用推广的统筹</w:t>
      </w:r>
      <w:r w:rsidR="0021352E">
        <w:rPr>
          <w:rFonts w:ascii="仿宋" w:eastAsia="仿宋" w:hAnsi="仿宋" w:hint="eastAsia"/>
          <w:sz w:val="28"/>
          <w:szCs w:val="28"/>
        </w:rPr>
        <w:t>，</w:t>
      </w:r>
      <w:r w:rsidRPr="00586118">
        <w:rPr>
          <w:rFonts w:ascii="仿宋" w:eastAsia="仿宋" w:hAnsi="仿宋" w:hint="eastAsia"/>
          <w:sz w:val="28"/>
          <w:szCs w:val="28"/>
        </w:rPr>
        <w:t>加强与有关方面的协调，广泛听取意见</w:t>
      </w:r>
      <w:r>
        <w:rPr>
          <w:rFonts w:ascii="仿宋" w:eastAsia="仿宋" w:hAnsi="仿宋" w:hint="eastAsia"/>
          <w:sz w:val="28"/>
          <w:szCs w:val="28"/>
        </w:rPr>
        <w:t>，</w:t>
      </w:r>
      <w:r w:rsidR="009429DC">
        <w:rPr>
          <w:rFonts w:ascii="仿宋" w:eastAsia="仿宋" w:hAnsi="仿宋" w:hint="eastAsia"/>
          <w:sz w:val="28"/>
          <w:szCs w:val="28"/>
        </w:rPr>
        <w:t>确保</w:t>
      </w:r>
      <w:r w:rsidR="009429DC" w:rsidRPr="00197DB7">
        <w:rPr>
          <w:rFonts w:ascii="仿宋" w:eastAsia="仿宋" w:hAnsi="仿宋" w:hint="eastAsia"/>
          <w:sz w:val="28"/>
          <w:szCs w:val="28"/>
        </w:rPr>
        <w:t>标准</w:t>
      </w:r>
      <w:r w:rsidR="00F84D8F">
        <w:rPr>
          <w:rFonts w:ascii="仿宋" w:eastAsia="仿宋" w:hAnsi="仿宋" w:hint="eastAsia"/>
          <w:sz w:val="28"/>
          <w:szCs w:val="28"/>
        </w:rPr>
        <w:t>编制</w:t>
      </w:r>
      <w:r w:rsidR="009429DC" w:rsidRPr="00197DB7">
        <w:rPr>
          <w:rFonts w:ascii="仿宋" w:eastAsia="仿宋" w:hAnsi="仿宋" w:hint="eastAsia"/>
          <w:sz w:val="28"/>
          <w:szCs w:val="28"/>
        </w:rPr>
        <w:t>质量和水平</w:t>
      </w:r>
      <w:r w:rsidR="00EE7281">
        <w:rPr>
          <w:rFonts w:ascii="仿宋" w:eastAsia="仿宋" w:hAnsi="仿宋" w:hint="eastAsia"/>
          <w:sz w:val="28"/>
          <w:szCs w:val="28"/>
        </w:rPr>
        <w:t>。</w:t>
      </w:r>
      <w:r w:rsidR="00ED0FA5">
        <w:rPr>
          <w:rFonts w:ascii="仿宋" w:eastAsia="仿宋" w:hAnsi="仿宋" w:hint="eastAsia"/>
          <w:sz w:val="28"/>
          <w:szCs w:val="28"/>
        </w:rPr>
        <w:t>同时，</w:t>
      </w:r>
      <w:r w:rsidR="00ED0FA5" w:rsidRPr="00ED0FA5">
        <w:rPr>
          <w:rFonts w:ascii="仿宋" w:eastAsia="仿宋" w:hAnsi="仿宋" w:hint="eastAsia"/>
          <w:sz w:val="28"/>
          <w:szCs w:val="28"/>
        </w:rPr>
        <w:t>定期向</w:t>
      </w:r>
      <w:r w:rsidR="00A34AD1">
        <w:rPr>
          <w:rFonts w:ascii="仿宋" w:eastAsia="仿宋" w:hAnsi="仿宋" w:hint="eastAsia"/>
          <w:sz w:val="28"/>
          <w:szCs w:val="28"/>
        </w:rPr>
        <w:t>结构调整与发展部</w:t>
      </w:r>
      <w:r w:rsidR="00ED0FA5" w:rsidRPr="00ED0FA5">
        <w:rPr>
          <w:rFonts w:ascii="仿宋" w:eastAsia="仿宋" w:hAnsi="仿宋" w:hint="eastAsia"/>
          <w:sz w:val="28"/>
          <w:szCs w:val="28"/>
        </w:rPr>
        <w:t>报告标准项目的</w:t>
      </w:r>
      <w:r w:rsidR="00ED0FA5">
        <w:rPr>
          <w:rFonts w:ascii="仿宋" w:eastAsia="仿宋" w:hAnsi="仿宋" w:hint="eastAsia"/>
          <w:sz w:val="28"/>
          <w:szCs w:val="28"/>
        </w:rPr>
        <w:t>工作</w:t>
      </w:r>
      <w:r w:rsidR="00ED0FA5" w:rsidRPr="00ED0FA5">
        <w:rPr>
          <w:rFonts w:ascii="仿宋" w:eastAsia="仿宋" w:hAnsi="仿宋" w:hint="eastAsia"/>
          <w:sz w:val="28"/>
          <w:szCs w:val="28"/>
        </w:rPr>
        <w:t>进展情况</w:t>
      </w:r>
      <w:r w:rsidR="00ED0FA5">
        <w:rPr>
          <w:rFonts w:ascii="仿宋" w:eastAsia="仿宋" w:hAnsi="仿宋" w:hint="eastAsia"/>
          <w:sz w:val="28"/>
          <w:szCs w:val="28"/>
        </w:rPr>
        <w:t>，</w:t>
      </w:r>
      <w:r w:rsidR="00ED0FA5" w:rsidRPr="00ED0FA5">
        <w:rPr>
          <w:rFonts w:ascii="仿宋" w:eastAsia="仿宋" w:hAnsi="仿宋" w:hint="eastAsia"/>
          <w:sz w:val="28"/>
          <w:szCs w:val="28"/>
        </w:rPr>
        <w:t>按工作程序和计划</w:t>
      </w:r>
      <w:r w:rsidR="009429DC">
        <w:rPr>
          <w:rFonts w:ascii="仿宋" w:eastAsia="仿宋" w:hAnsi="仿宋" w:hint="eastAsia"/>
          <w:sz w:val="28"/>
          <w:szCs w:val="28"/>
        </w:rPr>
        <w:t>完成协会标准制定</w:t>
      </w:r>
      <w:r w:rsidR="000B540A">
        <w:rPr>
          <w:rFonts w:ascii="仿宋" w:eastAsia="仿宋" w:hAnsi="仿宋" w:hint="eastAsia"/>
          <w:sz w:val="28"/>
          <w:szCs w:val="28"/>
        </w:rPr>
        <w:t>、审查</w:t>
      </w:r>
      <w:r w:rsidR="00ED0FA5">
        <w:rPr>
          <w:rFonts w:ascii="仿宋" w:eastAsia="仿宋" w:hAnsi="仿宋" w:hint="eastAsia"/>
          <w:sz w:val="28"/>
          <w:szCs w:val="28"/>
        </w:rPr>
        <w:t>和</w:t>
      </w:r>
      <w:r w:rsidR="00ED0FA5" w:rsidRPr="00ED0FA5">
        <w:rPr>
          <w:rFonts w:ascii="仿宋" w:eastAsia="仿宋" w:hAnsi="仿宋" w:hint="eastAsia"/>
          <w:sz w:val="28"/>
          <w:szCs w:val="28"/>
        </w:rPr>
        <w:t>报批工作</w:t>
      </w:r>
      <w:r w:rsidR="009429DC" w:rsidRPr="00745AB1">
        <w:rPr>
          <w:rFonts w:ascii="仿宋" w:eastAsia="仿宋" w:hAnsi="仿宋" w:hint="eastAsia"/>
          <w:sz w:val="28"/>
          <w:szCs w:val="28"/>
        </w:rPr>
        <w:t>。</w:t>
      </w:r>
    </w:p>
    <w:p w:rsidR="0021352E" w:rsidRDefault="0021352E" w:rsidP="00586118">
      <w:pPr>
        <w:ind w:firstLine="555"/>
        <w:rPr>
          <w:rFonts w:ascii="仿宋" w:eastAsia="仿宋" w:hAnsi="仿宋"/>
          <w:sz w:val="28"/>
          <w:szCs w:val="28"/>
        </w:rPr>
      </w:pPr>
    </w:p>
    <w:p w:rsidR="008D5E7E" w:rsidRPr="00426F32" w:rsidRDefault="009429DC" w:rsidP="00426F32">
      <w:pPr>
        <w:ind w:firstLine="555"/>
        <w:rPr>
          <w:rFonts w:ascii="仿宋" w:eastAsia="仿宋" w:hAnsi="仿宋"/>
          <w:sz w:val="28"/>
          <w:szCs w:val="28"/>
        </w:rPr>
      </w:pPr>
      <w:r w:rsidRPr="00197DB7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:</w:t>
      </w:r>
      <w:r w:rsidRPr="009429DC">
        <w:rPr>
          <w:rFonts w:hint="eastAsia"/>
        </w:rPr>
        <w:t xml:space="preserve"> </w:t>
      </w:r>
      <w:r w:rsidR="00127430">
        <w:rPr>
          <w:rFonts w:ascii="仿宋" w:eastAsia="仿宋" w:hAnsi="仿宋" w:hint="eastAsia"/>
          <w:sz w:val="28"/>
          <w:szCs w:val="28"/>
        </w:rPr>
        <w:t>201</w:t>
      </w:r>
      <w:r w:rsidR="009C5155">
        <w:rPr>
          <w:rFonts w:ascii="仿宋" w:eastAsia="仿宋" w:hAnsi="仿宋" w:hint="eastAsia"/>
          <w:sz w:val="28"/>
          <w:szCs w:val="28"/>
        </w:rPr>
        <w:t>7</w:t>
      </w:r>
      <w:r w:rsidR="00127430">
        <w:rPr>
          <w:rFonts w:ascii="仿宋" w:eastAsia="仿宋" w:hAnsi="仿宋" w:hint="eastAsia"/>
          <w:sz w:val="28"/>
          <w:szCs w:val="28"/>
        </w:rPr>
        <w:t>年第一批</w:t>
      </w:r>
      <w:r w:rsidRPr="009429DC">
        <w:rPr>
          <w:rFonts w:ascii="仿宋" w:eastAsia="仿宋" w:hAnsi="仿宋" w:hint="eastAsia"/>
          <w:sz w:val="28"/>
          <w:szCs w:val="28"/>
        </w:rPr>
        <w:t>协会标准</w:t>
      </w:r>
      <w:r w:rsidR="004A1324" w:rsidRPr="009429DC">
        <w:rPr>
          <w:rFonts w:ascii="仿宋" w:eastAsia="仿宋" w:hAnsi="仿宋" w:hint="eastAsia"/>
          <w:sz w:val="28"/>
          <w:szCs w:val="28"/>
        </w:rPr>
        <w:t>计划</w:t>
      </w:r>
      <w:r w:rsidRPr="009429DC">
        <w:rPr>
          <w:rFonts w:ascii="仿宋" w:eastAsia="仿宋" w:hAnsi="仿宋" w:hint="eastAsia"/>
          <w:sz w:val="28"/>
          <w:szCs w:val="28"/>
        </w:rPr>
        <w:t>项目汇总表</w:t>
      </w:r>
    </w:p>
    <w:p w:rsidR="009F6B43" w:rsidRDefault="009F6B43" w:rsidP="009F6B4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586118" w:rsidRDefault="00586118" w:rsidP="009F6B4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B6B57" w:rsidRDefault="00FB6B57" w:rsidP="00D51F4E">
      <w:pPr>
        <w:ind w:firstLineChars="1650" w:firstLine="46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中国建筑材料联合会</w:t>
      </w:r>
    </w:p>
    <w:p w:rsidR="00971D90" w:rsidRDefault="00971D90" w:rsidP="00F51851">
      <w:pPr>
        <w:ind w:firstLineChars="1700" w:firstLine="47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</w:t>
      </w:r>
      <w:r w:rsidR="009C5155">
        <w:rPr>
          <w:rFonts w:ascii="仿宋" w:eastAsia="仿宋" w:hAnsi="仿宋" w:hint="eastAsia"/>
          <w:sz w:val="28"/>
          <w:szCs w:val="28"/>
        </w:rPr>
        <w:t>7</w:t>
      </w:r>
      <w:r w:rsidRPr="002725B1">
        <w:rPr>
          <w:rFonts w:ascii="仿宋" w:eastAsia="仿宋" w:hAnsi="仿宋" w:hint="eastAsia"/>
          <w:sz w:val="28"/>
          <w:szCs w:val="28"/>
        </w:rPr>
        <w:t>年</w:t>
      </w:r>
      <w:r w:rsidR="009C5155">
        <w:rPr>
          <w:rFonts w:ascii="仿宋" w:eastAsia="仿宋" w:hAnsi="仿宋" w:hint="eastAsia"/>
          <w:sz w:val="28"/>
          <w:szCs w:val="28"/>
        </w:rPr>
        <w:t>5</w:t>
      </w:r>
      <w:r w:rsidRPr="002725B1">
        <w:rPr>
          <w:rFonts w:ascii="仿宋" w:eastAsia="仿宋" w:hAnsi="仿宋" w:hint="eastAsia"/>
          <w:sz w:val="28"/>
          <w:szCs w:val="28"/>
        </w:rPr>
        <w:t>月</w:t>
      </w:r>
      <w:r w:rsidR="003220FB">
        <w:rPr>
          <w:rFonts w:ascii="仿宋" w:eastAsia="仿宋" w:hAnsi="仿宋" w:hint="eastAsia"/>
          <w:sz w:val="28"/>
          <w:szCs w:val="28"/>
        </w:rPr>
        <w:t>2</w:t>
      </w:r>
      <w:r w:rsidRPr="002725B1">
        <w:rPr>
          <w:rFonts w:ascii="仿宋" w:eastAsia="仿宋" w:hAnsi="仿宋" w:hint="eastAsia"/>
          <w:sz w:val="28"/>
          <w:szCs w:val="28"/>
        </w:rPr>
        <w:t>日</w:t>
      </w:r>
    </w:p>
    <w:p w:rsidR="00586118" w:rsidRPr="005265DB" w:rsidRDefault="00586118" w:rsidP="00586118">
      <w:pPr>
        <w:rPr>
          <w:rFonts w:ascii="仿宋" w:eastAsia="仿宋" w:hAnsi="仿宋"/>
          <w:sz w:val="28"/>
          <w:szCs w:val="28"/>
        </w:rPr>
        <w:sectPr w:rsidR="00586118" w:rsidRPr="005265DB" w:rsidSect="00ED7DF9">
          <w:headerReference w:type="even" r:id="rId7"/>
          <w:headerReference w:type="default" r:id="rId8"/>
          <w:footerReference w:type="default" r:id="rId9"/>
          <w:pgSz w:w="11906" w:h="16838" w:code="9"/>
          <w:pgMar w:top="1985" w:right="1474" w:bottom="1701" w:left="1474" w:header="851" w:footer="851" w:gutter="0"/>
          <w:cols w:space="425"/>
          <w:docGrid w:type="lines" w:linePitch="312"/>
        </w:sectPr>
      </w:pPr>
    </w:p>
    <w:p w:rsidR="00586118" w:rsidRDefault="00586118" w:rsidP="005861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</w:t>
      </w:r>
    </w:p>
    <w:p w:rsidR="00586118" w:rsidRDefault="00127430" w:rsidP="00586118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201</w:t>
      </w:r>
      <w:r w:rsidR="009C5155">
        <w:rPr>
          <w:rFonts w:asciiTheme="minorEastAsia" w:eastAsiaTheme="minorEastAsia" w:hAnsiTheme="minorEastAsia" w:hint="eastAsia"/>
          <w:b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年第一批</w:t>
      </w:r>
      <w:r w:rsidR="00586118" w:rsidRPr="00D91155">
        <w:rPr>
          <w:rFonts w:asciiTheme="minorEastAsia" w:eastAsiaTheme="minorEastAsia" w:hAnsiTheme="minorEastAsia" w:hint="eastAsia"/>
          <w:b/>
          <w:sz w:val="30"/>
          <w:szCs w:val="30"/>
        </w:rPr>
        <w:t>协会标准计划项目汇总表</w:t>
      </w:r>
    </w:p>
    <w:tbl>
      <w:tblPr>
        <w:tblStyle w:val="a9"/>
        <w:tblW w:w="9261" w:type="dxa"/>
        <w:jc w:val="center"/>
        <w:tblLook w:val="04A0"/>
      </w:tblPr>
      <w:tblGrid>
        <w:gridCol w:w="477"/>
        <w:gridCol w:w="1702"/>
        <w:gridCol w:w="1088"/>
        <w:gridCol w:w="992"/>
        <w:gridCol w:w="851"/>
        <w:gridCol w:w="567"/>
        <w:gridCol w:w="567"/>
        <w:gridCol w:w="850"/>
        <w:gridCol w:w="1418"/>
        <w:gridCol w:w="749"/>
      </w:tblGrid>
      <w:tr w:rsidR="00A07427" w:rsidTr="00A07427">
        <w:trPr>
          <w:tblHeader/>
          <w:jc w:val="center"/>
        </w:trPr>
        <w:tc>
          <w:tcPr>
            <w:tcW w:w="477" w:type="dxa"/>
            <w:vAlign w:val="center"/>
          </w:tcPr>
          <w:p w:rsidR="009C5155" w:rsidRPr="00586118" w:rsidRDefault="009C5155" w:rsidP="001B4230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86118">
              <w:rPr>
                <w:rFonts w:ascii="楷体" w:eastAsia="楷体" w:hAnsi="楷体" w:hint="eastAsia"/>
                <w:b/>
                <w:szCs w:val="21"/>
              </w:rPr>
              <w:t>序号</w:t>
            </w:r>
          </w:p>
        </w:tc>
        <w:tc>
          <w:tcPr>
            <w:tcW w:w="1702" w:type="dxa"/>
            <w:vAlign w:val="center"/>
          </w:tcPr>
          <w:p w:rsidR="009C5155" w:rsidRPr="00586118" w:rsidRDefault="009C5155" w:rsidP="001B4230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86118">
              <w:rPr>
                <w:rFonts w:ascii="楷体" w:eastAsia="楷体" w:hAnsi="楷体" w:hint="eastAsia"/>
                <w:b/>
                <w:szCs w:val="21"/>
              </w:rPr>
              <w:t>计划号</w:t>
            </w:r>
          </w:p>
        </w:tc>
        <w:tc>
          <w:tcPr>
            <w:tcW w:w="1088" w:type="dxa"/>
            <w:vAlign w:val="center"/>
          </w:tcPr>
          <w:p w:rsidR="009C5155" w:rsidRPr="00586118" w:rsidRDefault="009C5155" w:rsidP="001B4230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86118">
              <w:rPr>
                <w:rFonts w:ascii="楷体" w:eastAsia="楷体" w:hAnsi="楷体" w:hint="eastAsia"/>
                <w:b/>
                <w:szCs w:val="21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C5155" w:rsidRPr="00586118" w:rsidRDefault="009C5155" w:rsidP="001B4230">
            <w:pPr>
              <w:widowControl/>
              <w:jc w:val="center"/>
              <w:rPr>
                <w:rFonts w:ascii="楷体" w:eastAsia="楷体" w:hAnsi="楷体"/>
                <w:b/>
                <w:szCs w:val="21"/>
              </w:rPr>
            </w:pPr>
            <w:r w:rsidRPr="00586118">
              <w:rPr>
                <w:rFonts w:ascii="楷体" w:eastAsia="楷体" w:hAnsi="楷体"/>
                <w:b/>
                <w:szCs w:val="21"/>
              </w:rPr>
              <w:t>制定或修订</w:t>
            </w:r>
          </w:p>
        </w:tc>
        <w:tc>
          <w:tcPr>
            <w:tcW w:w="851" w:type="dxa"/>
            <w:vAlign w:val="center"/>
          </w:tcPr>
          <w:p w:rsidR="009C5155" w:rsidRPr="00F42162" w:rsidRDefault="009C5155" w:rsidP="001B4230">
            <w:pPr>
              <w:widowControl/>
              <w:jc w:val="center"/>
              <w:rPr>
                <w:rFonts w:ascii="楷体" w:eastAsia="楷体" w:hAnsi="楷体"/>
                <w:b/>
                <w:szCs w:val="21"/>
              </w:rPr>
            </w:pPr>
            <w:r w:rsidRPr="00586118">
              <w:rPr>
                <w:rFonts w:ascii="楷体" w:eastAsia="楷体" w:hAnsi="楷体"/>
                <w:b/>
                <w:szCs w:val="21"/>
              </w:rPr>
              <w:t>标准</w:t>
            </w:r>
          </w:p>
          <w:p w:rsidR="009C5155" w:rsidRPr="00586118" w:rsidRDefault="009C5155" w:rsidP="001B4230">
            <w:pPr>
              <w:widowControl/>
              <w:jc w:val="center"/>
              <w:rPr>
                <w:rFonts w:ascii="楷体" w:eastAsia="楷体" w:hAnsi="楷体"/>
                <w:b/>
                <w:szCs w:val="21"/>
              </w:rPr>
            </w:pPr>
            <w:r w:rsidRPr="00586118">
              <w:rPr>
                <w:rFonts w:ascii="楷体" w:eastAsia="楷体" w:hAnsi="楷体"/>
                <w:b/>
                <w:szCs w:val="21"/>
              </w:rPr>
              <w:t>类别</w:t>
            </w:r>
          </w:p>
        </w:tc>
        <w:tc>
          <w:tcPr>
            <w:tcW w:w="567" w:type="dxa"/>
            <w:vAlign w:val="center"/>
          </w:tcPr>
          <w:p w:rsidR="009C5155" w:rsidRPr="00586118" w:rsidRDefault="009C5155" w:rsidP="001B4230">
            <w:pPr>
              <w:widowControl/>
              <w:jc w:val="center"/>
              <w:rPr>
                <w:rFonts w:ascii="楷体" w:eastAsia="楷体" w:hAnsi="楷体"/>
                <w:b/>
                <w:szCs w:val="21"/>
              </w:rPr>
            </w:pPr>
            <w:r w:rsidRPr="00586118">
              <w:rPr>
                <w:rFonts w:ascii="楷体" w:eastAsia="楷体" w:hAnsi="楷体"/>
                <w:b/>
                <w:szCs w:val="21"/>
              </w:rPr>
              <w:t>代替标准</w:t>
            </w:r>
          </w:p>
        </w:tc>
        <w:tc>
          <w:tcPr>
            <w:tcW w:w="567" w:type="dxa"/>
            <w:vAlign w:val="center"/>
          </w:tcPr>
          <w:p w:rsidR="009C5155" w:rsidRPr="00586118" w:rsidRDefault="009C5155" w:rsidP="001B4230">
            <w:pPr>
              <w:widowControl/>
              <w:jc w:val="center"/>
              <w:rPr>
                <w:rFonts w:ascii="楷体" w:eastAsia="楷体" w:hAnsi="楷体"/>
                <w:b/>
                <w:szCs w:val="21"/>
              </w:rPr>
            </w:pPr>
            <w:r w:rsidRPr="00586118">
              <w:rPr>
                <w:rFonts w:ascii="楷体" w:eastAsia="楷体" w:hAnsi="楷体"/>
                <w:b/>
                <w:szCs w:val="21"/>
              </w:rPr>
              <w:t>采标情况</w:t>
            </w:r>
          </w:p>
        </w:tc>
        <w:tc>
          <w:tcPr>
            <w:tcW w:w="850" w:type="dxa"/>
            <w:vAlign w:val="center"/>
          </w:tcPr>
          <w:p w:rsidR="009C5155" w:rsidRPr="00586118" w:rsidRDefault="009C5155" w:rsidP="001B4230">
            <w:pPr>
              <w:widowControl/>
              <w:jc w:val="center"/>
              <w:rPr>
                <w:rFonts w:ascii="楷体" w:eastAsia="楷体" w:hAnsi="楷体"/>
                <w:b/>
                <w:szCs w:val="21"/>
              </w:rPr>
            </w:pPr>
            <w:r w:rsidRPr="00F42162">
              <w:rPr>
                <w:rFonts w:ascii="楷体" w:eastAsia="楷体" w:hAnsi="楷体" w:hint="eastAsia"/>
                <w:b/>
                <w:szCs w:val="21"/>
              </w:rPr>
              <w:t>项目周期（月）</w:t>
            </w:r>
          </w:p>
        </w:tc>
        <w:tc>
          <w:tcPr>
            <w:tcW w:w="1418" w:type="dxa"/>
            <w:vAlign w:val="center"/>
          </w:tcPr>
          <w:p w:rsidR="009C5155" w:rsidRPr="00F42162" w:rsidRDefault="009C5155" w:rsidP="001B4230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86118">
              <w:rPr>
                <w:rFonts w:ascii="楷体" w:eastAsia="楷体" w:hAnsi="楷体" w:hint="eastAsia"/>
                <w:b/>
                <w:szCs w:val="21"/>
              </w:rPr>
              <w:t>主要起草单位</w:t>
            </w:r>
          </w:p>
        </w:tc>
        <w:tc>
          <w:tcPr>
            <w:tcW w:w="749" w:type="dxa"/>
            <w:vAlign w:val="center"/>
          </w:tcPr>
          <w:p w:rsidR="009C5155" w:rsidRPr="00F42162" w:rsidRDefault="009C5155" w:rsidP="001B4230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86118">
              <w:rPr>
                <w:rFonts w:ascii="楷体" w:eastAsia="楷体" w:hAnsi="楷体" w:hint="eastAsia"/>
                <w:b/>
                <w:szCs w:val="21"/>
              </w:rPr>
              <w:t>备 注</w:t>
            </w:r>
          </w:p>
        </w:tc>
      </w:tr>
      <w:tr w:rsidR="00A07427" w:rsidRPr="00CB1243" w:rsidTr="00A07427">
        <w:trPr>
          <w:trHeight w:val="54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C5155" w:rsidRPr="00CB1243" w:rsidRDefault="009C5155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2017-01-xbjh</w:t>
            </w:r>
          </w:p>
        </w:tc>
        <w:tc>
          <w:tcPr>
            <w:tcW w:w="1088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高耐碱玻璃纤维增强泡沫混凝土（GRFC）</w:t>
            </w:r>
          </w:p>
        </w:tc>
        <w:tc>
          <w:tcPr>
            <w:tcW w:w="992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产品</w:t>
            </w:r>
          </w:p>
        </w:tc>
        <w:tc>
          <w:tcPr>
            <w:tcW w:w="567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建筑材料工业技术监督研究中心等</w:t>
            </w:r>
          </w:p>
        </w:tc>
        <w:tc>
          <w:tcPr>
            <w:tcW w:w="749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54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C5155" w:rsidRPr="00CB1243" w:rsidRDefault="009C5155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2017-02-xbjh</w:t>
            </w:r>
          </w:p>
        </w:tc>
        <w:tc>
          <w:tcPr>
            <w:tcW w:w="1088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石膏基</w:t>
            </w:r>
            <w:proofErr w:type="gramStart"/>
            <w:r w:rsidRPr="00CB1243">
              <w:rPr>
                <w:rFonts w:ascii="仿宋" w:eastAsia="仿宋" w:hAnsi="仿宋" w:hint="eastAsia"/>
                <w:szCs w:val="21"/>
              </w:rPr>
              <w:t>自流平</w:t>
            </w:r>
            <w:proofErr w:type="gramEnd"/>
            <w:r w:rsidRPr="00CB1243">
              <w:rPr>
                <w:rFonts w:ascii="仿宋" w:eastAsia="仿宋" w:hAnsi="仿宋" w:hint="eastAsia"/>
                <w:szCs w:val="21"/>
              </w:rPr>
              <w:t>砂浆应用技术规程</w:t>
            </w:r>
          </w:p>
        </w:tc>
        <w:tc>
          <w:tcPr>
            <w:tcW w:w="992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工程建设</w:t>
            </w:r>
          </w:p>
        </w:tc>
        <w:tc>
          <w:tcPr>
            <w:tcW w:w="567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18" w:type="dxa"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中国建筑材料联合会(石膏建材分会)、江苏一夫科技股份有限公司,</w:t>
            </w:r>
          </w:p>
        </w:tc>
        <w:tc>
          <w:tcPr>
            <w:tcW w:w="749" w:type="dxa"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54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C5155" w:rsidRPr="00CB1243" w:rsidRDefault="009C5155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2017-03-xbjh</w:t>
            </w:r>
          </w:p>
        </w:tc>
        <w:tc>
          <w:tcPr>
            <w:tcW w:w="1088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CB1243">
              <w:rPr>
                <w:rFonts w:ascii="仿宋" w:eastAsia="仿宋" w:hAnsi="仿宋" w:hint="eastAsia"/>
                <w:szCs w:val="21"/>
              </w:rPr>
              <w:t>海工硫铝</w:t>
            </w:r>
            <w:proofErr w:type="gramEnd"/>
            <w:r w:rsidRPr="00CB1243">
              <w:rPr>
                <w:rFonts w:ascii="仿宋" w:eastAsia="仿宋" w:hAnsi="仿宋" w:hint="eastAsia"/>
                <w:szCs w:val="21"/>
              </w:rPr>
              <w:t>酸盐水泥</w:t>
            </w:r>
          </w:p>
        </w:tc>
        <w:tc>
          <w:tcPr>
            <w:tcW w:w="992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产品</w:t>
            </w:r>
          </w:p>
        </w:tc>
        <w:tc>
          <w:tcPr>
            <w:tcW w:w="567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1418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中国建筑材料科学研究总院</w:t>
            </w:r>
          </w:p>
        </w:tc>
        <w:tc>
          <w:tcPr>
            <w:tcW w:w="749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60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C5155" w:rsidRPr="00CB1243" w:rsidRDefault="009C5155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2017-04-xbjh</w:t>
            </w:r>
          </w:p>
        </w:tc>
        <w:tc>
          <w:tcPr>
            <w:tcW w:w="1088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空气净化用光催化有机纤维产品</w:t>
            </w:r>
          </w:p>
        </w:tc>
        <w:tc>
          <w:tcPr>
            <w:tcW w:w="992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产品</w:t>
            </w:r>
          </w:p>
        </w:tc>
        <w:tc>
          <w:tcPr>
            <w:tcW w:w="567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1418" w:type="dxa"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杭州同</w:t>
            </w:r>
            <w:proofErr w:type="gramStart"/>
            <w:r w:rsidRPr="00CB1243">
              <w:rPr>
                <w:rFonts w:ascii="仿宋" w:eastAsia="仿宋" w:hAnsi="仿宋" w:hint="eastAsia"/>
                <w:szCs w:val="21"/>
              </w:rPr>
              <w:t>净环境</w:t>
            </w:r>
            <w:proofErr w:type="gramEnd"/>
            <w:r w:rsidRPr="00CB1243">
              <w:rPr>
                <w:rFonts w:ascii="仿宋" w:eastAsia="仿宋" w:hAnsi="仿宋" w:hint="eastAsia"/>
                <w:szCs w:val="21"/>
              </w:rPr>
              <w:t>科技有限公司、中国感光学会光催化专业委员会</w:t>
            </w:r>
          </w:p>
        </w:tc>
        <w:tc>
          <w:tcPr>
            <w:tcW w:w="749" w:type="dxa"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615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C5155" w:rsidRPr="00CB1243" w:rsidRDefault="009C5155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2017-05-xbjh</w:t>
            </w:r>
          </w:p>
        </w:tc>
        <w:tc>
          <w:tcPr>
            <w:tcW w:w="1088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夹层玻璃用隔声PVB中间膜</w:t>
            </w:r>
          </w:p>
        </w:tc>
        <w:tc>
          <w:tcPr>
            <w:tcW w:w="992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产品</w:t>
            </w:r>
          </w:p>
        </w:tc>
        <w:tc>
          <w:tcPr>
            <w:tcW w:w="567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中国建筑玻璃与工业玻璃协会</w:t>
            </w:r>
          </w:p>
        </w:tc>
        <w:tc>
          <w:tcPr>
            <w:tcW w:w="749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54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C5155" w:rsidRPr="00CB1243" w:rsidRDefault="009C5155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2017-06-xbjh</w:t>
            </w:r>
          </w:p>
        </w:tc>
        <w:tc>
          <w:tcPr>
            <w:tcW w:w="1088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石膏砌块砌体技术规程</w:t>
            </w:r>
          </w:p>
        </w:tc>
        <w:tc>
          <w:tcPr>
            <w:tcW w:w="992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工程建设</w:t>
            </w:r>
          </w:p>
        </w:tc>
        <w:tc>
          <w:tcPr>
            <w:tcW w:w="567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中国建材联合会(石膏建材分会)</w:t>
            </w:r>
          </w:p>
        </w:tc>
        <w:tc>
          <w:tcPr>
            <w:tcW w:w="749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57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C5155" w:rsidRPr="00CB1243" w:rsidRDefault="009C5155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2017-07-xbjh</w:t>
            </w:r>
          </w:p>
        </w:tc>
        <w:tc>
          <w:tcPr>
            <w:tcW w:w="1088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瓷质</w:t>
            </w:r>
            <w:proofErr w:type="gramStart"/>
            <w:r w:rsidRPr="00CB1243">
              <w:rPr>
                <w:rFonts w:ascii="仿宋" w:eastAsia="仿宋" w:hAnsi="仿宋" w:hint="eastAsia"/>
                <w:szCs w:val="21"/>
              </w:rPr>
              <w:t>喷墨渗花抛光</w:t>
            </w:r>
            <w:proofErr w:type="gramEnd"/>
            <w:r w:rsidRPr="00CB1243">
              <w:rPr>
                <w:rFonts w:ascii="仿宋" w:eastAsia="仿宋" w:hAnsi="仿宋" w:hint="eastAsia"/>
                <w:szCs w:val="21"/>
              </w:rPr>
              <w:t>砖</w:t>
            </w:r>
          </w:p>
        </w:tc>
        <w:tc>
          <w:tcPr>
            <w:tcW w:w="992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产品</w:t>
            </w:r>
          </w:p>
        </w:tc>
        <w:tc>
          <w:tcPr>
            <w:tcW w:w="567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杭州诺贝尔集团有限公司等</w:t>
            </w:r>
          </w:p>
        </w:tc>
        <w:tc>
          <w:tcPr>
            <w:tcW w:w="749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54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C5155" w:rsidRPr="00CB1243" w:rsidRDefault="009C5155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2017-08-xbjh</w:t>
            </w:r>
          </w:p>
        </w:tc>
        <w:tc>
          <w:tcPr>
            <w:tcW w:w="1088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贝利</w:t>
            </w:r>
            <w:proofErr w:type="gramStart"/>
            <w:r w:rsidRPr="00CB1243">
              <w:rPr>
                <w:rFonts w:ascii="仿宋" w:eastAsia="仿宋" w:hAnsi="仿宋" w:hint="eastAsia"/>
                <w:szCs w:val="21"/>
              </w:rPr>
              <w:t>特硫铝</w:t>
            </w:r>
            <w:proofErr w:type="gramEnd"/>
            <w:r w:rsidRPr="00CB1243">
              <w:rPr>
                <w:rFonts w:ascii="仿宋" w:eastAsia="仿宋" w:hAnsi="仿宋" w:hint="eastAsia"/>
                <w:szCs w:val="21"/>
              </w:rPr>
              <w:t>酸盐水泥</w:t>
            </w:r>
          </w:p>
        </w:tc>
        <w:tc>
          <w:tcPr>
            <w:tcW w:w="992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产品</w:t>
            </w:r>
          </w:p>
        </w:tc>
        <w:tc>
          <w:tcPr>
            <w:tcW w:w="567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天津水泥业设计研究院有限公司</w:t>
            </w:r>
          </w:p>
        </w:tc>
        <w:tc>
          <w:tcPr>
            <w:tcW w:w="749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54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C5155" w:rsidRPr="00CB1243" w:rsidRDefault="009C5155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2017-09-xbjh</w:t>
            </w:r>
          </w:p>
        </w:tc>
        <w:tc>
          <w:tcPr>
            <w:tcW w:w="1088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蒸压加气混凝土砌筑用聚氨酯胶粘剂</w:t>
            </w:r>
          </w:p>
        </w:tc>
        <w:tc>
          <w:tcPr>
            <w:tcW w:w="992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产品</w:t>
            </w:r>
          </w:p>
        </w:tc>
        <w:tc>
          <w:tcPr>
            <w:tcW w:w="567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福建省建筑科学研究院</w:t>
            </w:r>
          </w:p>
        </w:tc>
        <w:tc>
          <w:tcPr>
            <w:tcW w:w="749" w:type="dxa"/>
            <w:noWrap/>
            <w:vAlign w:val="center"/>
            <w:hideMark/>
          </w:tcPr>
          <w:p w:rsidR="009C5155" w:rsidRPr="00CB1243" w:rsidRDefault="009C5155" w:rsidP="001B4230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54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301B8" w:rsidRPr="00CB1243" w:rsidRDefault="009301B8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301B8" w:rsidRPr="00CB1243" w:rsidRDefault="009301B8" w:rsidP="009301B8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2017-10-xbjh</w:t>
            </w:r>
          </w:p>
        </w:tc>
        <w:tc>
          <w:tcPr>
            <w:tcW w:w="108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无土栽培用岩棉</w:t>
            </w:r>
          </w:p>
        </w:tc>
        <w:tc>
          <w:tcPr>
            <w:tcW w:w="992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产品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南京玻璃纤维研究设计院有限公司，中国硅酸盐学会(绝热材料分会)</w:t>
            </w:r>
          </w:p>
        </w:tc>
        <w:tc>
          <w:tcPr>
            <w:tcW w:w="749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54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301B8" w:rsidRPr="00CB1243" w:rsidRDefault="009301B8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301B8" w:rsidRPr="00CB1243" w:rsidRDefault="009301B8" w:rsidP="00C309B5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2017-11-xbjh</w:t>
            </w:r>
          </w:p>
        </w:tc>
        <w:tc>
          <w:tcPr>
            <w:tcW w:w="108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水泥企业能源管理系统设计导则</w:t>
            </w:r>
          </w:p>
        </w:tc>
        <w:tc>
          <w:tcPr>
            <w:tcW w:w="992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管理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建筑材料工业信息中心</w:t>
            </w:r>
          </w:p>
        </w:tc>
        <w:tc>
          <w:tcPr>
            <w:tcW w:w="749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54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301B8" w:rsidRPr="00CB1243" w:rsidRDefault="009301B8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301B8" w:rsidRPr="00CB1243" w:rsidRDefault="009301B8" w:rsidP="00C309B5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2017-12-xbjh</w:t>
            </w:r>
          </w:p>
        </w:tc>
        <w:tc>
          <w:tcPr>
            <w:tcW w:w="108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通用硅酸盐水泥及混凝土用高抗碱玻璃纤维</w:t>
            </w:r>
          </w:p>
        </w:tc>
        <w:tc>
          <w:tcPr>
            <w:tcW w:w="992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产品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泰山玻璃纤维有限公司、中国建材工业规划研究院</w:t>
            </w:r>
          </w:p>
        </w:tc>
        <w:tc>
          <w:tcPr>
            <w:tcW w:w="749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54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301B8" w:rsidRPr="00CB1243" w:rsidRDefault="009301B8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301B8" w:rsidRPr="00CB1243" w:rsidRDefault="009301B8" w:rsidP="00C309B5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2017-13-xbjh</w:t>
            </w:r>
          </w:p>
        </w:tc>
        <w:tc>
          <w:tcPr>
            <w:tcW w:w="108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石材生命周期评价技术规范（产品种类规则）</w:t>
            </w:r>
          </w:p>
        </w:tc>
        <w:tc>
          <w:tcPr>
            <w:tcW w:w="992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产品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北京国建联信认证中心有限公司、北京工业大学</w:t>
            </w:r>
          </w:p>
        </w:tc>
        <w:tc>
          <w:tcPr>
            <w:tcW w:w="749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54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301B8" w:rsidRPr="00CB1243" w:rsidRDefault="009301B8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301B8" w:rsidRPr="00CB1243" w:rsidRDefault="009301B8" w:rsidP="00C309B5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2017-14-xbjh</w:t>
            </w:r>
          </w:p>
        </w:tc>
        <w:tc>
          <w:tcPr>
            <w:tcW w:w="108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岩棉保温板产品生命周期评价技术规范（产品种类规则）</w:t>
            </w:r>
          </w:p>
        </w:tc>
        <w:tc>
          <w:tcPr>
            <w:tcW w:w="992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产品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北京国建联信认证中心有限公司、北京工业大学</w:t>
            </w:r>
          </w:p>
        </w:tc>
        <w:tc>
          <w:tcPr>
            <w:tcW w:w="749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54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301B8" w:rsidRPr="00CB1243" w:rsidRDefault="009301B8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301B8" w:rsidRPr="00CB1243" w:rsidRDefault="009301B8" w:rsidP="00C309B5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2017-15-xbjh</w:t>
            </w:r>
          </w:p>
        </w:tc>
        <w:tc>
          <w:tcPr>
            <w:tcW w:w="108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蒸压加气混凝土砌块和</w:t>
            </w:r>
            <w:proofErr w:type="gramStart"/>
            <w:r w:rsidRPr="00CB1243">
              <w:rPr>
                <w:rFonts w:ascii="仿宋" w:eastAsia="仿宋" w:hAnsi="仿宋" w:hint="eastAsia"/>
                <w:szCs w:val="21"/>
              </w:rPr>
              <w:t>板生命周期</w:t>
            </w:r>
            <w:proofErr w:type="gramEnd"/>
            <w:r w:rsidRPr="00CB1243">
              <w:rPr>
                <w:rFonts w:ascii="仿宋" w:eastAsia="仿宋" w:hAnsi="仿宋" w:hint="eastAsia"/>
                <w:szCs w:val="21"/>
              </w:rPr>
              <w:t>评价技术规范（产品种类规则）</w:t>
            </w:r>
          </w:p>
        </w:tc>
        <w:tc>
          <w:tcPr>
            <w:tcW w:w="992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产品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北京国建联信认证中心有限公司、北京工业大学</w:t>
            </w:r>
          </w:p>
        </w:tc>
        <w:tc>
          <w:tcPr>
            <w:tcW w:w="749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54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301B8" w:rsidRPr="00CB1243" w:rsidRDefault="009301B8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301B8" w:rsidRPr="00CB1243" w:rsidRDefault="009301B8" w:rsidP="00C309B5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2017-16-xbjh</w:t>
            </w:r>
          </w:p>
        </w:tc>
        <w:tc>
          <w:tcPr>
            <w:tcW w:w="108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绿色产品评价技术要求 预拌砂浆</w:t>
            </w:r>
          </w:p>
        </w:tc>
        <w:tc>
          <w:tcPr>
            <w:tcW w:w="992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产品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北京国建联信认证中心有限公司、北京工业大学</w:t>
            </w:r>
          </w:p>
        </w:tc>
        <w:tc>
          <w:tcPr>
            <w:tcW w:w="749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54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301B8" w:rsidRPr="00CB1243" w:rsidRDefault="009301B8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301B8" w:rsidRPr="00CB1243" w:rsidRDefault="009301B8" w:rsidP="00C309B5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2017-17-xbjh</w:t>
            </w:r>
          </w:p>
        </w:tc>
        <w:tc>
          <w:tcPr>
            <w:tcW w:w="108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砂浆行业绿色工厂评价导则</w:t>
            </w:r>
          </w:p>
        </w:tc>
        <w:tc>
          <w:tcPr>
            <w:tcW w:w="992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管理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北京国建联信认证中心有限公司、北京工业大学</w:t>
            </w:r>
          </w:p>
        </w:tc>
        <w:tc>
          <w:tcPr>
            <w:tcW w:w="749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54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301B8" w:rsidRPr="00CB1243" w:rsidRDefault="009301B8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301B8" w:rsidRPr="00CB1243" w:rsidRDefault="009301B8" w:rsidP="00C309B5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2017-18-xbjh</w:t>
            </w:r>
          </w:p>
        </w:tc>
        <w:tc>
          <w:tcPr>
            <w:tcW w:w="108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人工合成云母粉</w:t>
            </w:r>
          </w:p>
        </w:tc>
        <w:tc>
          <w:tcPr>
            <w:tcW w:w="992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产品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CB1243">
              <w:rPr>
                <w:rFonts w:ascii="仿宋" w:eastAsia="仿宋" w:hAnsi="仿宋" w:hint="eastAsia"/>
                <w:szCs w:val="21"/>
              </w:rPr>
              <w:t>江阴友佳珠光</w:t>
            </w:r>
            <w:proofErr w:type="gramEnd"/>
            <w:r w:rsidRPr="00CB1243">
              <w:rPr>
                <w:rFonts w:ascii="仿宋" w:eastAsia="仿宋" w:hAnsi="仿宋" w:hint="eastAsia"/>
                <w:szCs w:val="21"/>
              </w:rPr>
              <w:t>云母有限公司、灵寿县华晶云母有限公司、福建颜庄材料科技有限公司</w:t>
            </w:r>
          </w:p>
        </w:tc>
        <w:tc>
          <w:tcPr>
            <w:tcW w:w="749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54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301B8" w:rsidRPr="00CB1243" w:rsidRDefault="009301B8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301B8" w:rsidRPr="00CB1243" w:rsidRDefault="009301B8" w:rsidP="00C309B5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2017-19-xbjh</w:t>
            </w:r>
          </w:p>
        </w:tc>
        <w:tc>
          <w:tcPr>
            <w:tcW w:w="108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人工合成云母</w:t>
            </w:r>
          </w:p>
        </w:tc>
        <w:tc>
          <w:tcPr>
            <w:tcW w:w="992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产品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CB1243">
              <w:rPr>
                <w:rFonts w:ascii="仿宋" w:eastAsia="仿宋" w:hAnsi="仿宋" w:hint="eastAsia"/>
                <w:szCs w:val="21"/>
              </w:rPr>
              <w:t>江阴友佳珠光</w:t>
            </w:r>
            <w:proofErr w:type="gramEnd"/>
            <w:r w:rsidRPr="00CB1243">
              <w:rPr>
                <w:rFonts w:ascii="仿宋" w:eastAsia="仿宋" w:hAnsi="仿宋" w:hint="eastAsia"/>
                <w:szCs w:val="21"/>
              </w:rPr>
              <w:t>云母有限公司、灵寿县华晶云母有限公司、福建颜庄材料科技有限公司</w:t>
            </w:r>
          </w:p>
        </w:tc>
        <w:tc>
          <w:tcPr>
            <w:tcW w:w="749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54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301B8" w:rsidRPr="00CB1243" w:rsidRDefault="009301B8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301B8" w:rsidRPr="00CB1243" w:rsidRDefault="009301B8" w:rsidP="00C309B5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2017-20-xbjh</w:t>
            </w:r>
          </w:p>
        </w:tc>
        <w:tc>
          <w:tcPr>
            <w:tcW w:w="108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城镇污水处理厂污泥</w:t>
            </w:r>
            <w:proofErr w:type="gramStart"/>
            <w:r w:rsidRPr="00CB1243">
              <w:rPr>
                <w:rFonts w:ascii="仿宋" w:eastAsia="仿宋" w:hAnsi="仿宋" w:hint="eastAsia"/>
                <w:szCs w:val="21"/>
              </w:rPr>
              <w:t>处置道</w:t>
            </w:r>
            <w:proofErr w:type="gramEnd"/>
            <w:r w:rsidRPr="00CB1243">
              <w:rPr>
                <w:rFonts w:ascii="仿宋" w:eastAsia="仿宋" w:hAnsi="仿宋" w:hint="eastAsia"/>
                <w:szCs w:val="21"/>
              </w:rPr>
              <w:t>路基材及陶粒用泥质</w:t>
            </w:r>
          </w:p>
        </w:tc>
        <w:tc>
          <w:tcPr>
            <w:tcW w:w="992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产品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中国石灰协会、北京首钢鲁家山石灰矿有限公司、奥利爱德科技有限公司</w:t>
            </w:r>
          </w:p>
        </w:tc>
        <w:tc>
          <w:tcPr>
            <w:tcW w:w="749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54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301B8" w:rsidRPr="00CB1243" w:rsidRDefault="009301B8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301B8" w:rsidRPr="00CB1243" w:rsidRDefault="009301B8" w:rsidP="00C309B5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2017-21-xbjh</w:t>
            </w:r>
          </w:p>
        </w:tc>
        <w:tc>
          <w:tcPr>
            <w:tcW w:w="108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沥青</w:t>
            </w:r>
            <w:proofErr w:type="gramStart"/>
            <w:r w:rsidRPr="00CB1243">
              <w:rPr>
                <w:rFonts w:ascii="仿宋" w:eastAsia="仿宋" w:hAnsi="仿宋" w:hint="eastAsia"/>
                <w:szCs w:val="21"/>
              </w:rPr>
              <w:t>基耐根</w:t>
            </w:r>
            <w:proofErr w:type="gramEnd"/>
            <w:r w:rsidRPr="00CB1243">
              <w:rPr>
                <w:rFonts w:ascii="仿宋" w:eastAsia="仿宋" w:hAnsi="仿宋" w:hint="eastAsia"/>
                <w:szCs w:val="21"/>
              </w:rPr>
              <w:t>穿刺防水卷材中</w:t>
            </w:r>
            <w:proofErr w:type="gramStart"/>
            <w:r w:rsidRPr="00CB1243">
              <w:rPr>
                <w:rFonts w:ascii="仿宋" w:eastAsia="仿宋" w:hAnsi="仿宋" w:hint="eastAsia"/>
                <w:szCs w:val="21"/>
              </w:rPr>
              <w:t>阻根剂</w:t>
            </w:r>
            <w:proofErr w:type="gramEnd"/>
            <w:r w:rsidRPr="00CB1243">
              <w:rPr>
                <w:rFonts w:ascii="仿宋" w:eastAsia="仿宋" w:hAnsi="仿宋" w:hint="eastAsia"/>
                <w:szCs w:val="21"/>
              </w:rPr>
              <w:t>定性定量检测方法</w:t>
            </w:r>
          </w:p>
        </w:tc>
        <w:tc>
          <w:tcPr>
            <w:tcW w:w="992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方法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中国建材检验认证集团苏州有限公司、中国建筑防水协会</w:t>
            </w:r>
          </w:p>
        </w:tc>
        <w:tc>
          <w:tcPr>
            <w:tcW w:w="749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54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301B8" w:rsidRPr="00CB1243" w:rsidRDefault="009301B8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301B8" w:rsidRPr="00CB1243" w:rsidRDefault="009301B8" w:rsidP="00C309B5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2017-22-xbjh</w:t>
            </w:r>
          </w:p>
        </w:tc>
        <w:tc>
          <w:tcPr>
            <w:tcW w:w="108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喷涂速凝橡胶沥青防水涂料</w:t>
            </w:r>
          </w:p>
        </w:tc>
        <w:tc>
          <w:tcPr>
            <w:tcW w:w="992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产品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中国建材检验认证集团苏州有限公司、中国建筑防水协会</w:t>
            </w:r>
          </w:p>
        </w:tc>
        <w:tc>
          <w:tcPr>
            <w:tcW w:w="749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54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301B8" w:rsidRPr="00CB1243" w:rsidRDefault="009301B8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301B8" w:rsidRPr="00CB1243" w:rsidRDefault="009301B8" w:rsidP="00C309B5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2017-23-xbjh</w:t>
            </w:r>
          </w:p>
        </w:tc>
        <w:tc>
          <w:tcPr>
            <w:tcW w:w="108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建筑防水行业大气污染物排放标准</w:t>
            </w:r>
          </w:p>
        </w:tc>
        <w:tc>
          <w:tcPr>
            <w:tcW w:w="992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管理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中国建筑防水协会、中国建材检验认证集团苏州有限公司</w:t>
            </w:r>
          </w:p>
        </w:tc>
        <w:tc>
          <w:tcPr>
            <w:tcW w:w="749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7427" w:rsidRPr="00CB1243" w:rsidTr="00A07427">
        <w:trPr>
          <w:trHeight w:val="540"/>
          <w:tblHeader/>
          <w:jc w:val="center"/>
        </w:trPr>
        <w:tc>
          <w:tcPr>
            <w:tcW w:w="477" w:type="dxa"/>
            <w:noWrap/>
            <w:vAlign w:val="center"/>
            <w:hideMark/>
          </w:tcPr>
          <w:p w:rsidR="009301B8" w:rsidRPr="00CB1243" w:rsidRDefault="009301B8" w:rsidP="001B423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2" w:type="dxa"/>
            <w:noWrap/>
            <w:vAlign w:val="center"/>
            <w:hideMark/>
          </w:tcPr>
          <w:p w:rsidR="009301B8" w:rsidRPr="00CB1243" w:rsidRDefault="009301B8" w:rsidP="00C309B5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2017-24-xbjh</w:t>
            </w:r>
          </w:p>
        </w:tc>
        <w:tc>
          <w:tcPr>
            <w:tcW w:w="108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建筑防水材料产品耐久性能评价技术要求</w:t>
            </w:r>
          </w:p>
        </w:tc>
        <w:tc>
          <w:tcPr>
            <w:tcW w:w="992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制定</w:t>
            </w:r>
          </w:p>
        </w:tc>
        <w:tc>
          <w:tcPr>
            <w:tcW w:w="851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产品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567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850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  <w:r w:rsidRPr="00CB1243">
              <w:rPr>
                <w:rFonts w:ascii="仿宋" w:eastAsia="仿宋" w:hAnsi="仿宋" w:hint="eastAsia"/>
                <w:szCs w:val="21"/>
              </w:rPr>
              <w:t>中国建筑防水协会、中国建材检验认证集团苏州有限公司</w:t>
            </w:r>
          </w:p>
        </w:tc>
        <w:tc>
          <w:tcPr>
            <w:tcW w:w="749" w:type="dxa"/>
            <w:noWrap/>
            <w:vAlign w:val="center"/>
            <w:hideMark/>
          </w:tcPr>
          <w:p w:rsidR="009301B8" w:rsidRPr="00CB1243" w:rsidRDefault="009301B8" w:rsidP="001B423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9C5155" w:rsidRPr="009C5155" w:rsidRDefault="009C5155" w:rsidP="00586118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9C5155" w:rsidRDefault="009C5155" w:rsidP="00586118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F568D5" w:rsidRPr="00F568D5" w:rsidRDefault="00F568D5" w:rsidP="00586118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sectPr w:rsidR="00F568D5" w:rsidRPr="00F568D5" w:rsidSect="00A07427">
      <w:pgSz w:w="11906" w:h="16838" w:code="9"/>
      <w:pgMar w:top="1247" w:right="1701" w:bottom="1247" w:left="1701" w:header="851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F13" w:rsidRDefault="00EE1F13" w:rsidP="000E3E2F">
      <w:r>
        <w:separator/>
      </w:r>
    </w:p>
  </w:endnote>
  <w:endnote w:type="continuationSeparator" w:id="0">
    <w:p w:rsidR="00EE1F13" w:rsidRDefault="00EE1F13" w:rsidP="000E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3187"/>
      <w:docPartObj>
        <w:docPartGallery w:val="Page Numbers (Bottom of Page)"/>
        <w:docPartUnique/>
      </w:docPartObj>
    </w:sdtPr>
    <w:sdtContent>
      <w:p w:rsidR="009C5155" w:rsidRDefault="009C5155">
        <w:pPr>
          <w:pStyle w:val="a4"/>
          <w:jc w:val="center"/>
        </w:pPr>
        <w:r>
          <w:rPr>
            <w:rFonts w:hint="eastAsia"/>
          </w:rPr>
          <w:t>-</w:t>
        </w:r>
        <w:fldSimple w:instr=" PAGE   \* MERGEFORMAT ">
          <w:r w:rsidR="00A07427" w:rsidRPr="00A07427">
            <w:rPr>
              <w:noProof/>
              <w:lang w:val="zh-CN"/>
            </w:rPr>
            <w:t>1</w:t>
          </w:r>
        </w:fldSimple>
        <w:r>
          <w:rPr>
            <w:rFonts w:hint="eastAsia"/>
          </w:rPr>
          <w:t>-</w:t>
        </w:r>
      </w:p>
    </w:sdtContent>
  </w:sdt>
  <w:p w:rsidR="009C5155" w:rsidRDefault="009C51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F13" w:rsidRDefault="00EE1F13" w:rsidP="000E3E2F">
      <w:r>
        <w:separator/>
      </w:r>
    </w:p>
  </w:footnote>
  <w:footnote w:type="continuationSeparator" w:id="0">
    <w:p w:rsidR="00EE1F13" w:rsidRDefault="00EE1F13" w:rsidP="000E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5" w:rsidRDefault="009C5155" w:rsidP="0058611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5" w:rsidRDefault="009C5155" w:rsidP="00E0515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8AD"/>
    <w:multiLevelType w:val="hybridMultilevel"/>
    <w:tmpl w:val="592C87E2"/>
    <w:lvl w:ilvl="0" w:tplc="BB3C8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94DCF"/>
    <w:multiLevelType w:val="hybridMultilevel"/>
    <w:tmpl w:val="8B189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B33"/>
    <w:rsid w:val="00003842"/>
    <w:rsid w:val="00005044"/>
    <w:rsid w:val="00033D63"/>
    <w:rsid w:val="00041FD9"/>
    <w:rsid w:val="00042217"/>
    <w:rsid w:val="000507BF"/>
    <w:rsid w:val="000529E3"/>
    <w:rsid w:val="00053AD3"/>
    <w:rsid w:val="00056349"/>
    <w:rsid w:val="00063A32"/>
    <w:rsid w:val="0007232D"/>
    <w:rsid w:val="000850BC"/>
    <w:rsid w:val="0009058F"/>
    <w:rsid w:val="000966BD"/>
    <w:rsid w:val="00097B0B"/>
    <w:rsid w:val="000A5BDC"/>
    <w:rsid w:val="000B540A"/>
    <w:rsid w:val="000C26DE"/>
    <w:rsid w:val="000C403F"/>
    <w:rsid w:val="000C5959"/>
    <w:rsid w:val="000D367F"/>
    <w:rsid w:val="000E3E2F"/>
    <w:rsid w:val="000E463A"/>
    <w:rsid w:val="000E6F38"/>
    <w:rsid w:val="000F23D0"/>
    <w:rsid w:val="00112D5B"/>
    <w:rsid w:val="00113D4F"/>
    <w:rsid w:val="00127430"/>
    <w:rsid w:val="00134643"/>
    <w:rsid w:val="00137246"/>
    <w:rsid w:val="001471E0"/>
    <w:rsid w:val="00166F77"/>
    <w:rsid w:val="001671EA"/>
    <w:rsid w:val="00171476"/>
    <w:rsid w:val="001753B5"/>
    <w:rsid w:val="00182212"/>
    <w:rsid w:val="00190BD6"/>
    <w:rsid w:val="00195861"/>
    <w:rsid w:val="00197DB7"/>
    <w:rsid w:val="001A3865"/>
    <w:rsid w:val="001B4230"/>
    <w:rsid w:val="001C300D"/>
    <w:rsid w:val="001D2234"/>
    <w:rsid w:val="001F1383"/>
    <w:rsid w:val="001F7382"/>
    <w:rsid w:val="0021352E"/>
    <w:rsid w:val="002140A9"/>
    <w:rsid w:val="00222BE0"/>
    <w:rsid w:val="00233AD8"/>
    <w:rsid w:val="00234484"/>
    <w:rsid w:val="002362CA"/>
    <w:rsid w:val="00236885"/>
    <w:rsid w:val="00242479"/>
    <w:rsid w:val="0026764C"/>
    <w:rsid w:val="00287613"/>
    <w:rsid w:val="002A0912"/>
    <w:rsid w:val="002A40D4"/>
    <w:rsid w:val="002B3CCD"/>
    <w:rsid w:val="002B5CDD"/>
    <w:rsid w:val="002C40E6"/>
    <w:rsid w:val="00306B7F"/>
    <w:rsid w:val="003220FB"/>
    <w:rsid w:val="00336FF2"/>
    <w:rsid w:val="00340292"/>
    <w:rsid w:val="00340ABA"/>
    <w:rsid w:val="00353B2D"/>
    <w:rsid w:val="00366F8C"/>
    <w:rsid w:val="003746E3"/>
    <w:rsid w:val="00392A36"/>
    <w:rsid w:val="003B044C"/>
    <w:rsid w:val="003B2A6C"/>
    <w:rsid w:val="003B5721"/>
    <w:rsid w:val="003B5BF1"/>
    <w:rsid w:val="003C1770"/>
    <w:rsid w:val="003D2E9D"/>
    <w:rsid w:val="003E0494"/>
    <w:rsid w:val="003E04E1"/>
    <w:rsid w:val="003E1B7B"/>
    <w:rsid w:val="003F3F68"/>
    <w:rsid w:val="00406A8E"/>
    <w:rsid w:val="00415F08"/>
    <w:rsid w:val="00417592"/>
    <w:rsid w:val="00421E38"/>
    <w:rsid w:val="00426F32"/>
    <w:rsid w:val="00432976"/>
    <w:rsid w:val="00440E38"/>
    <w:rsid w:val="00447B93"/>
    <w:rsid w:val="00454DF1"/>
    <w:rsid w:val="00486395"/>
    <w:rsid w:val="00492FA2"/>
    <w:rsid w:val="00494CF4"/>
    <w:rsid w:val="004A1324"/>
    <w:rsid w:val="004B2657"/>
    <w:rsid w:val="004D12E5"/>
    <w:rsid w:val="004D730D"/>
    <w:rsid w:val="004E098C"/>
    <w:rsid w:val="004F63D9"/>
    <w:rsid w:val="00506991"/>
    <w:rsid w:val="00507686"/>
    <w:rsid w:val="00511342"/>
    <w:rsid w:val="00515116"/>
    <w:rsid w:val="00524E14"/>
    <w:rsid w:val="00525D28"/>
    <w:rsid w:val="005265DB"/>
    <w:rsid w:val="00542EA7"/>
    <w:rsid w:val="0055634D"/>
    <w:rsid w:val="005574B5"/>
    <w:rsid w:val="00567978"/>
    <w:rsid w:val="0057525F"/>
    <w:rsid w:val="00576F66"/>
    <w:rsid w:val="00586118"/>
    <w:rsid w:val="00590301"/>
    <w:rsid w:val="00591DD9"/>
    <w:rsid w:val="005B5F3A"/>
    <w:rsid w:val="005D5871"/>
    <w:rsid w:val="005F7206"/>
    <w:rsid w:val="00606D5E"/>
    <w:rsid w:val="00613B95"/>
    <w:rsid w:val="00636012"/>
    <w:rsid w:val="006446F6"/>
    <w:rsid w:val="00652A21"/>
    <w:rsid w:val="006575C5"/>
    <w:rsid w:val="0066342A"/>
    <w:rsid w:val="0067628F"/>
    <w:rsid w:val="006B02DD"/>
    <w:rsid w:val="006B6871"/>
    <w:rsid w:val="006C1BDA"/>
    <w:rsid w:val="006C4871"/>
    <w:rsid w:val="006D3E15"/>
    <w:rsid w:val="006D5847"/>
    <w:rsid w:val="006E149D"/>
    <w:rsid w:val="006E405E"/>
    <w:rsid w:val="00717C85"/>
    <w:rsid w:val="00717D5F"/>
    <w:rsid w:val="0072561F"/>
    <w:rsid w:val="00731DC9"/>
    <w:rsid w:val="00745AB1"/>
    <w:rsid w:val="00760E5E"/>
    <w:rsid w:val="00763BDA"/>
    <w:rsid w:val="00783F02"/>
    <w:rsid w:val="00790DDC"/>
    <w:rsid w:val="007C458B"/>
    <w:rsid w:val="007C4A53"/>
    <w:rsid w:val="007C7FF9"/>
    <w:rsid w:val="00815368"/>
    <w:rsid w:val="00816BCA"/>
    <w:rsid w:val="00825AD6"/>
    <w:rsid w:val="0083257B"/>
    <w:rsid w:val="008347F6"/>
    <w:rsid w:val="008357F3"/>
    <w:rsid w:val="00836EF6"/>
    <w:rsid w:val="0083706C"/>
    <w:rsid w:val="00841B06"/>
    <w:rsid w:val="00864074"/>
    <w:rsid w:val="00884179"/>
    <w:rsid w:val="008846B8"/>
    <w:rsid w:val="00894026"/>
    <w:rsid w:val="008A78CE"/>
    <w:rsid w:val="008B2158"/>
    <w:rsid w:val="008B2B9F"/>
    <w:rsid w:val="008D430E"/>
    <w:rsid w:val="008D5E7E"/>
    <w:rsid w:val="008E45E8"/>
    <w:rsid w:val="008E7B33"/>
    <w:rsid w:val="009122FA"/>
    <w:rsid w:val="009301B8"/>
    <w:rsid w:val="00937EC8"/>
    <w:rsid w:val="009429DC"/>
    <w:rsid w:val="00945962"/>
    <w:rsid w:val="009521A1"/>
    <w:rsid w:val="0095539D"/>
    <w:rsid w:val="00971D90"/>
    <w:rsid w:val="009A28BB"/>
    <w:rsid w:val="009A7CFA"/>
    <w:rsid w:val="009B19CC"/>
    <w:rsid w:val="009C4DC1"/>
    <w:rsid w:val="009C5155"/>
    <w:rsid w:val="009C683E"/>
    <w:rsid w:val="009D2821"/>
    <w:rsid w:val="009D328F"/>
    <w:rsid w:val="009D56C3"/>
    <w:rsid w:val="009E331A"/>
    <w:rsid w:val="009E5749"/>
    <w:rsid w:val="009E7D4D"/>
    <w:rsid w:val="009E7F3F"/>
    <w:rsid w:val="009F2E41"/>
    <w:rsid w:val="009F6B43"/>
    <w:rsid w:val="00A07427"/>
    <w:rsid w:val="00A07983"/>
    <w:rsid w:val="00A12099"/>
    <w:rsid w:val="00A17AD6"/>
    <w:rsid w:val="00A34AD1"/>
    <w:rsid w:val="00A53277"/>
    <w:rsid w:val="00A6292C"/>
    <w:rsid w:val="00A632D1"/>
    <w:rsid w:val="00A63B8A"/>
    <w:rsid w:val="00A73BE1"/>
    <w:rsid w:val="00A74D31"/>
    <w:rsid w:val="00A84482"/>
    <w:rsid w:val="00A97148"/>
    <w:rsid w:val="00AA1FFB"/>
    <w:rsid w:val="00AA3B17"/>
    <w:rsid w:val="00AB273B"/>
    <w:rsid w:val="00AB30B2"/>
    <w:rsid w:val="00AC0629"/>
    <w:rsid w:val="00AC0B50"/>
    <w:rsid w:val="00AC5B98"/>
    <w:rsid w:val="00AD3344"/>
    <w:rsid w:val="00AF5DA1"/>
    <w:rsid w:val="00AF7BB9"/>
    <w:rsid w:val="00B0067A"/>
    <w:rsid w:val="00B042E8"/>
    <w:rsid w:val="00B113D7"/>
    <w:rsid w:val="00B176ED"/>
    <w:rsid w:val="00B209F9"/>
    <w:rsid w:val="00B2226B"/>
    <w:rsid w:val="00B32A8F"/>
    <w:rsid w:val="00B75398"/>
    <w:rsid w:val="00BB2746"/>
    <w:rsid w:val="00BB5699"/>
    <w:rsid w:val="00BD3ECD"/>
    <w:rsid w:val="00BF00ED"/>
    <w:rsid w:val="00BF342B"/>
    <w:rsid w:val="00C21D5F"/>
    <w:rsid w:val="00C2713E"/>
    <w:rsid w:val="00C3049F"/>
    <w:rsid w:val="00C3131A"/>
    <w:rsid w:val="00C314F5"/>
    <w:rsid w:val="00C315E5"/>
    <w:rsid w:val="00C3798A"/>
    <w:rsid w:val="00C43054"/>
    <w:rsid w:val="00C46FAF"/>
    <w:rsid w:val="00C54ADB"/>
    <w:rsid w:val="00C558F2"/>
    <w:rsid w:val="00C62590"/>
    <w:rsid w:val="00C87DF9"/>
    <w:rsid w:val="00C93C9F"/>
    <w:rsid w:val="00CA378D"/>
    <w:rsid w:val="00CA6BC6"/>
    <w:rsid w:val="00CB1243"/>
    <w:rsid w:val="00CB7F9C"/>
    <w:rsid w:val="00CD0286"/>
    <w:rsid w:val="00CD3BBA"/>
    <w:rsid w:val="00D02C78"/>
    <w:rsid w:val="00D05CBD"/>
    <w:rsid w:val="00D06E62"/>
    <w:rsid w:val="00D06EB4"/>
    <w:rsid w:val="00D16101"/>
    <w:rsid w:val="00D226B1"/>
    <w:rsid w:val="00D51F4E"/>
    <w:rsid w:val="00D66F30"/>
    <w:rsid w:val="00D6711F"/>
    <w:rsid w:val="00D679FF"/>
    <w:rsid w:val="00D90D4A"/>
    <w:rsid w:val="00D91155"/>
    <w:rsid w:val="00D93A93"/>
    <w:rsid w:val="00DA0318"/>
    <w:rsid w:val="00DA2478"/>
    <w:rsid w:val="00DA7A44"/>
    <w:rsid w:val="00DC5A96"/>
    <w:rsid w:val="00DF3C3B"/>
    <w:rsid w:val="00E01871"/>
    <w:rsid w:val="00E05159"/>
    <w:rsid w:val="00E16D65"/>
    <w:rsid w:val="00E17FDA"/>
    <w:rsid w:val="00E35B08"/>
    <w:rsid w:val="00E425A0"/>
    <w:rsid w:val="00E51A04"/>
    <w:rsid w:val="00E53639"/>
    <w:rsid w:val="00E62579"/>
    <w:rsid w:val="00E64980"/>
    <w:rsid w:val="00E70D53"/>
    <w:rsid w:val="00E74DAF"/>
    <w:rsid w:val="00E756E5"/>
    <w:rsid w:val="00E759BC"/>
    <w:rsid w:val="00ED0E79"/>
    <w:rsid w:val="00ED0FA5"/>
    <w:rsid w:val="00ED5121"/>
    <w:rsid w:val="00ED7DF9"/>
    <w:rsid w:val="00EE0BDB"/>
    <w:rsid w:val="00EE1F13"/>
    <w:rsid w:val="00EE7281"/>
    <w:rsid w:val="00EF4964"/>
    <w:rsid w:val="00EF5F9E"/>
    <w:rsid w:val="00F024CA"/>
    <w:rsid w:val="00F02A2E"/>
    <w:rsid w:val="00F322F4"/>
    <w:rsid w:val="00F3267F"/>
    <w:rsid w:val="00F42162"/>
    <w:rsid w:val="00F51851"/>
    <w:rsid w:val="00F568D5"/>
    <w:rsid w:val="00F67C09"/>
    <w:rsid w:val="00F83F65"/>
    <w:rsid w:val="00F84D8F"/>
    <w:rsid w:val="00F851C5"/>
    <w:rsid w:val="00F92138"/>
    <w:rsid w:val="00FA0AD5"/>
    <w:rsid w:val="00FB128A"/>
    <w:rsid w:val="00FB6B57"/>
    <w:rsid w:val="00FC38D0"/>
    <w:rsid w:val="00FC58C7"/>
    <w:rsid w:val="00FD0D79"/>
    <w:rsid w:val="00FD3ECD"/>
    <w:rsid w:val="00FE51FF"/>
    <w:rsid w:val="00FE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E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E2F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FE65AB"/>
    <w:rPr>
      <w:rFonts w:ascii="宋体" w:hAnsi="Courier New" w:cs="Courier New"/>
      <w:sz w:val="32"/>
      <w:szCs w:val="21"/>
    </w:rPr>
  </w:style>
  <w:style w:type="character" w:customStyle="1" w:styleId="Char1">
    <w:name w:val="纯文本 Char"/>
    <w:basedOn w:val="a0"/>
    <w:link w:val="a5"/>
    <w:rsid w:val="00FE65AB"/>
    <w:rPr>
      <w:rFonts w:ascii="宋体" w:eastAsia="宋体" w:hAnsi="Courier New" w:cs="Courier New"/>
      <w:sz w:val="32"/>
      <w:szCs w:val="21"/>
    </w:rPr>
  </w:style>
  <w:style w:type="paragraph" w:styleId="a6">
    <w:name w:val="Date"/>
    <w:basedOn w:val="a"/>
    <w:next w:val="a"/>
    <w:link w:val="Char2"/>
    <w:uiPriority w:val="99"/>
    <w:semiHidden/>
    <w:unhideWhenUsed/>
    <w:rsid w:val="006E149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6E149D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E149D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B6B5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861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299</Words>
  <Characters>1710</Characters>
  <Application>Microsoft Office Word</Application>
  <DocSecurity>0</DocSecurity>
  <Lines>14</Lines>
  <Paragraphs>4</Paragraphs>
  <ScaleCrop>false</ScaleCrop>
  <Company>Lenovo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9</cp:revision>
  <cp:lastPrinted>2016-07-26T00:34:00Z</cp:lastPrinted>
  <dcterms:created xsi:type="dcterms:W3CDTF">2016-06-02T08:51:00Z</dcterms:created>
  <dcterms:modified xsi:type="dcterms:W3CDTF">2017-05-11T05:58:00Z</dcterms:modified>
</cp:coreProperties>
</file>