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2F" w:rsidRDefault="00A07485">
      <w:pPr>
        <w:spacing w:line="360" w:lineRule="auto"/>
        <w:jc w:val="both"/>
        <w:rPr>
          <w:rFonts w:ascii="仿宋_GB2312" w:eastAsia="仿宋_GB2312" w:hAnsi="仿宋"/>
          <w:sz w:val="32"/>
          <w:szCs w:val="44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44"/>
        </w:rPr>
        <w:t>附件</w:t>
      </w:r>
    </w:p>
    <w:p w:rsidR="001C6B2F" w:rsidRDefault="00A07485">
      <w:pPr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全国水泥窑协同处置创新发展大会</w:t>
      </w:r>
    </w:p>
    <w:p w:rsidR="001C6B2F" w:rsidRDefault="00A07485">
      <w:pPr>
        <w:spacing w:afterLines="50" w:after="180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参会回执</w:t>
      </w:r>
    </w:p>
    <w:tbl>
      <w:tblPr>
        <w:tblStyle w:val="aa"/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70"/>
        <w:gridCol w:w="1065"/>
        <w:gridCol w:w="778"/>
        <w:gridCol w:w="1134"/>
        <w:gridCol w:w="1134"/>
        <w:gridCol w:w="2387"/>
      </w:tblGrid>
      <w:tr w:rsidR="001C6B2F">
        <w:trPr>
          <w:trHeight w:val="567"/>
          <w:jc w:val="center"/>
        </w:trPr>
        <w:tc>
          <w:tcPr>
            <w:tcW w:w="1668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4747" w:type="dxa"/>
            <w:gridSpan w:val="4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2387" w:type="dxa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8268" w:type="dxa"/>
            <w:gridSpan w:val="6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521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传真</w:t>
            </w:r>
          </w:p>
        </w:tc>
        <w:tc>
          <w:tcPr>
            <w:tcW w:w="3521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Merge w:val="restart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会务费</w:t>
            </w:r>
          </w:p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发票信息</w:t>
            </w:r>
          </w:p>
        </w:tc>
        <w:tc>
          <w:tcPr>
            <w:tcW w:w="2835" w:type="dxa"/>
            <w:gridSpan w:val="2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433" w:type="dxa"/>
            <w:gridSpan w:val="4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统一社会信用代码</w:t>
            </w:r>
          </w:p>
        </w:tc>
        <w:tc>
          <w:tcPr>
            <w:tcW w:w="5433" w:type="dxa"/>
            <w:gridSpan w:val="4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C6B2F">
        <w:trPr>
          <w:jc w:val="center"/>
        </w:trPr>
        <w:tc>
          <w:tcPr>
            <w:tcW w:w="1668" w:type="dxa"/>
            <w:vMerge w:val="restart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</w:t>
            </w:r>
          </w:p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会</w:t>
            </w:r>
          </w:p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代</w:t>
            </w:r>
          </w:p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表</w:t>
            </w:r>
          </w:p>
        </w:tc>
        <w:tc>
          <w:tcPr>
            <w:tcW w:w="1770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387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Cs/>
                <w:sz w:val="32"/>
                <w:szCs w:val="32"/>
              </w:rPr>
              <w:t>是否参观协同处置示范线</w:t>
            </w: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87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□是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□否</w:t>
            </w: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87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□是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□否</w:t>
            </w: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70" w:type="dxa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C6B2F" w:rsidRDefault="001C6B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87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□是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□否</w:t>
            </w:r>
          </w:p>
        </w:tc>
      </w:tr>
      <w:tr w:rsidR="001C6B2F">
        <w:trPr>
          <w:trHeight w:val="567"/>
          <w:jc w:val="center"/>
        </w:trPr>
        <w:tc>
          <w:tcPr>
            <w:tcW w:w="1668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住宿需求</w:t>
            </w:r>
          </w:p>
        </w:tc>
        <w:tc>
          <w:tcPr>
            <w:tcW w:w="8268" w:type="dxa"/>
            <w:gridSpan w:val="6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标间</w:t>
            </w:r>
            <w:proofErr w:type="gramEnd"/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间；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□单间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间</w:t>
            </w:r>
          </w:p>
        </w:tc>
      </w:tr>
      <w:tr w:rsidR="001C6B2F">
        <w:trPr>
          <w:jc w:val="center"/>
        </w:trPr>
        <w:tc>
          <w:tcPr>
            <w:tcW w:w="1668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8268" w:type="dxa"/>
            <w:gridSpan w:val="6"/>
            <w:vAlign w:val="center"/>
          </w:tcPr>
          <w:p w:rsidR="001C6B2F" w:rsidRDefault="00A07485"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>因宾馆房间数量、类型有限，会务组只能按参会代表先后报到顺序分配订房，敬请谅解。</w:t>
            </w:r>
          </w:p>
          <w:p w:rsidR="001C6B2F" w:rsidRDefault="00A07485">
            <w:pPr>
              <w:jc w:val="both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</w:rPr>
              <w:t>会务费由承办单位开具普通发票，不提供专用发票，请将此表信息填写准确、完整，以便于开票。</w:t>
            </w:r>
          </w:p>
        </w:tc>
      </w:tr>
      <w:tr w:rsidR="001C6B2F">
        <w:trPr>
          <w:jc w:val="center"/>
        </w:trPr>
        <w:tc>
          <w:tcPr>
            <w:tcW w:w="1668" w:type="dxa"/>
            <w:vAlign w:val="center"/>
          </w:tcPr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会务费</w:t>
            </w:r>
          </w:p>
          <w:p w:rsidR="001C6B2F" w:rsidRDefault="00A0748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汇款信息</w:t>
            </w:r>
          </w:p>
        </w:tc>
        <w:tc>
          <w:tcPr>
            <w:tcW w:w="8268" w:type="dxa"/>
            <w:gridSpan w:val="6"/>
            <w:vAlign w:val="center"/>
          </w:tcPr>
          <w:p w:rsidR="001C6B2F" w:rsidRDefault="00A07485"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为了及时提供会务费票据，会务费敬请汇至：</w:t>
            </w:r>
          </w:p>
          <w:p w:rsidR="001C6B2F" w:rsidRDefault="00A07485"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称：北京建展科技发展有限公司</w:t>
            </w:r>
          </w:p>
          <w:p w:rsidR="001C6B2F" w:rsidRDefault="00A07485"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开户行：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中国工商银行百万庄支行</w:t>
            </w:r>
          </w:p>
          <w:p w:rsidR="001C6B2F" w:rsidRDefault="00A07485">
            <w:pPr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号：</w:t>
            </w:r>
            <w:r>
              <w:rPr>
                <w:rFonts w:ascii="仿宋_GB2312" w:eastAsia="仿宋_GB2312"/>
                <w:sz w:val="32"/>
                <w:szCs w:val="32"/>
              </w:rPr>
              <w:t>0200001409200054328</w:t>
            </w:r>
          </w:p>
          <w:p w:rsidR="001C6B2F" w:rsidRDefault="00A07485">
            <w:pPr>
              <w:jc w:val="both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汇款时请注明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“协同处置会务费”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</w:tbl>
    <w:p w:rsidR="001C6B2F" w:rsidRDefault="00A074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请详细填写本表后于</w:t>
      </w:r>
      <w:r>
        <w:rPr>
          <w:rFonts w:ascii="仿宋_GB2312" w:eastAsia="仿宋_GB2312" w:hAnsi="仿宋" w:hint="eastAsia"/>
          <w:sz w:val="32"/>
          <w:szCs w:val="32"/>
        </w:rPr>
        <w:t>2017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日前发电子邮件或传真到会务组。</w:t>
      </w:r>
    </w:p>
    <w:p w:rsidR="001C6B2F" w:rsidRDefault="00A0748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传真：</w:t>
      </w:r>
      <w:r>
        <w:rPr>
          <w:rFonts w:ascii="仿宋_GB2312" w:eastAsia="仿宋_GB2312" w:hAnsi="仿宋" w:hint="eastAsia"/>
          <w:sz w:val="32"/>
          <w:szCs w:val="32"/>
        </w:rPr>
        <w:t xml:space="preserve">010-57811062   </w:t>
      </w:r>
      <w:r>
        <w:rPr>
          <w:rFonts w:ascii="仿宋_GB2312" w:eastAsia="仿宋_GB2312" w:hAnsi="仿宋" w:hint="eastAsia"/>
          <w:sz w:val="32"/>
          <w:szCs w:val="32"/>
        </w:rPr>
        <w:t>邮箱：</w:t>
      </w:r>
      <w:r>
        <w:rPr>
          <w:rFonts w:ascii="仿宋_GB2312" w:eastAsia="仿宋_GB2312" w:hAnsi="仿宋" w:hint="eastAsia"/>
          <w:sz w:val="32"/>
          <w:szCs w:val="32"/>
        </w:rPr>
        <w:t>snyxtcz@126.com</w:t>
      </w:r>
    </w:p>
    <w:sectPr w:rsidR="001C6B2F">
      <w:headerReference w:type="default" r:id="rId8"/>
      <w:footerReference w:type="default" r:id="rId9"/>
      <w:pgSz w:w="11906" w:h="16838"/>
      <w:pgMar w:top="1440" w:right="1588" w:bottom="1077" w:left="1588" w:header="709" w:footer="709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85" w:rsidRDefault="00A07485">
      <w:r>
        <w:separator/>
      </w:r>
    </w:p>
  </w:endnote>
  <w:endnote w:type="continuationSeparator" w:id="0">
    <w:p w:rsidR="00A07485" w:rsidRDefault="00A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2F" w:rsidRDefault="00A07485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E75431" w:rsidRPr="00E75431">
      <w:rPr>
        <w:noProof/>
        <w:sz w:val="24"/>
        <w:szCs w:val="24"/>
        <w:lang w:val="zh-CN"/>
      </w:rPr>
      <w:t>-</w:t>
    </w:r>
    <w:r w:rsidR="00E75431"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1C6B2F" w:rsidRDefault="00A07485">
    <w:pPr>
      <w:pStyle w:val="a5"/>
      <w:tabs>
        <w:tab w:val="clear" w:pos="4153"/>
        <w:tab w:val="clear" w:pos="8306"/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85" w:rsidRDefault="00A07485">
      <w:r>
        <w:separator/>
      </w:r>
    </w:p>
  </w:footnote>
  <w:footnote w:type="continuationSeparator" w:id="0">
    <w:p w:rsidR="00A07485" w:rsidRDefault="00A0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2F" w:rsidRDefault="001C6B2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C"/>
    <w:rsid w:val="00004B3A"/>
    <w:rsid w:val="00007C3E"/>
    <w:rsid w:val="00026E8B"/>
    <w:rsid w:val="000351B4"/>
    <w:rsid w:val="00053725"/>
    <w:rsid w:val="00096384"/>
    <w:rsid w:val="000B1470"/>
    <w:rsid w:val="000D2F70"/>
    <w:rsid w:val="000E0D12"/>
    <w:rsid w:val="000E28CA"/>
    <w:rsid w:val="001455F1"/>
    <w:rsid w:val="001577CE"/>
    <w:rsid w:val="001702B6"/>
    <w:rsid w:val="0018649B"/>
    <w:rsid w:val="001B028C"/>
    <w:rsid w:val="001B0C80"/>
    <w:rsid w:val="001B602E"/>
    <w:rsid w:val="001C6B2F"/>
    <w:rsid w:val="001D51A1"/>
    <w:rsid w:val="001D72C0"/>
    <w:rsid w:val="001E1BA7"/>
    <w:rsid w:val="001E5D14"/>
    <w:rsid w:val="001F69CF"/>
    <w:rsid w:val="00206F2D"/>
    <w:rsid w:val="002235D0"/>
    <w:rsid w:val="00226396"/>
    <w:rsid w:val="00245AF0"/>
    <w:rsid w:val="00247B27"/>
    <w:rsid w:val="00253DDF"/>
    <w:rsid w:val="00265E7E"/>
    <w:rsid w:val="00267E54"/>
    <w:rsid w:val="002704CE"/>
    <w:rsid w:val="00274D7D"/>
    <w:rsid w:val="002928A2"/>
    <w:rsid w:val="002B6A6D"/>
    <w:rsid w:val="002C3EAE"/>
    <w:rsid w:val="002D3922"/>
    <w:rsid w:val="002D7C91"/>
    <w:rsid w:val="002F4AD9"/>
    <w:rsid w:val="00301162"/>
    <w:rsid w:val="00311EA9"/>
    <w:rsid w:val="00313E57"/>
    <w:rsid w:val="00316463"/>
    <w:rsid w:val="00316E2B"/>
    <w:rsid w:val="003223BC"/>
    <w:rsid w:val="00323B43"/>
    <w:rsid w:val="00337291"/>
    <w:rsid w:val="00344686"/>
    <w:rsid w:val="00365529"/>
    <w:rsid w:val="00375B91"/>
    <w:rsid w:val="003910E4"/>
    <w:rsid w:val="003970DC"/>
    <w:rsid w:val="003B1439"/>
    <w:rsid w:val="003B27C2"/>
    <w:rsid w:val="003B283E"/>
    <w:rsid w:val="003D30B5"/>
    <w:rsid w:val="003D36F8"/>
    <w:rsid w:val="003D37D8"/>
    <w:rsid w:val="003F31B2"/>
    <w:rsid w:val="00421C85"/>
    <w:rsid w:val="004358AB"/>
    <w:rsid w:val="00436889"/>
    <w:rsid w:val="004412AD"/>
    <w:rsid w:val="00443034"/>
    <w:rsid w:val="00473ACF"/>
    <w:rsid w:val="00481530"/>
    <w:rsid w:val="00496D45"/>
    <w:rsid w:val="004A1A34"/>
    <w:rsid w:val="004B20AE"/>
    <w:rsid w:val="004B32B3"/>
    <w:rsid w:val="004B7685"/>
    <w:rsid w:val="004C08F5"/>
    <w:rsid w:val="004D017D"/>
    <w:rsid w:val="00507143"/>
    <w:rsid w:val="00514909"/>
    <w:rsid w:val="005221E0"/>
    <w:rsid w:val="005401B8"/>
    <w:rsid w:val="00552976"/>
    <w:rsid w:val="005531F6"/>
    <w:rsid w:val="0055372C"/>
    <w:rsid w:val="0055786D"/>
    <w:rsid w:val="005579ED"/>
    <w:rsid w:val="00561D1B"/>
    <w:rsid w:val="005636D7"/>
    <w:rsid w:val="00566231"/>
    <w:rsid w:val="005969F9"/>
    <w:rsid w:val="005C2B7A"/>
    <w:rsid w:val="005D5104"/>
    <w:rsid w:val="005E2243"/>
    <w:rsid w:val="005E23C1"/>
    <w:rsid w:val="005E2FB1"/>
    <w:rsid w:val="005F0D8D"/>
    <w:rsid w:val="005F3453"/>
    <w:rsid w:val="006068D5"/>
    <w:rsid w:val="00610DC4"/>
    <w:rsid w:val="00614944"/>
    <w:rsid w:val="00616252"/>
    <w:rsid w:val="00616430"/>
    <w:rsid w:val="00621075"/>
    <w:rsid w:val="00634932"/>
    <w:rsid w:val="00654FAE"/>
    <w:rsid w:val="00680A9E"/>
    <w:rsid w:val="00680D9D"/>
    <w:rsid w:val="0068372C"/>
    <w:rsid w:val="00697791"/>
    <w:rsid w:val="00697CF6"/>
    <w:rsid w:val="006A0E9C"/>
    <w:rsid w:val="006A3D35"/>
    <w:rsid w:val="006B6EC9"/>
    <w:rsid w:val="006C053B"/>
    <w:rsid w:val="006D35ED"/>
    <w:rsid w:val="006D6592"/>
    <w:rsid w:val="006E54FA"/>
    <w:rsid w:val="006F1C56"/>
    <w:rsid w:val="00701573"/>
    <w:rsid w:val="0071391C"/>
    <w:rsid w:val="00731307"/>
    <w:rsid w:val="00742996"/>
    <w:rsid w:val="007466BA"/>
    <w:rsid w:val="0074776E"/>
    <w:rsid w:val="00754BC2"/>
    <w:rsid w:val="007617AC"/>
    <w:rsid w:val="00775E1C"/>
    <w:rsid w:val="0079709B"/>
    <w:rsid w:val="007A4E3F"/>
    <w:rsid w:val="007B04C6"/>
    <w:rsid w:val="007D32DF"/>
    <w:rsid w:val="007E5740"/>
    <w:rsid w:val="007F0E73"/>
    <w:rsid w:val="007F68F8"/>
    <w:rsid w:val="008003E7"/>
    <w:rsid w:val="00803A12"/>
    <w:rsid w:val="008171ED"/>
    <w:rsid w:val="008240C3"/>
    <w:rsid w:val="00827151"/>
    <w:rsid w:val="00830CEE"/>
    <w:rsid w:val="00833179"/>
    <w:rsid w:val="0084085A"/>
    <w:rsid w:val="00841945"/>
    <w:rsid w:val="00856016"/>
    <w:rsid w:val="0085788D"/>
    <w:rsid w:val="00862C5C"/>
    <w:rsid w:val="00872DFB"/>
    <w:rsid w:val="008760EC"/>
    <w:rsid w:val="00877AE9"/>
    <w:rsid w:val="00885A1B"/>
    <w:rsid w:val="0089792C"/>
    <w:rsid w:val="008B7726"/>
    <w:rsid w:val="008C0FF2"/>
    <w:rsid w:val="008C29A0"/>
    <w:rsid w:val="008E1261"/>
    <w:rsid w:val="008E256C"/>
    <w:rsid w:val="008E50FF"/>
    <w:rsid w:val="009055E5"/>
    <w:rsid w:val="009212F5"/>
    <w:rsid w:val="009278E0"/>
    <w:rsid w:val="009535EF"/>
    <w:rsid w:val="009538D0"/>
    <w:rsid w:val="00971292"/>
    <w:rsid w:val="00991BEC"/>
    <w:rsid w:val="009A6724"/>
    <w:rsid w:val="009C72F2"/>
    <w:rsid w:val="009F7C72"/>
    <w:rsid w:val="00A01D11"/>
    <w:rsid w:val="00A07485"/>
    <w:rsid w:val="00A102E4"/>
    <w:rsid w:val="00A12540"/>
    <w:rsid w:val="00A178F2"/>
    <w:rsid w:val="00A20265"/>
    <w:rsid w:val="00A27364"/>
    <w:rsid w:val="00A33D1C"/>
    <w:rsid w:val="00A431B2"/>
    <w:rsid w:val="00A501C4"/>
    <w:rsid w:val="00A51C8B"/>
    <w:rsid w:val="00A65B8D"/>
    <w:rsid w:val="00A708E9"/>
    <w:rsid w:val="00A8117B"/>
    <w:rsid w:val="00AB3ACF"/>
    <w:rsid w:val="00AB7C4B"/>
    <w:rsid w:val="00AC2D0B"/>
    <w:rsid w:val="00AD510D"/>
    <w:rsid w:val="00AD627A"/>
    <w:rsid w:val="00AE6D21"/>
    <w:rsid w:val="00B00EEE"/>
    <w:rsid w:val="00B13A1C"/>
    <w:rsid w:val="00B1504F"/>
    <w:rsid w:val="00B27513"/>
    <w:rsid w:val="00B41831"/>
    <w:rsid w:val="00B45C74"/>
    <w:rsid w:val="00B46697"/>
    <w:rsid w:val="00B5049C"/>
    <w:rsid w:val="00B521A1"/>
    <w:rsid w:val="00B5311A"/>
    <w:rsid w:val="00B7350F"/>
    <w:rsid w:val="00B80F88"/>
    <w:rsid w:val="00B91E1E"/>
    <w:rsid w:val="00B92EF6"/>
    <w:rsid w:val="00B95C94"/>
    <w:rsid w:val="00B973EE"/>
    <w:rsid w:val="00BD0462"/>
    <w:rsid w:val="00C34D87"/>
    <w:rsid w:val="00C37583"/>
    <w:rsid w:val="00C50B9F"/>
    <w:rsid w:val="00C539CB"/>
    <w:rsid w:val="00C66056"/>
    <w:rsid w:val="00C85482"/>
    <w:rsid w:val="00C928CC"/>
    <w:rsid w:val="00C95332"/>
    <w:rsid w:val="00C96FA8"/>
    <w:rsid w:val="00CA1BEF"/>
    <w:rsid w:val="00CC12C9"/>
    <w:rsid w:val="00CC19D5"/>
    <w:rsid w:val="00CC7934"/>
    <w:rsid w:val="00CD4401"/>
    <w:rsid w:val="00CD4BD6"/>
    <w:rsid w:val="00CE0841"/>
    <w:rsid w:val="00CF6DCE"/>
    <w:rsid w:val="00CF77F9"/>
    <w:rsid w:val="00D0074C"/>
    <w:rsid w:val="00D02394"/>
    <w:rsid w:val="00D10225"/>
    <w:rsid w:val="00D25DFF"/>
    <w:rsid w:val="00D36239"/>
    <w:rsid w:val="00D475ED"/>
    <w:rsid w:val="00D5019B"/>
    <w:rsid w:val="00D60427"/>
    <w:rsid w:val="00D62569"/>
    <w:rsid w:val="00D70780"/>
    <w:rsid w:val="00D72772"/>
    <w:rsid w:val="00D90410"/>
    <w:rsid w:val="00D9283F"/>
    <w:rsid w:val="00D939F0"/>
    <w:rsid w:val="00DA2044"/>
    <w:rsid w:val="00DA35E2"/>
    <w:rsid w:val="00DA39C2"/>
    <w:rsid w:val="00DC3118"/>
    <w:rsid w:val="00DC7B29"/>
    <w:rsid w:val="00DD56E7"/>
    <w:rsid w:val="00E13DCC"/>
    <w:rsid w:val="00E14C17"/>
    <w:rsid w:val="00E401BD"/>
    <w:rsid w:val="00E40742"/>
    <w:rsid w:val="00E40D54"/>
    <w:rsid w:val="00E71371"/>
    <w:rsid w:val="00E75431"/>
    <w:rsid w:val="00E8575D"/>
    <w:rsid w:val="00EA2CBB"/>
    <w:rsid w:val="00EA45BD"/>
    <w:rsid w:val="00EA7525"/>
    <w:rsid w:val="00EA7D1C"/>
    <w:rsid w:val="00EB3957"/>
    <w:rsid w:val="00EB7C12"/>
    <w:rsid w:val="00EB7EDF"/>
    <w:rsid w:val="00ED1403"/>
    <w:rsid w:val="00ED2A94"/>
    <w:rsid w:val="00EE17B6"/>
    <w:rsid w:val="00EF3AAC"/>
    <w:rsid w:val="00EF5D3C"/>
    <w:rsid w:val="00EF6F86"/>
    <w:rsid w:val="00EF7D7A"/>
    <w:rsid w:val="00F0520D"/>
    <w:rsid w:val="00F10D3B"/>
    <w:rsid w:val="00F21011"/>
    <w:rsid w:val="00F257B1"/>
    <w:rsid w:val="00F3609D"/>
    <w:rsid w:val="00F370B7"/>
    <w:rsid w:val="00F41F30"/>
    <w:rsid w:val="00F53595"/>
    <w:rsid w:val="00F53B7B"/>
    <w:rsid w:val="00F816F8"/>
    <w:rsid w:val="00F82F46"/>
    <w:rsid w:val="00F84175"/>
    <w:rsid w:val="00F84F1D"/>
    <w:rsid w:val="00F91211"/>
    <w:rsid w:val="00F91A48"/>
    <w:rsid w:val="00FA7D37"/>
    <w:rsid w:val="00FB2928"/>
    <w:rsid w:val="00FC130B"/>
    <w:rsid w:val="00FC5126"/>
    <w:rsid w:val="00FE100F"/>
    <w:rsid w:val="00FF3649"/>
    <w:rsid w:val="343F70A1"/>
    <w:rsid w:val="6992397B"/>
    <w:rsid w:val="7DB0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widowControl w:val="0"/>
      <w:adjustRightInd/>
      <w:snapToGrid/>
      <w:spacing w:line="300" w:lineRule="atLeast"/>
      <w:ind w:firstLineChars="200" w:firstLine="640"/>
      <w:jc w:val="both"/>
    </w:pPr>
    <w:rPr>
      <w:rFonts w:ascii="仿宋_GB2312" w:eastAsia="仿宋_GB2312" w:hAnsi="华文中宋"/>
      <w:kern w:val="2"/>
      <w:sz w:val="32"/>
      <w:szCs w:val="24"/>
    </w:rPr>
  </w:style>
  <w:style w:type="paragraph" w:styleId="a7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  <w:sz w:val="22"/>
      <w:szCs w:val="22"/>
    </w:rPr>
  </w:style>
  <w:style w:type="character" w:customStyle="1" w:styleId="3Char">
    <w:name w:val="正文文本缩进 3 Char"/>
    <w:basedOn w:val="a0"/>
    <w:link w:val="3"/>
    <w:qFormat/>
    <w:rPr>
      <w:rFonts w:ascii="仿宋_GB2312" w:eastAsia="仿宋_GB2312" w:hAnsi="华文中宋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widowControl w:val="0"/>
      <w:adjustRightInd/>
      <w:snapToGrid/>
      <w:spacing w:line="300" w:lineRule="atLeast"/>
      <w:ind w:firstLineChars="200" w:firstLine="640"/>
      <w:jc w:val="both"/>
    </w:pPr>
    <w:rPr>
      <w:rFonts w:ascii="仿宋_GB2312" w:eastAsia="仿宋_GB2312" w:hAnsi="华文中宋"/>
      <w:kern w:val="2"/>
      <w:sz w:val="32"/>
      <w:szCs w:val="24"/>
    </w:rPr>
  </w:style>
  <w:style w:type="paragraph" w:styleId="a7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  <w:sz w:val="22"/>
      <w:szCs w:val="22"/>
    </w:rPr>
  </w:style>
  <w:style w:type="character" w:customStyle="1" w:styleId="3Char">
    <w:name w:val="正文文本缩进 3 Char"/>
    <w:basedOn w:val="a0"/>
    <w:link w:val="3"/>
    <w:qFormat/>
    <w:rPr>
      <w:rFonts w:ascii="仿宋_GB2312" w:eastAsia="仿宋_GB2312" w:hAnsi="华文中宋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qinsong</cp:lastModifiedBy>
  <cp:revision>522</cp:revision>
  <cp:lastPrinted>2017-11-27T07:21:00Z</cp:lastPrinted>
  <dcterms:created xsi:type="dcterms:W3CDTF">2017-07-17T03:24:00Z</dcterms:created>
  <dcterms:modified xsi:type="dcterms:W3CDTF">2017-11-28T03:10:00Z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