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67" w:rsidRDefault="005C4367" w:rsidP="005C4367">
      <w:pPr>
        <w:rPr>
          <w:b/>
          <w:sz w:val="36"/>
          <w:szCs w:val="36"/>
        </w:rPr>
      </w:pPr>
    </w:p>
    <w:p w:rsidR="005C4367" w:rsidRDefault="005C4367" w:rsidP="005C4367">
      <w:pPr>
        <w:rPr>
          <w:b/>
          <w:sz w:val="36"/>
          <w:szCs w:val="36"/>
        </w:rPr>
      </w:pPr>
    </w:p>
    <w:p w:rsidR="005C4367" w:rsidRDefault="005C4367" w:rsidP="005C4367">
      <w:pPr>
        <w:rPr>
          <w:b/>
          <w:sz w:val="36"/>
          <w:szCs w:val="36"/>
        </w:rPr>
      </w:pPr>
    </w:p>
    <w:p w:rsidR="005C4367" w:rsidRDefault="005C4367" w:rsidP="005C4367">
      <w:pPr>
        <w:rPr>
          <w:b/>
          <w:sz w:val="52"/>
          <w:szCs w:val="52"/>
        </w:rPr>
      </w:pPr>
      <w:r>
        <w:rPr>
          <w:b/>
          <w:sz w:val="36"/>
          <w:szCs w:val="36"/>
        </w:rPr>
        <w:t xml:space="preserve">      </w:t>
      </w:r>
    </w:p>
    <w:p w:rsidR="005C4367" w:rsidRDefault="005C4367" w:rsidP="005C4367">
      <w:pPr>
        <w:ind w:firstLineChars="50" w:firstLine="261"/>
        <w:rPr>
          <w:b/>
          <w:sz w:val="52"/>
          <w:szCs w:val="52"/>
        </w:rPr>
      </w:pPr>
      <w:r>
        <w:rPr>
          <w:rFonts w:hint="eastAsia"/>
          <w:b/>
          <w:sz w:val="52"/>
          <w:szCs w:val="52"/>
        </w:rPr>
        <w:t>《</w:t>
      </w:r>
      <w:r>
        <w:rPr>
          <w:rFonts w:ascii="宋体" w:eastAsia="宋体" w:hAnsi="Calibri" w:cs="Times New Roman" w:hint="eastAsia"/>
          <w:b/>
          <w:noProof/>
          <w:sz w:val="52"/>
          <w:szCs w:val="52"/>
        </w:rPr>
        <w:t>合成云母粉</w:t>
      </w:r>
      <w:r>
        <w:rPr>
          <w:rFonts w:hint="eastAsia"/>
          <w:b/>
          <w:sz w:val="52"/>
          <w:szCs w:val="52"/>
        </w:rPr>
        <w:t>》协会标准编制说明</w:t>
      </w:r>
    </w:p>
    <w:p w:rsidR="005C4367" w:rsidRDefault="005C4367" w:rsidP="005C4367">
      <w:pPr>
        <w:jc w:val="center"/>
        <w:rPr>
          <w:b/>
          <w:sz w:val="44"/>
          <w:szCs w:val="44"/>
        </w:rPr>
      </w:pPr>
    </w:p>
    <w:p w:rsidR="005C4367" w:rsidRDefault="005C4367" w:rsidP="005C4367">
      <w:pPr>
        <w:jc w:val="center"/>
        <w:rPr>
          <w:b/>
          <w:sz w:val="44"/>
          <w:szCs w:val="44"/>
        </w:rPr>
      </w:pPr>
    </w:p>
    <w:p w:rsidR="005C4367" w:rsidRDefault="005C4367" w:rsidP="005C4367">
      <w:pPr>
        <w:jc w:val="center"/>
        <w:rPr>
          <w:b/>
          <w:sz w:val="44"/>
          <w:szCs w:val="44"/>
        </w:rPr>
      </w:pPr>
    </w:p>
    <w:p w:rsidR="005C4367" w:rsidRDefault="005C4367" w:rsidP="005C4367">
      <w:pPr>
        <w:jc w:val="center"/>
        <w:rPr>
          <w:b/>
          <w:sz w:val="44"/>
          <w:szCs w:val="44"/>
        </w:rPr>
      </w:pPr>
    </w:p>
    <w:p w:rsidR="005C4367" w:rsidRDefault="005C4367" w:rsidP="005C4367">
      <w:pPr>
        <w:rPr>
          <w:b/>
          <w:sz w:val="44"/>
          <w:szCs w:val="44"/>
        </w:rPr>
      </w:pPr>
    </w:p>
    <w:p w:rsidR="005C4367" w:rsidRDefault="005C4367" w:rsidP="005C4367">
      <w:pPr>
        <w:rPr>
          <w:b/>
          <w:sz w:val="44"/>
          <w:szCs w:val="44"/>
        </w:rPr>
      </w:pPr>
    </w:p>
    <w:p w:rsidR="005C4367" w:rsidRDefault="005C4367" w:rsidP="005C4367">
      <w:pPr>
        <w:rPr>
          <w:b/>
          <w:sz w:val="44"/>
          <w:szCs w:val="44"/>
        </w:rPr>
      </w:pPr>
    </w:p>
    <w:p w:rsidR="005C4367" w:rsidRDefault="005C4367" w:rsidP="005C4367">
      <w:pPr>
        <w:jc w:val="center"/>
        <w:rPr>
          <w:b/>
          <w:sz w:val="44"/>
          <w:szCs w:val="44"/>
        </w:rPr>
      </w:pPr>
    </w:p>
    <w:p w:rsidR="005C4367" w:rsidRDefault="005C4367" w:rsidP="005C4367">
      <w:pPr>
        <w:jc w:val="center"/>
        <w:rPr>
          <w:b/>
          <w:sz w:val="44"/>
          <w:szCs w:val="44"/>
        </w:rPr>
      </w:pPr>
    </w:p>
    <w:p w:rsidR="005C4367" w:rsidRDefault="005C4367" w:rsidP="005C4367">
      <w:pPr>
        <w:jc w:val="center"/>
        <w:rPr>
          <w:b/>
          <w:sz w:val="44"/>
          <w:szCs w:val="44"/>
        </w:rPr>
      </w:pPr>
    </w:p>
    <w:p w:rsidR="005C4367" w:rsidRPr="005C4367" w:rsidRDefault="005C4367" w:rsidP="005C4367">
      <w:pPr>
        <w:jc w:val="center"/>
        <w:rPr>
          <w:b/>
          <w:sz w:val="36"/>
          <w:szCs w:val="36"/>
        </w:rPr>
      </w:pPr>
      <w:r w:rsidRPr="005C4367">
        <w:rPr>
          <w:rFonts w:hint="eastAsia"/>
          <w:b/>
          <w:sz w:val="36"/>
          <w:szCs w:val="36"/>
        </w:rPr>
        <w:t>《</w:t>
      </w:r>
      <w:r w:rsidRPr="005C4367">
        <w:rPr>
          <w:rFonts w:ascii="宋体" w:eastAsia="宋体" w:hAnsi="Calibri" w:cs="Times New Roman" w:hint="eastAsia"/>
          <w:b/>
          <w:noProof/>
          <w:sz w:val="36"/>
          <w:szCs w:val="36"/>
        </w:rPr>
        <w:t>合成云母粉</w:t>
      </w:r>
      <w:r w:rsidRPr="005C4367">
        <w:rPr>
          <w:rFonts w:hint="eastAsia"/>
          <w:b/>
          <w:sz w:val="36"/>
          <w:szCs w:val="36"/>
        </w:rPr>
        <w:t>》标准编制组</w:t>
      </w:r>
    </w:p>
    <w:p w:rsidR="005C4367" w:rsidRDefault="005C4367" w:rsidP="005C4367">
      <w:pPr>
        <w:ind w:firstLineChars="892" w:firstLine="3224"/>
        <w:rPr>
          <w:b/>
          <w:sz w:val="36"/>
          <w:szCs w:val="36"/>
        </w:rPr>
      </w:pPr>
      <w:r>
        <w:rPr>
          <w:rFonts w:hint="eastAsia"/>
          <w:b/>
          <w:sz w:val="36"/>
          <w:szCs w:val="36"/>
        </w:rPr>
        <w:t>二零一七年八月</w:t>
      </w:r>
    </w:p>
    <w:p w:rsidR="005C4367" w:rsidRDefault="005C4367" w:rsidP="005C4367"/>
    <w:p w:rsidR="005C4367" w:rsidRPr="002D0FC7" w:rsidRDefault="005C4367" w:rsidP="005C4367"/>
    <w:p w:rsidR="005C4367" w:rsidRDefault="005C4367" w:rsidP="004E4850">
      <w:pPr>
        <w:ind w:firstLineChars="595" w:firstLine="1911"/>
        <w:rPr>
          <w:rFonts w:hint="eastAsia"/>
          <w:b/>
          <w:sz w:val="32"/>
          <w:szCs w:val="32"/>
        </w:rPr>
      </w:pPr>
    </w:p>
    <w:p w:rsidR="005C4367" w:rsidRDefault="005C4367" w:rsidP="004E4850">
      <w:pPr>
        <w:ind w:firstLineChars="595" w:firstLine="1911"/>
        <w:rPr>
          <w:rFonts w:hint="eastAsia"/>
          <w:b/>
          <w:sz w:val="32"/>
          <w:szCs w:val="32"/>
        </w:rPr>
      </w:pPr>
    </w:p>
    <w:p w:rsidR="005C4367" w:rsidRDefault="005C4367" w:rsidP="005C4367">
      <w:pPr>
        <w:rPr>
          <w:rFonts w:hint="eastAsia"/>
          <w:b/>
          <w:sz w:val="32"/>
          <w:szCs w:val="32"/>
        </w:rPr>
      </w:pPr>
    </w:p>
    <w:p w:rsidR="00EE6A88" w:rsidRPr="00381EC9" w:rsidRDefault="00EE6A88" w:rsidP="004E4850">
      <w:pPr>
        <w:ind w:firstLineChars="595" w:firstLine="1911"/>
        <w:rPr>
          <w:b/>
          <w:sz w:val="32"/>
          <w:szCs w:val="32"/>
        </w:rPr>
      </w:pPr>
      <w:r w:rsidRPr="00381EC9">
        <w:rPr>
          <w:rFonts w:hint="eastAsia"/>
          <w:b/>
          <w:sz w:val="32"/>
          <w:szCs w:val="32"/>
        </w:rPr>
        <w:lastRenderedPageBreak/>
        <w:t>《</w:t>
      </w:r>
      <w:r w:rsidRPr="00381EC9">
        <w:rPr>
          <w:rFonts w:ascii="宋体" w:eastAsia="宋体" w:hAnsi="Calibri" w:cs="Times New Roman" w:hint="eastAsia"/>
          <w:b/>
          <w:noProof/>
          <w:sz w:val="32"/>
          <w:szCs w:val="32"/>
        </w:rPr>
        <w:t>合成云母</w:t>
      </w:r>
      <w:r w:rsidR="00910133">
        <w:rPr>
          <w:rFonts w:ascii="宋体" w:eastAsia="宋体" w:hAnsi="Calibri" w:cs="Times New Roman" w:hint="eastAsia"/>
          <w:b/>
          <w:noProof/>
          <w:sz w:val="32"/>
          <w:szCs w:val="32"/>
        </w:rPr>
        <w:t>粉</w:t>
      </w:r>
      <w:r w:rsidRPr="00381EC9">
        <w:rPr>
          <w:rFonts w:hint="eastAsia"/>
          <w:b/>
          <w:sz w:val="32"/>
          <w:szCs w:val="32"/>
        </w:rPr>
        <w:t>》标准编制说明</w:t>
      </w:r>
    </w:p>
    <w:p w:rsidR="00EE6A88" w:rsidRPr="00C21EF2" w:rsidRDefault="00EE6A88" w:rsidP="0063288B">
      <w:pPr>
        <w:spacing w:line="500" w:lineRule="exact"/>
        <w:rPr>
          <w:rFonts w:asciiTheme="majorEastAsia" w:eastAsiaTheme="majorEastAsia" w:hAnsiTheme="majorEastAsia"/>
          <w:bCs/>
          <w:sz w:val="24"/>
          <w:szCs w:val="24"/>
        </w:rPr>
      </w:pPr>
      <w:r w:rsidRPr="00C21EF2">
        <w:rPr>
          <w:rFonts w:asciiTheme="majorEastAsia" w:eastAsiaTheme="majorEastAsia" w:hAnsiTheme="majorEastAsia" w:hint="eastAsia"/>
          <w:bCs/>
          <w:sz w:val="24"/>
          <w:szCs w:val="24"/>
        </w:rPr>
        <w:t>一、</w:t>
      </w:r>
      <w:r w:rsidRPr="00C21EF2">
        <w:rPr>
          <w:rFonts w:asciiTheme="majorEastAsia" w:eastAsiaTheme="majorEastAsia" w:hAnsiTheme="majorEastAsia" w:hint="eastAsia"/>
          <w:sz w:val="24"/>
          <w:szCs w:val="24"/>
        </w:rPr>
        <w:t>标准编制</w:t>
      </w:r>
      <w:r w:rsidRPr="00C21EF2">
        <w:rPr>
          <w:rFonts w:asciiTheme="majorEastAsia" w:eastAsiaTheme="majorEastAsia" w:hAnsiTheme="majorEastAsia" w:hint="eastAsia"/>
          <w:bCs/>
          <w:sz w:val="24"/>
          <w:szCs w:val="24"/>
        </w:rPr>
        <w:t>工作</w:t>
      </w:r>
      <w:r w:rsidRPr="00C21EF2">
        <w:rPr>
          <w:rFonts w:asciiTheme="majorEastAsia" w:eastAsiaTheme="majorEastAsia" w:hAnsiTheme="majorEastAsia" w:hint="eastAsia"/>
          <w:sz w:val="24"/>
          <w:szCs w:val="24"/>
        </w:rPr>
        <w:t>简况</w:t>
      </w:r>
    </w:p>
    <w:p w:rsidR="00EE6A88" w:rsidRPr="00C21EF2" w:rsidRDefault="00EE6A88" w:rsidP="0063288B">
      <w:pPr>
        <w:spacing w:line="500" w:lineRule="exac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（一）编制理由</w:t>
      </w:r>
    </w:p>
    <w:p w:rsidR="0048051C" w:rsidRPr="00C21EF2" w:rsidRDefault="00957FB6"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cs="Times New Roman" w:hint="eastAsia"/>
          <w:bCs/>
          <w:sz w:val="24"/>
          <w:szCs w:val="24"/>
        </w:rPr>
        <w:t>合成云母粉是以</w:t>
      </w:r>
      <w:r w:rsidR="00EE6A88" w:rsidRPr="00C21EF2">
        <w:rPr>
          <w:rFonts w:asciiTheme="majorEastAsia" w:eastAsiaTheme="majorEastAsia" w:hAnsiTheme="majorEastAsia" w:hint="eastAsia"/>
          <w:sz w:val="24"/>
          <w:szCs w:val="24"/>
        </w:rPr>
        <w:t>合成云母</w:t>
      </w:r>
      <w:r w:rsidRPr="00C21EF2">
        <w:rPr>
          <w:rFonts w:asciiTheme="majorEastAsia" w:eastAsiaTheme="majorEastAsia" w:hAnsiTheme="majorEastAsia" w:hint="eastAsia"/>
          <w:sz w:val="24"/>
          <w:szCs w:val="24"/>
        </w:rPr>
        <w:t>为</w:t>
      </w:r>
      <w:r w:rsidR="00EE6A88" w:rsidRPr="00C21EF2">
        <w:rPr>
          <w:rFonts w:asciiTheme="majorEastAsia" w:eastAsiaTheme="majorEastAsia" w:hAnsiTheme="majorEastAsia" w:cs="宋体" w:hint="eastAsia"/>
          <w:kern w:val="0"/>
          <w:sz w:val="24"/>
          <w:szCs w:val="24"/>
        </w:rPr>
        <w:t>原料</w:t>
      </w:r>
      <w:r w:rsidRPr="00C21EF2">
        <w:rPr>
          <w:rFonts w:asciiTheme="majorEastAsia" w:eastAsiaTheme="majorEastAsia" w:hAnsiTheme="majorEastAsia" w:cs="宋体" w:hint="eastAsia"/>
          <w:kern w:val="0"/>
          <w:sz w:val="24"/>
          <w:szCs w:val="24"/>
        </w:rPr>
        <w:t>加工而成</w:t>
      </w:r>
      <w:r w:rsidR="00EE6A88" w:rsidRPr="00C21EF2">
        <w:rPr>
          <w:rFonts w:asciiTheme="majorEastAsia" w:eastAsiaTheme="majorEastAsia" w:hAnsiTheme="majorEastAsia" w:hint="eastAsia"/>
          <w:sz w:val="24"/>
          <w:szCs w:val="24"/>
        </w:rPr>
        <w:t>，</w:t>
      </w:r>
      <w:r w:rsidR="0048051C" w:rsidRPr="00C21EF2">
        <w:rPr>
          <w:rFonts w:asciiTheme="majorEastAsia" w:eastAsiaTheme="majorEastAsia" w:hAnsiTheme="majorEastAsia" w:cs="Times New Roman" w:hint="eastAsia"/>
          <w:bCs/>
          <w:sz w:val="24"/>
          <w:szCs w:val="24"/>
        </w:rPr>
        <w:t>合成云母粉主要用于工程塑料、橡胶等行业的填料</w:t>
      </w:r>
      <w:r w:rsidR="0048051C" w:rsidRPr="00C21EF2">
        <w:rPr>
          <w:rFonts w:asciiTheme="majorEastAsia" w:eastAsiaTheme="majorEastAsia" w:hAnsiTheme="majorEastAsia" w:hint="eastAsia"/>
          <w:bCs/>
          <w:sz w:val="24"/>
          <w:szCs w:val="24"/>
        </w:rPr>
        <w:t>，</w:t>
      </w:r>
      <w:r w:rsidR="0048051C" w:rsidRPr="00C21EF2">
        <w:rPr>
          <w:rFonts w:asciiTheme="majorEastAsia" w:eastAsiaTheme="majorEastAsia" w:hAnsiTheme="majorEastAsia" w:hint="eastAsia"/>
          <w:sz w:val="24"/>
          <w:szCs w:val="24"/>
        </w:rPr>
        <w:t>特别是</w:t>
      </w:r>
      <w:r w:rsidR="0048051C" w:rsidRPr="00C21EF2">
        <w:rPr>
          <w:rFonts w:asciiTheme="majorEastAsia" w:eastAsiaTheme="majorEastAsia" w:hAnsiTheme="majorEastAsia" w:cs="Times New Roman" w:hint="eastAsia"/>
          <w:bCs/>
          <w:sz w:val="24"/>
          <w:szCs w:val="24"/>
        </w:rPr>
        <w:t>合成云母粉</w:t>
      </w:r>
      <w:r w:rsidR="0048051C" w:rsidRPr="00C21EF2">
        <w:rPr>
          <w:rFonts w:asciiTheme="majorEastAsia" w:eastAsiaTheme="majorEastAsia" w:hAnsiTheme="majorEastAsia" w:hint="eastAsia"/>
          <w:bCs/>
          <w:sz w:val="24"/>
          <w:szCs w:val="24"/>
        </w:rPr>
        <w:t>是</w:t>
      </w:r>
      <w:r w:rsidR="0048051C" w:rsidRPr="00C21EF2">
        <w:rPr>
          <w:rFonts w:asciiTheme="majorEastAsia" w:eastAsiaTheme="majorEastAsia" w:hAnsiTheme="majorEastAsia"/>
          <w:sz w:val="24"/>
          <w:szCs w:val="24"/>
        </w:rPr>
        <w:t>汽车行业和化妆品行业</w:t>
      </w:r>
      <w:r w:rsidR="0048051C" w:rsidRPr="00C21EF2">
        <w:rPr>
          <w:rFonts w:asciiTheme="majorEastAsia" w:eastAsiaTheme="majorEastAsia" w:hAnsiTheme="majorEastAsia" w:hint="eastAsia"/>
          <w:sz w:val="24"/>
          <w:szCs w:val="24"/>
        </w:rPr>
        <w:t>中</w:t>
      </w:r>
      <w:r w:rsidR="0048051C" w:rsidRPr="00C21EF2">
        <w:rPr>
          <w:rFonts w:asciiTheme="majorEastAsia" w:eastAsiaTheme="majorEastAsia" w:hAnsiTheme="majorEastAsia"/>
          <w:sz w:val="24"/>
          <w:szCs w:val="24"/>
        </w:rPr>
        <w:t>珠光颜料的主要终端应用市场，凭借其</w:t>
      </w:r>
      <w:proofErr w:type="gramStart"/>
      <w:r w:rsidR="0048051C" w:rsidRPr="00C21EF2">
        <w:rPr>
          <w:rFonts w:asciiTheme="majorEastAsia" w:eastAsiaTheme="majorEastAsia" w:hAnsiTheme="majorEastAsia" w:hint="eastAsia"/>
          <w:bCs/>
          <w:sz w:val="24"/>
          <w:szCs w:val="24"/>
        </w:rPr>
        <w:t>其</w:t>
      </w:r>
      <w:proofErr w:type="gramEnd"/>
      <w:r w:rsidR="0048051C" w:rsidRPr="00C21EF2">
        <w:rPr>
          <w:rFonts w:asciiTheme="majorEastAsia" w:eastAsiaTheme="majorEastAsia" w:hAnsiTheme="majorEastAsia"/>
          <w:sz w:val="24"/>
          <w:szCs w:val="24"/>
        </w:rPr>
        <w:t>色泽、亮度及附着性</w:t>
      </w:r>
      <w:r w:rsidR="0048051C" w:rsidRPr="00C21EF2">
        <w:rPr>
          <w:rFonts w:asciiTheme="majorEastAsia" w:eastAsiaTheme="majorEastAsia" w:hAnsiTheme="majorEastAsia" w:hint="eastAsia"/>
          <w:sz w:val="24"/>
          <w:szCs w:val="24"/>
        </w:rPr>
        <w:t>的</w:t>
      </w:r>
      <w:r w:rsidR="0048051C" w:rsidRPr="00C21EF2">
        <w:rPr>
          <w:rFonts w:asciiTheme="majorEastAsia" w:eastAsiaTheme="majorEastAsia" w:hAnsiTheme="majorEastAsia"/>
          <w:sz w:val="24"/>
          <w:szCs w:val="24"/>
        </w:rPr>
        <w:t>出色</w:t>
      </w:r>
      <w:r w:rsidR="0048051C" w:rsidRPr="00C21EF2">
        <w:rPr>
          <w:rFonts w:asciiTheme="majorEastAsia" w:eastAsiaTheme="majorEastAsia" w:hAnsiTheme="majorEastAsia" w:hint="eastAsia"/>
          <w:sz w:val="24"/>
          <w:szCs w:val="24"/>
        </w:rPr>
        <w:t>，</w:t>
      </w:r>
      <w:r w:rsidR="0048051C" w:rsidRPr="00C21EF2">
        <w:rPr>
          <w:rFonts w:asciiTheme="majorEastAsia" w:eastAsiaTheme="majorEastAsia" w:hAnsiTheme="majorEastAsia"/>
          <w:sz w:val="24"/>
          <w:szCs w:val="24"/>
        </w:rPr>
        <w:t>合成云母粉被化妆品制造商广泛应用，以提高其产品的安全性</w:t>
      </w:r>
      <w:r w:rsidR="0048051C" w:rsidRPr="00C21EF2">
        <w:rPr>
          <w:rFonts w:asciiTheme="majorEastAsia" w:eastAsiaTheme="majorEastAsia" w:hAnsiTheme="majorEastAsia" w:hint="eastAsia"/>
          <w:sz w:val="24"/>
          <w:szCs w:val="24"/>
        </w:rPr>
        <w:t>,</w:t>
      </w:r>
      <w:r w:rsidR="0048051C" w:rsidRPr="00C21EF2">
        <w:rPr>
          <w:rFonts w:asciiTheme="majorEastAsia" w:eastAsiaTheme="majorEastAsia" w:hAnsiTheme="majorEastAsia"/>
          <w:sz w:val="24"/>
          <w:szCs w:val="24"/>
        </w:rPr>
        <w:t>中、高端的汽车制造商也会通过使用合成云母粉珠光颜料为原料的汽车涂料，提高其产品的外观色彩。</w:t>
      </w:r>
    </w:p>
    <w:p w:rsidR="00EE6A88" w:rsidRPr="00C21EF2" w:rsidRDefault="00EE6A88" w:rsidP="0063288B">
      <w:pPr>
        <w:autoSpaceDE w:val="0"/>
        <w:autoSpaceDN w:val="0"/>
        <w:adjustRightInd w:val="0"/>
        <w:spacing w:line="500" w:lineRule="exact"/>
        <w:ind w:firstLineChars="150" w:firstLine="360"/>
        <w:jc w:val="lef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然而目前，国际、国内</w:t>
      </w:r>
      <w:proofErr w:type="gramStart"/>
      <w:r w:rsidRPr="00C21EF2">
        <w:rPr>
          <w:rFonts w:asciiTheme="majorEastAsia" w:eastAsiaTheme="majorEastAsia" w:hAnsiTheme="majorEastAsia" w:hint="eastAsia"/>
          <w:sz w:val="24"/>
          <w:szCs w:val="24"/>
        </w:rPr>
        <w:t>均至今</w:t>
      </w:r>
      <w:proofErr w:type="gramEnd"/>
      <w:r w:rsidRPr="00C21EF2">
        <w:rPr>
          <w:rFonts w:asciiTheme="majorEastAsia" w:eastAsiaTheme="majorEastAsia" w:hAnsiTheme="majorEastAsia" w:hint="eastAsia"/>
          <w:sz w:val="24"/>
          <w:szCs w:val="24"/>
        </w:rPr>
        <w:t>还没有统一的测试和评价方法及其标准，影响了</w:t>
      </w:r>
      <w:r w:rsidR="00957FB6" w:rsidRPr="00C21EF2">
        <w:rPr>
          <w:rFonts w:asciiTheme="majorEastAsia" w:eastAsiaTheme="majorEastAsia" w:hAnsiTheme="majorEastAsia" w:cs="Times New Roman" w:hint="eastAsia"/>
          <w:bCs/>
          <w:sz w:val="24"/>
          <w:szCs w:val="24"/>
        </w:rPr>
        <w:t>合成云母粉</w:t>
      </w:r>
      <w:r w:rsidRPr="00C21EF2">
        <w:rPr>
          <w:rFonts w:asciiTheme="majorEastAsia" w:eastAsiaTheme="majorEastAsia" w:hAnsiTheme="majorEastAsia"/>
          <w:sz w:val="24"/>
          <w:szCs w:val="24"/>
        </w:rPr>
        <w:t>市场</w:t>
      </w:r>
      <w:r w:rsidR="00957FB6" w:rsidRPr="00C21EF2">
        <w:rPr>
          <w:rFonts w:asciiTheme="majorEastAsia" w:eastAsiaTheme="majorEastAsia" w:hAnsiTheme="majorEastAsia" w:hint="eastAsia"/>
          <w:sz w:val="24"/>
          <w:szCs w:val="24"/>
        </w:rPr>
        <w:t>在</w:t>
      </w:r>
      <w:r w:rsidRPr="00C21EF2">
        <w:rPr>
          <w:rFonts w:asciiTheme="majorEastAsia" w:eastAsiaTheme="majorEastAsia" w:hAnsiTheme="majorEastAsia" w:hint="eastAsia"/>
          <w:sz w:val="24"/>
          <w:szCs w:val="24"/>
        </w:rPr>
        <w:t>的发展和创新。一些生产单位制定的企业标准在基准材料、试验方法和技术指标等方面差别很大，造成各企业间产品质量参差不齐，妨碍了产品的规范发展，因此制定《合成云母</w:t>
      </w:r>
      <w:r w:rsidR="00957FB6"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》标准是市场的需要十分必要。</w:t>
      </w:r>
    </w:p>
    <w:p w:rsidR="00EE6A88" w:rsidRPr="00C21EF2" w:rsidRDefault="008B4EE7" w:rsidP="008B4EE7">
      <w:pPr>
        <w:spacing w:line="5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E6A88" w:rsidRPr="00C21EF2">
        <w:rPr>
          <w:rFonts w:asciiTheme="majorEastAsia" w:eastAsiaTheme="majorEastAsia" w:hAnsiTheme="majorEastAsia" w:hint="eastAsia"/>
          <w:sz w:val="24"/>
          <w:szCs w:val="24"/>
        </w:rPr>
        <w:t>根据2017年中国建筑材料联合会下达的中建材</w:t>
      </w:r>
      <w:proofErr w:type="gramStart"/>
      <w:r w:rsidR="00EE6A88" w:rsidRPr="00C21EF2">
        <w:rPr>
          <w:rFonts w:asciiTheme="majorEastAsia" w:eastAsiaTheme="majorEastAsia" w:hAnsiTheme="majorEastAsia" w:hint="eastAsia"/>
          <w:sz w:val="24"/>
          <w:szCs w:val="24"/>
        </w:rPr>
        <w:t>联标函</w:t>
      </w:r>
      <w:proofErr w:type="gramEnd"/>
      <w:r w:rsidR="00EE6A88" w:rsidRPr="00C21EF2">
        <w:rPr>
          <w:rFonts w:asciiTheme="majorEastAsia" w:eastAsiaTheme="majorEastAsia" w:hAnsiTheme="majorEastAsia" w:hint="eastAsia"/>
          <w:sz w:val="24"/>
          <w:szCs w:val="24"/>
        </w:rPr>
        <w:t>[2017]40号</w:t>
      </w:r>
      <w:r w:rsidR="00EE6A88" w:rsidRPr="00C21EF2">
        <w:rPr>
          <w:rFonts w:asciiTheme="majorEastAsia" w:eastAsiaTheme="majorEastAsia" w:hAnsiTheme="majorEastAsia"/>
          <w:sz w:val="24"/>
          <w:szCs w:val="24"/>
        </w:rPr>
        <w:t>文下达的要求，《</w:t>
      </w:r>
      <w:r w:rsidR="00EE6A88" w:rsidRPr="00C21EF2">
        <w:rPr>
          <w:rFonts w:asciiTheme="majorEastAsia" w:eastAsiaTheme="majorEastAsia" w:hAnsiTheme="majorEastAsia" w:hint="eastAsia"/>
          <w:sz w:val="24"/>
          <w:szCs w:val="24"/>
        </w:rPr>
        <w:t>合成云母</w:t>
      </w:r>
      <w:r w:rsidR="00EE6A88" w:rsidRPr="00C21EF2">
        <w:rPr>
          <w:rFonts w:asciiTheme="majorEastAsia" w:eastAsiaTheme="majorEastAsia" w:hAnsiTheme="majorEastAsia"/>
          <w:sz w:val="24"/>
          <w:szCs w:val="24"/>
        </w:rPr>
        <w:t>》</w:t>
      </w:r>
      <w:r w:rsidR="00EE6A88" w:rsidRPr="00C21EF2">
        <w:rPr>
          <w:rFonts w:asciiTheme="majorEastAsia" w:eastAsiaTheme="majorEastAsia" w:hAnsiTheme="majorEastAsia" w:cs="Times New Roman"/>
          <w:sz w:val="24"/>
          <w:szCs w:val="24"/>
        </w:rPr>
        <w:t>（计划号</w:t>
      </w:r>
      <w:r w:rsidR="00957FB6" w:rsidRPr="00C21EF2">
        <w:rPr>
          <w:rFonts w:asciiTheme="majorEastAsia" w:eastAsiaTheme="majorEastAsia" w:hAnsiTheme="majorEastAsia" w:cs="Times New Roman" w:hint="eastAsia"/>
          <w:sz w:val="24"/>
          <w:szCs w:val="24"/>
        </w:rPr>
        <w:t>2017-18</w:t>
      </w:r>
      <w:r w:rsidR="00EE6A88" w:rsidRPr="00C21EF2">
        <w:rPr>
          <w:rFonts w:asciiTheme="majorEastAsia" w:eastAsiaTheme="majorEastAsia" w:hAnsiTheme="majorEastAsia" w:cs="Times New Roman" w:hint="eastAsia"/>
          <w:sz w:val="24"/>
          <w:szCs w:val="24"/>
        </w:rPr>
        <w:t>-xbjh</w:t>
      </w:r>
      <w:r w:rsidR="00EE6A88" w:rsidRPr="00C21EF2">
        <w:rPr>
          <w:rFonts w:asciiTheme="majorEastAsia" w:eastAsiaTheme="majorEastAsia" w:hAnsiTheme="majorEastAsia" w:cs="Times New Roman"/>
          <w:sz w:val="24"/>
          <w:szCs w:val="24"/>
        </w:rPr>
        <w:t>）</w:t>
      </w:r>
      <w:r w:rsidR="00EE6A88" w:rsidRPr="00C21EF2">
        <w:rPr>
          <w:rFonts w:asciiTheme="majorEastAsia" w:eastAsiaTheme="majorEastAsia" w:hAnsiTheme="majorEastAsia" w:hint="eastAsia"/>
          <w:sz w:val="24"/>
          <w:szCs w:val="24"/>
        </w:rPr>
        <w:t>团体</w:t>
      </w:r>
      <w:r w:rsidR="00EE6A88" w:rsidRPr="00C21EF2">
        <w:rPr>
          <w:rFonts w:asciiTheme="majorEastAsia" w:eastAsiaTheme="majorEastAsia" w:hAnsiTheme="majorEastAsia"/>
          <w:sz w:val="24"/>
          <w:szCs w:val="24"/>
        </w:rPr>
        <w:t>标准的编制工作由</w:t>
      </w:r>
      <w:r w:rsidR="00EE6A88" w:rsidRPr="00C21EF2">
        <w:rPr>
          <w:rFonts w:asciiTheme="majorEastAsia" w:eastAsiaTheme="majorEastAsia" w:hAnsiTheme="majorEastAsia" w:hint="eastAsia"/>
          <w:sz w:val="24"/>
          <w:szCs w:val="24"/>
        </w:rPr>
        <w:t>中国非金属矿工业协会</w:t>
      </w:r>
      <w:r w:rsidR="00EE6A88" w:rsidRPr="00C21EF2">
        <w:rPr>
          <w:rFonts w:asciiTheme="majorEastAsia" w:eastAsiaTheme="majorEastAsia" w:hAnsiTheme="majorEastAsia"/>
          <w:sz w:val="24"/>
          <w:szCs w:val="24"/>
        </w:rPr>
        <w:t>负责</w:t>
      </w:r>
      <w:r w:rsidR="00EE6A88" w:rsidRPr="00C21EF2">
        <w:rPr>
          <w:rFonts w:asciiTheme="majorEastAsia" w:eastAsiaTheme="majorEastAsia" w:hAnsiTheme="majorEastAsia" w:hint="eastAsia"/>
          <w:sz w:val="24"/>
          <w:szCs w:val="24"/>
        </w:rPr>
        <w:t>。</w:t>
      </w:r>
    </w:p>
    <w:p w:rsidR="00EE6A88" w:rsidRPr="00C21EF2" w:rsidRDefault="00EE6A88" w:rsidP="0063288B">
      <w:pPr>
        <w:spacing w:line="500" w:lineRule="exact"/>
        <w:ind w:firstLineChars="50" w:firstLine="12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（二）标准起草单位和主要人员及所做的工作</w:t>
      </w:r>
    </w:p>
    <w:p w:rsidR="008B4EE7" w:rsidRDefault="00EE6A88" w:rsidP="008B4EE7">
      <w:pPr>
        <w:snapToGrid w:val="0"/>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kern w:val="0"/>
          <w:sz w:val="24"/>
          <w:szCs w:val="24"/>
        </w:rPr>
        <w:t>本标准负责起草单位：</w:t>
      </w:r>
      <w:r w:rsidRPr="00C21EF2">
        <w:rPr>
          <w:rFonts w:asciiTheme="majorEastAsia" w:eastAsiaTheme="majorEastAsia" w:hAnsiTheme="majorEastAsia" w:hint="eastAsia"/>
          <w:sz w:val="24"/>
          <w:szCs w:val="24"/>
        </w:rPr>
        <w:t>中国非金属矿工业协会、</w:t>
      </w:r>
      <w:proofErr w:type="gramStart"/>
      <w:r w:rsidRPr="00C21EF2">
        <w:rPr>
          <w:rFonts w:asciiTheme="majorEastAsia" w:eastAsiaTheme="majorEastAsia" w:hAnsiTheme="majorEastAsia" w:hint="eastAsia"/>
          <w:sz w:val="24"/>
          <w:szCs w:val="24"/>
        </w:rPr>
        <w:t>江阴友佳珠光</w:t>
      </w:r>
      <w:proofErr w:type="gramEnd"/>
      <w:r w:rsidR="004611C4">
        <w:rPr>
          <w:rFonts w:asciiTheme="majorEastAsia" w:eastAsiaTheme="majorEastAsia" w:hAnsiTheme="majorEastAsia" w:hint="eastAsia"/>
          <w:sz w:val="24"/>
          <w:szCs w:val="24"/>
        </w:rPr>
        <w:t>云母有限公司、灵寿县华晶云母有限公司、福建颜庄材料科技有限公司,</w:t>
      </w:r>
      <w:r w:rsidR="004611C4" w:rsidRPr="004611C4">
        <w:rPr>
          <w:rFonts w:asciiTheme="minorEastAsia" w:hAnsiTheme="minorEastAsia" w:hint="eastAsia"/>
          <w:sz w:val="24"/>
          <w:szCs w:val="24"/>
        </w:rPr>
        <w:t xml:space="preserve"> </w:t>
      </w:r>
      <w:r w:rsidR="004611C4" w:rsidRPr="00335A9D">
        <w:rPr>
          <w:rFonts w:asciiTheme="minorEastAsia" w:hAnsiTheme="minorEastAsia" w:hint="eastAsia"/>
          <w:sz w:val="24"/>
          <w:szCs w:val="24"/>
        </w:rPr>
        <w:t>浙江凯色丽科技发展有限公司</w:t>
      </w:r>
      <w:r w:rsidR="004611C4">
        <w:rPr>
          <w:rFonts w:asciiTheme="minorEastAsia" w:hAnsiTheme="minorEastAsia" w:cstheme="minorHAnsi" w:hint="eastAsia"/>
          <w:sz w:val="24"/>
          <w:szCs w:val="24"/>
        </w:rPr>
        <w:t>。</w:t>
      </w:r>
    </w:p>
    <w:p w:rsidR="00EE6A88" w:rsidRPr="00C21EF2" w:rsidRDefault="00EE6A88" w:rsidP="008B4EE7">
      <w:pPr>
        <w:snapToGrid w:val="0"/>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kern w:val="0"/>
          <w:sz w:val="24"/>
          <w:szCs w:val="24"/>
        </w:rPr>
        <w:t>主要起草人有：</w:t>
      </w:r>
      <w:r w:rsidRPr="00C21EF2">
        <w:rPr>
          <w:rFonts w:asciiTheme="majorEastAsia" w:eastAsiaTheme="majorEastAsia" w:hAnsiTheme="majorEastAsia" w:hint="eastAsia"/>
          <w:sz w:val="24"/>
          <w:szCs w:val="24"/>
        </w:rPr>
        <w:t>毛履平、</w:t>
      </w:r>
      <w:r w:rsidRPr="00C21EF2">
        <w:rPr>
          <w:rFonts w:asciiTheme="majorEastAsia" w:eastAsiaTheme="majorEastAsia" w:hAnsiTheme="majorEastAsia" w:cs="宋体" w:hint="eastAsia"/>
          <w:kern w:val="0"/>
          <w:sz w:val="24"/>
          <w:szCs w:val="24"/>
        </w:rPr>
        <w:t>戴加龙</w:t>
      </w:r>
      <w:r w:rsidRPr="00C21EF2">
        <w:rPr>
          <w:rFonts w:asciiTheme="majorEastAsia" w:eastAsiaTheme="majorEastAsia" w:hAnsiTheme="majorEastAsia" w:hint="eastAsia"/>
          <w:sz w:val="24"/>
          <w:szCs w:val="24"/>
        </w:rPr>
        <w:t>、刘志勇、何跃伦、林仕</w:t>
      </w:r>
      <w:proofErr w:type="gramStart"/>
      <w:r w:rsidRPr="00C21EF2">
        <w:rPr>
          <w:rFonts w:asciiTheme="majorEastAsia" w:eastAsiaTheme="majorEastAsia" w:hAnsiTheme="majorEastAsia" w:hint="eastAsia"/>
          <w:sz w:val="24"/>
          <w:szCs w:val="24"/>
        </w:rPr>
        <w:t>冯</w:t>
      </w:r>
      <w:proofErr w:type="gramEnd"/>
      <w:r w:rsidRPr="00C21EF2">
        <w:rPr>
          <w:rFonts w:asciiTheme="majorEastAsia" w:eastAsiaTheme="majorEastAsia" w:hAnsiTheme="majorEastAsia" w:hint="eastAsia"/>
          <w:sz w:val="24"/>
          <w:szCs w:val="24"/>
        </w:rPr>
        <w:t>、</w:t>
      </w:r>
      <w:r w:rsidR="008B4EE7" w:rsidRPr="00570E65">
        <w:rPr>
          <w:rFonts w:asciiTheme="majorEastAsia" w:eastAsiaTheme="majorEastAsia" w:hAnsiTheme="majorEastAsia" w:hint="eastAsia"/>
          <w:sz w:val="24"/>
          <w:szCs w:val="24"/>
        </w:rPr>
        <w:t>吴娟素</w:t>
      </w:r>
      <w:r w:rsidR="008B4EE7">
        <w:rPr>
          <w:rFonts w:asciiTheme="majorEastAsia" w:eastAsiaTheme="majorEastAsia" w:hAnsiTheme="majorEastAsia" w:hint="eastAsia"/>
          <w:sz w:val="24"/>
          <w:szCs w:val="24"/>
        </w:rPr>
        <w:t>、</w:t>
      </w:r>
      <w:r w:rsidR="004611C4">
        <w:rPr>
          <w:rFonts w:asciiTheme="majorEastAsia" w:eastAsiaTheme="majorEastAsia" w:hAnsiTheme="majorEastAsia" w:hint="eastAsia"/>
          <w:sz w:val="24"/>
          <w:szCs w:val="24"/>
        </w:rPr>
        <w:t>孟祥远、黄加省、</w:t>
      </w:r>
      <w:r w:rsidRPr="00C21EF2">
        <w:rPr>
          <w:rFonts w:asciiTheme="majorEastAsia" w:eastAsiaTheme="majorEastAsia" w:hAnsiTheme="majorEastAsia" w:hint="eastAsia"/>
          <w:sz w:val="24"/>
          <w:szCs w:val="24"/>
        </w:rPr>
        <w:t>朱进。</w:t>
      </w:r>
    </w:p>
    <w:p w:rsidR="00EE6A88" w:rsidRPr="00C21EF2" w:rsidRDefault="00EE6A88" w:rsidP="0063288B">
      <w:pPr>
        <w:spacing w:line="500" w:lineRule="exact"/>
        <w:ind w:firstLineChars="50" w:firstLine="12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（三）基本工作过程</w:t>
      </w:r>
    </w:p>
    <w:p w:rsidR="00EE6A88" w:rsidRPr="00C21EF2" w:rsidRDefault="00EE6A88" w:rsidP="0063288B">
      <w:pPr>
        <w:spacing w:line="500" w:lineRule="exact"/>
        <w:ind w:firstLine="57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1、成立标准制定工作组</w:t>
      </w:r>
    </w:p>
    <w:p w:rsidR="00EE6A88" w:rsidRPr="00C21EF2" w:rsidRDefault="00936CA2"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由中国非金属矿工业协会牵头，组织目前国内具有</w:t>
      </w:r>
      <w:r w:rsidR="00EE6A88" w:rsidRPr="00C21EF2">
        <w:rPr>
          <w:rFonts w:asciiTheme="majorEastAsia" w:eastAsiaTheme="majorEastAsia" w:hAnsiTheme="majorEastAsia" w:hint="eastAsia"/>
          <w:sz w:val="24"/>
          <w:szCs w:val="24"/>
        </w:rPr>
        <w:t>合成云母</w:t>
      </w:r>
      <w:proofErr w:type="gramStart"/>
      <w:r w:rsidRPr="00C21EF2">
        <w:rPr>
          <w:rFonts w:asciiTheme="majorEastAsia" w:eastAsiaTheme="majorEastAsia" w:hAnsiTheme="majorEastAsia" w:hint="eastAsia"/>
          <w:sz w:val="24"/>
          <w:szCs w:val="24"/>
        </w:rPr>
        <w:t>粉</w:t>
      </w:r>
      <w:r w:rsidR="00EE6A88" w:rsidRPr="00C21EF2">
        <w:rPr>
          <w:rFonts w:asciiTheme="majorEastAsia" w:eastAsiaTheme="majorEastAsia" w:hAnsiTheme="majorEastAsia" w:hint="eastAsia"/>
          <w:sz w:val="24"/>
          <w:szCs w:val="24"/>
        </w:rPr>
        <w:t>一定</w:t>
      </w:r>
      <w:proofErr w:type="gramEnd"/>
      <w:r w:rsidR="00EE6A88" w:rsidRPr="00C21EF2">
        <w:rPr>
          <w:rFonts w:asciiTheme="majorEastAsia" w:eastAsiaTheme="majorEastAsia" w:hAnsiTheme="majorEastAsia" w:hint="eastAsia"/>
          <w:sz w:val="24"/>
          <w:szCs w:val="24"/>
        </w:rPr>
        <w:t>生产规模、技术研发能力的</w:t>
      </w:r>
      <w:proofErr w:type="gramStart"/>
      <w:r w:rsidR="00EE6A88" w:rsidRPr="00C21EF2">
        <w:rPr>
          <w:rFonts w:asciiTheme="majorEastAsia" w:eastAsiaTheme="majorEastAsia" w:hAnsiTheme="majorEastAsia" w:hint="eastAsia"/>
          <w:sz w:val="24"/>
          <w:szCs w:val="24"/>
        </w:rPr>
        <w:t>江阴友佳珠光</w:t>
      </w:r>
      <w:proofErr w:type="gramEnd"/>
      <w:r w:rsidR="00EE6A88" w:rsidRPr="00C21EF2">
        <w:rPr>
          <w:rFonts w:asciiTheme="majorEastAsia" w:eastAsiaTheme="majorEastAsia" w:hAnsiTheme="majorEastAsia" w:hint="eastAsia"/>
          <w:sz w:val="24"/>
          <w:szCs w:val="24"/>
        </w:rPr>
        <w:t>云母有限公司、灵寿县华晶云母有限公司、福建颜庄材料科技有限公司等几家主要企业组成工作组开展工作，工作组第一次会议确定了工作计划及任务分工。</w:t>
      </w:r>
    </w:p>
    <w:p w:rsidR="00EE6A88" w:rsidRPr="00C21EF2" w:rsidRDefault="00EE6A88" w:rsidP="0063288B">
      <w:pPr>
        <w:spacing w:line="500" w:lineRule="exact"/>
        <w:ind w:firstLine="57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2、企业执行产品标准或指标分析</w:t>
      </w:r>
    </w:p>
    <w:p w:rsidR="00EE6A88" w:rsidRPr="00C21EF2" w:rsidRDefault="00936CA2" w:rsidP="0063288B">
      <w:pPr>
        <w:spacing w:line="500" w:lineRule="exact"/>
        <w:ind w:firstLineChars="150" w:firstLine="36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工作组第二次会议对目前国内各企业</w:t>
      </w:r>
      <w:r w:rsidR="00EE6A88" w:rsidRPr="00C21EF2">
        <w:rPr>
          <w:rFonts w:asciiTheme="majorEastAsia" w:eastAsiaTheme="majorEastAsia" w:hAnsiTheme="majorEastAsia" w:hint="eastAsia"/>
          <w:sz w:val="24"/>
          <w:szCs w:val="24"/>
        </w:rPr>
        <w:t>合成云母</w:t>
      </w:r>
      <w:proofErr w:type="gramStart"/>
      <w:r w:rsidRPr="00C21EF2">
        <w:rPr>
          <w:rFonts w:asciiTheme="majorEastAsia" w:eastAsiaTheme="majorEastAsia" w:hAnsiTheme="majorEastAsia" w:hint="eastAsia"/>
          <w:sz w:val="24"/>
          <w:szCs w:val="24"/>
        </w:rPr>
        <w:t>粉产品</w:t>
      </w:r>
      <w:proofErr w:type="gramEnd"/>
      <w:r w:rsidRPr="00C21EF2">
        <w:rPr>
          <w:rFonts w:asciiTheme="majorEastAsia" w:eastAsiaTheme="majorEastAsia" w:hAnsiTheme="majorEastAsia" w:hint="eastAsia"/>
          <w:sz w:val="24"/>
          <w:szCs w:val="24"/>
        </w:rPr>
        <w:t>的标准或内控指标进行了分析</w:t>
      </w:r>
      <w:r w:rsidRPr="00C21EF2">
        <w:rPr>
          <w:rFonts w:asciiTheme="majorEastAsia" w:eastAsiaTheme="majorEastAsia" w:hAnsiTheme="majorEastAsia" w:hint="eastAsia"/>
          <w:sz w:val="24"/>
          <w:szCs w:val="24"/>
        </w:rPr>
        <w:lastRenderedPageBreak/>
        <w:t>和对标，提出</w:t>
      </w:r>
      <w:r w:rsidR="00EE6A88" w:rsidRPr="00C21EF2">
        <w:rPr>
          <w:rFonts w:asciiTheme="majorEastAsia" w:eastAsiaTheme="majorEastAsia" w:hAnsiTheme="majorEastAsia" w:hint="eastAsia"/>
          <w:sz w:val="24"/>
          <w:szCs w:val="24"/>
        </w:rPr>
        <w:t>合成云母</w:t>
      </w:r>
      <w:proofErr w:type="gramStart"/>
      <w:r w:rsidRPr="00C21EF2">
        <w:rPr>
          <w:rFonts w:asciiTheme="majorEastAsia" w:eastAsiaTheme="majorEastAsia" w:hAnsiTheme="majorEastAsia" w:hint="eastAsia"/>
          <w:sz w:val="24"/>
          <w:szCs w:val="24"/>
        </w:rPr>
        <w:t>粉</w:t>
      </w:r>
      <w:r w:rsidR="00EE6A88" w:rsidRPr="00C21EF2">
        <w:rPr>
          <w:rFonts w:asciiTheme="majorEastAsia" w:eastAsiaTheme="majorEastAsia" w:hAnsiTheme="majorEastAsia" w:hint="eastAsia"/>
          <w:sz w:val="24"/>
          <w:szCs w:val="24"/>
        </w:rPr>
        <w:t>标准</w:t>
      </w:r>
      <w:proofErr w:type="gramEnd"/>
      <w:r w:rsidR="00EE6A88" w:rsidRPr="00C21EF2">
        <w:rPr>
          <w:rFonts w:asciiTheme="majorEastAsia" w:eastAsiaTheme="majorEastAsia" w:hAnsiTheme="majorEastAsia" w:hint="eastAsia"/>
          <w:sz w:val="24"/>
          <w:szCs w:val="24"/>
        </w:rPr>
        <w:t>的基本</w:t>
      </w:r>
      <w:r w:rsidR="00EE6A88" w:rsidRPr="00C21EF2">
        <w:rPr>
          <w:rFonts w:asciiTheme="majorEastAsia" w:eastAsiaTheme="majorEastAsia" w:hAnsiTheme="majorEastAsia" w:hint="eastAsia"/>
          <w:noProof/>
          <w:sz w:val="24"/>
          <w:szCs w:val="24"/>
        </w:rPr>
        <w:t>分类、要求、试验方法、检验规则等</w:t>
      </w:r>
      <w:r w:rsidR="00EE6A88" w:rsidRPr="00C21EF2">
        <w:rPr>
          <w:rFonts w:asciiTheme="majorEastAsia" w:eastAsiaTheme="majorEastAsia" w:hAnsiTheme="majorEastAsia" w:hint="eastAsia"/>
          <w:sz w:val="24"/>
          <w:szCs w:val="24"/>
        </w:rPr>
        <w:t>标准的初稿。会议决定，</w:t>
      </w:r>
      <w:proofErr w:type="gramStart"/>
      <w:r w:rsidR="00EE6A88" w:rsidRPr="00C21EF2">
        <w:rPr>
          <w:rFonts w:asciiTheme="majorEastAsia" w:eastAsiaTheme="majorEastAsia" w:hAnsiTheme="majorEastAsia" w:hint="eastAsia"/>
          <w:sz w:val="24"/>
          <w:szCs w:val="24"/>
        </w:rPr>
        <w:t>江阴友佳珠光</w:t>
      </w:r>
      <w:proofErr w:type="gramEnd"/>
      <w:r w:rsidR="00EE6A88" w:rsidRPr="00C21EF2">
        <w:rPr>
          <w:rFonts w:asciiTheme="majorEastAsia" w:eastAsiaTheme="majorEastAsia" w:hAnsiTheme="majorEastAsia" w:hint="eastAsia"/>
          <w:sz w:val="24"/>
          <w:szCs w:val="24"/>
        </w:rPr>
        <w:t>云母有限公司、灵寿县华晶云母有限公司、福建颜庄材料科技有限公司按照确定的统</w:t>
      </w:r>
      <w:r w:rsidRPr="00C21EF2">
        <w:rPr>
          <w:rFonts w:asciiTheme="majorEastAsia" w:eastAsiaTheme="majorEastAsia" w:hAnsiTheme="majorEastAsia" w:hint="eastAsia"/>
          <w:sz w:val="24"/>
          <w:szCs w:val="24"/>
        </w:rPr>
        <w:t>一方法</w:t>
      </w:r>
      <w:r w:rsidR="004B08FA">
        <w:rPr>
          <w:rFonts w:asciiTheme="majorEastAsia" w:eastAsiaTheme="majorEastAsia" w:hAnsiTheme="majorEastAsia" w:hint="eastAsia"/>
          <w:sz w:val="24"/>
          <w:szCs w:val="24"/>
        </w:rPr>
        <w:t>和标准</w:t>
      </w:r>
      <w:r w:rsidRPr="00C21EF2">
        <w:rPr>
          <w:rFonts w:asciiTheme="majorEastAsia" w:eastAsiaTheme="majorEastAsia" w:hAnsiTheme="majorEastAsia" w:hint="eastAsia"/>
          <w:sz w:val="24"/>
          <w:szCs w:val="24"/>
        </w:rPr>
        <w:t>，对产品标准的主要项目及指标进行试验验证工作，作为</w:t>
      </w:r>
      <w:r w:rsidR="00EE6A88" w:rsidRPr="00C21EF2">
        <w:rPr>
          <w:rFonts w:asciiTheme="majorEastAsia" w:eastAsiaTheme="majorEastAsia" w:hAnsiTheme="majorEastAsia" w:hint="eastAsia"/>
          <w:sz w:val="24"/>
          <w:szCs w:val="24"/>
        </w:rPr>
        <w:t>标准重要参考指标。</w:t>
      </w:r>
    </w:p>
    <w:p w:rsidR="00EE6A88" w:rsidRPr="00C21EF2" w:rsidRDefault="00EE6A88" w:rsidP="0063288B">
      <w:pPr>
        <w:spacing w:line="500" w:lineRule="exact"/>
        <w:ind w:firstLineChars="150" w:firstLine="36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同时，工作组把合成云母</w:t>
      </w:r>
      <w:proofErr w:type="gramStart"/>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国外</w:t>
      </w:r>
      <w:proofErr w:type="gramEnd"/>
      <w:r w:rsidRPr="00C21EF2">
        <w:rPr>
          <w:rFonts w:asciiTheme="majorEastAsia" w:eastAsiaTheme="majorEastAsia" w:hAnsiTheme="majorEastAsia" w:hint="eastAsia"/>
          <w:sz w:val="24"/>
          <w:szCs w:val="24"/>
        </w:rPr>
        <w:t>用户提出的产品指标要求作为补充意见来完善标准内容。</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3、工作组第三次会议在</w:t>
      </w:r>
      <w:proofErr w:type="gramStart"/>
      <w:r w:rsidRPr="00C21EF2">
        <w:rPr>
          <w:rFonts w:asciiTheme="majorEastAsia" w:eastAsiaTheme="majorEastAsia" w:hAnsiTheme="majorEastAsia" w:hint="eastAsia"/>
          <w:sz w:val="24"/>
          <w:szCs w:val="24"/>
        </w:rPr>
        <w:t>江阴友佳珠光</w:t>
      </w:r>
      <w:proofErr w:type="gramEnd"/>
      <w:r w:rsidRPr="00C21EF2">
        <w:rPr>
          <w:rFonts w:asciiTheme="majorEastAsia" w:eastAsiaTheme="majorEastAsia" w:hAnsiTheme="majorEastAsia" w:hint="eastAsia"/>
          <w:sz w:val="24"/>
          <w:szCs w:val="24"/>
        </w:rPr>
        <w:t>云母有限公司召开，对主要几家合成云母</w:t>
      </w:r>
      <w:proofErr w:type="gramStart"/>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产品</w:t>
      </w:r>
      <w:proofErr w:type="gramEnd"/>
      <w:r w:rsidRPr="00C21EF2">
        <w:rPr>
          <w:rFonts w:asciiTheme="majorEastAsia" w:eastAsiaTheme="majorEastAsia" w:hAnsiTheme="majorEastAsia" w:hint="eastAsia"/>
          <w:sz w:val="24"/>
          <w:szCs w:val="24"/>
        </w:rPr>
        <w:t>的企业标准进行了综合分析，听取各方意见和综合研究实验验证结果，对部分样品进行重复性试验验证，标准文稿进行了仔细修改，形成了征求意见稿。</w:t>
      </w:r>
    </w:p>
    <w:p w:rsidR="00EE6A88" w:rsidRPr="00C21EF2" w:rsidRDefault="00EE6A88" w:rsidP="0063288B">
      <w:pPr>
        <w:spacing w:line="500" w:lineRule="exact"/>
        <w:rPr>
          <w:rFonts w:asciiTheme="majorEastAsia" w:eastAsiaTheme="majorEastAsia" w:hAnsiTheme="majorEastAsia"/>
          <w:bCs/>
          <w:sz w:val="24"/>
          <w:szCs w:val="24"/>
        </w:rPr>
      </w:pPr>
      <w:r w:rsidRPr="00C21EF2">
        <w:rPr>
          <w:rFonts w:asciiTheme="majorEastAsia" w:eastAsiaTheme="majorEastAsia" w:hAnsiTheme="majorEastAsia" w:hint="eastAsia"/>
          <w:bCs/>
          <w:sz w:val="24"/>
          <w:szCs w:val="24"/>
        </w:rPr>
        <w:t>二、标准制定原则和主要内容</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（一）标准制定原则</w:t>
      </w:r>
    </w:p>
    <w:p w:rsidR="00EE6A88" w:rsidRPr="00C21EF2" w:rsidRDefault="00EE6A88" w:rsidP="0063288B">
      <w:pPr>
        <w:spacing w:line="500" w:lineRule="exact"/>
        <w:ind w:firstLineChars="150" w:firstLine="360"/>
        <w:rPr>
          <w:rFonts w:asciiTheme="majorEastAsia" w:eastAsiaTheme="majorEastAsia" w:hAnsiTheme="majorEastAsia"/>
          <w:sz w:val="24"/>
          <w:szCs w:val="24"/>
        </w:rPr>
      </w:pPr>
      <w:r w:rsidRPr="00C21EF2">
        <w:rPr>
          <w:rFonts w:asciiTheme="majorEastAsia" w:eastAsiaTheme="majorEastAsia" w:hAnsiTheme="majorEastAsia"/>
          <w:sz w:val="24"/>
          <w:szCs w:val="24"/>
        </w:rPr>
        <w:t>《</w:t>
      </w:r>
      <w:r w:rsidRPr="00C21EF2">
        <w:rPr>
          <w:rFonts w:asciiTheme="majorEastAsia" w:eastAsiaTheme="majorEastAsia" w:hAnsiTheme="majorEastAsia" w:hint="eastAsia"/>
          <w:sz w:val="24"/>
          <w:szCs w:val="24"/>
        </w:rPr>
        <w:t>合成云母</w:t>
      </w:r>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sz w:val="24"/>
          <w:szCs w:val="24"/>
        </w:rPr>
        <w:t>》</w:t>
      </w:r>
      <w:r w:rsidRPr="00C21EF2">
        <w:rPr>
          <w:rFonts w:asciiTheme="majorEastAsia" w:eastAsiaTheme="majorEastAsia" w:hAnsiTheme="majorEastAsia" w:hint="eastAsia"/>
          <w:sz w:val="24"/>
          <w:szCs w:val="24"/>
        </w:rPr>
        <w:t>标准的制定以规范统一合成云母产品的</w:t>
      </w:r>
      <w:r w:rsidRPr="00C21EF2">
        <w:rPr>
          <w:rFonts w:asciiTheme="majorEastAsia" w:eastAsiaTheme="majorEastAsia" w:hAnsiTheme="majorEastAsia" w:hint="eastAsia"/>
          <w:noProof/>
          <w:sz w:val="24"/>
          <w:szCs w:val="24"/>
        </w:rPr>
        <w:t>分类、要求、试验方法、检验规则</w:t>
      </w:r>
      <w:r w:rsidRPr="00C21EF2">
        <w:rPr>
          <w:rFonts w:asciiTheme="majorEastAsia" w:eastAsiaTheme="majorEastAsia" w:hAnsiTheme="majorEastAsia" w:hint="eastAsia"/>
          <w:sz w:val="24"/>
          <w:szCs w:val="24"/>
        </w:rPr>
        <w:t>等指标为目的，为合成云母</w:t>
      </w:r>
      <w:proofErr w:type="gramStart"/>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产品</w:t>
      </w:r>
      <w:proofErr w:type="gramEnd"/>
      <w:r w:rsidRPr="00C21EF2">
        <w:rPr>
          <w:rFonts w:asciiTheme="majorEastAsia" w:eastAsiaTheme="majorEastAsia" w:hAnsiTheme="majorEastAsia" w:hint="eastAsia"/>
          <w:sz w:val="24"/>
          <w:szCs w:val="24"/>
        </w:rPr>
        <w:t>提供统一的评判依据及标准。标准的编制过程中，遵从积极采用国内外先进标准原则、技术创新原则、与其他标准协调性原则、标准文本规范性适用性原则、突出产品技术性原则。编制小组查阅了大量的国内外相关标准，在现有标准的基础上，针对合成云母</w:t>
      </w:r>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特有的性能，制定出体现该类产品的技术指标，部分参考欧洲标准中的实验方法和测试手段。</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（二）标准题目</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2017年中国建筑材料联合会下达的中建材</w:t>
      </w:r>
      <w:proofErr w:type="gramStart"/>
      <w:r w:rsidRPr="00C21EF2">
        <w:rPr>
          <w:rFonts w:asciiTheme="majorEastAsia" w:eastAsiaTheme="majorEastAsia" w:hAnsiTheme="majorEastAsia" w:hint="eastAsia"/>
          <w:sz w:val="24"/>
          <w:szCs w:val="24"/>
        </w:rPr>
        <w:t>联标函</w:t>
      </w:r>
      <w:proofErr w:type="gramEnd"/>
      <w:r w:rsidRPr="00C21EF2">
        <w:rPr>
          <w:rFonts w:asciiTheme="majorEastAsia" w:eastAsiaTheme="majorEastAsia" w:hAnsiTheme="majorEastAsia" w:hint="eastAsia"/>
          <w:sz w:val="24"/>
          <w:szCs w:val="24"/>
        </w:rPr>
        <w:t>[2017]40号</w:t>
      </w:r>
      <w:r w:rsidRPr="00C21EF2">
        <w:rPr>
          <w:rFonts w:asciiTheme="majorEastAsia" w:eastAsiaTheme="majorEastAsia" w:hAnsiTheme="majorEastAsia"/>
          <w:sz w:val="24"/>
          <w:szCs w:val="24"/>
        </w:rPr>
        <w:t>文下达的要求，由</w:t>
      </w:r>
      <w:r w:rsidRPr="00C21EF2">
        <w:rPr>
          <w:rFonts w:asciiTheme="majorEastAsia" w:eastAsiaTheme="majorEastAsia" w:hAnsiTheme="majorEastAsia" w:hint="eastAsia"/>
          <w:sz w:val="24"/>
          <w:szCs w:val="24"/>
        </w:rPr>
        <w:t>中国非金属矿工业协会</w:t>
      </w:r>
      <w:r w:rsidRPr="00C21EF2">
        <w:rPr>
          <w:rFonts w:asciiTheme="majorEastAsia" w:eastAsiaTheme="majorEastAsia" w:hAnsiTheme="majorEastAsia"/>
          <w:sz w:val="24"/>
          <w:szCs w:val="24"/>
        </w:rPr>
        <w:t>负责标准的编制工作</w:t>
      </w:r>
      <w:r w:rsidRPr="00C21EF2">
        <w:rPr>
          <w:rFonts w:asciiTheme="majorEastAsia" w:eastAsiaTheme="majorEastAsia" w:hAnsiTheme="majorEastAsia" w:hint="eastAsia"/>
          <w:sz w:val="24"/>
          <w:szCs w:val="24"/>
        </w:rPr>
        <w:t>，标准题目为</w:t>
      </w:r>
      <w:r w:rsidRPr="00C21EF2">
        <w:rPr>
          <w:rFonts w:asciiTheme="majorEastAsia" w:eastAsiaTheme="majorEastAsia" w:hAnsiTheme="majorEastAsia"/>
          <w:sz w:val="24"/>
          <w:szCs w:val="24"/>
        </w:rPr>
        <w:t>《</w:t>
      </w:r>
      <w:r w:rsidRPr="00C21EF2">
        <w:rPr>
          <w:rFonts w:asciiTheme="majorEastAsia" w:eastAsiaTheme="majorEastAsia" w:hAnsiTheme="majorEastAsia" w:hint="eastAsia"/>
          <w:sz w:val="24"/>
          <w:szCs w:val="24"/>
        </w:rPr>
        <w:t>人工合成云母</w:t>
      </w:r>
      <w:r w:rsidRPr="00C21EF2">
        <w:rPr>
          <w:rFonts w:asciiTheme="majorEastAsia" w:eastAsiaTheme="majorEastAsia" w:hAnsiTheme="majorEastAsia"/>
          <w:sz w:val="24"/>
          <w:szCs w:val="24"/>
        </w:rPr>
        <w:t>》</w:t>
      </w:r>
      <w:r w:rsidRPr="00C21EF2">
        <w:rPr>
          <w:rFonts w:asciiTheme="majorEastAsia" w:eastAsiaTheme="majorEastAsia" w:hAnsiTheme="majorEastAsia" w:cs="Times New Roman"/>
          <w:sz w:val="24"/>
          <w:szCs w:val="24"/>
        </w:rPr>
        <w:t>（计划号</w:t>
      </w:r>
      <w:r w:rsidR="00936CA2" w:rsidRPr="00C21EF2">
        <w:rPr>
          <w:rFonts w:asciiTheme="majorEastAsia" w:eastAsiaTheme="majorEastAsia" w:hAnsiTheme="majorEastAsia" w:cs="Times New Roman" w:hint="eastAsia"/>
          <w:sz w:val="24"/>
          <w:szCs w:val="24"/>
        </w:rPr>
        <w:t>2017-18</w:t>
      </w:r>
      <w:r w:rsidRPr="00C21EF2">
        <w:rPr>
          <w:rFonts w:asciiTheme="majorEastAsia" w:eastAsiaTheme="majorEastAsia" w:hAnsiTheme="majorEastAsia" w:cs="Times New Roman" w:hint="eastAsia"/>
          <w:sz w:val="24"/>
          <w:szCs w:val="24"/>
        </w:rPr>
        <w:t>-xbjh</w:t>
      </w:r>
      <w:r w:rsidRPr="00C21EF2">
        <w:rPr>
          <w:rFonts w:asciiTheme="majorEastAsia" w:eastAsiaTheme="majorEastAsia" w:hAnsiTheme="majorEastAsia" w:cs="Times New Roman"/>
          <w:sz w:val="24"/>
          <w:szCs w:val="24"/>
        </w:rPr>
        <w:t>）</w:t>
      </w:r>
      <w:r w:rsidRPr="00C21EF2">
        <w:rPr>
          <w:rFonts w:asciiTheme="majorEastAsia" w:eastAsiaTheme="majorEastAsia" w:hAnsiTheme="majorEastAsia" w:cs="Times New Roman" w:hint="eastAsia"/>
          <w:sz w:val="24"/>
          <w:szCs w:val="24"/>
        </w:rPr>
        <w:t>，</w:t>
      </w:r>
      <w:r w:rsidRPr="00C21EF2">
        <w:rPr>
          <w:rFonts w:asciiTheme="majorEastAsia" w:eastAsiaTheme="majorEastAsia" w:hAnsiTheme="majorEastAsia" w:hint="eastAsia"/>
          <w:sz w:val="24"/>
          <w:szCs w:val="24"/>
        </w:rPr>
        <w:t>标准起草单位征求</w:t>
      </w:r>
      <w:r w:rsidRPr="00C21EF2">
        <w:rPr>
          <w:rFonts w:asciiTheme="majorEastAsia" w:eastAsiaTheme="majorEastAsia" w:hAnsiTheme="majorEastAsia" w:cs="Times New Roman" w:hint="eastAsia"/>
          <w:sz w:val="24"/>
          <w:szCs w:val="24"/>
        </w:rPr>
        <w:t>有关专家意见，</w:t>
      </w:r>
      <w:r w:rsidRPr="00C21EF2">
        <w:rPr>
          <w:rFonts w:asciiTheme="majorEastAsia" w:eastAsiaTheme="majorEastAsia" w:hAnsiTheme="majorEastAsia" w:hint="eastAsia"/>
          <w:sz w:val="24"/>
          <w:szCs w:val="24"/>
        </w:rPr>
        <w:t>标准题目修改确定为</w:t>
      </w:r>
      <w:r w:rsidRPr="00C21EF2">
        <w:rPr>
          <w:rFonts w:asciiTheme="majorEastAsia" w:eastAsiaTheme="majorEastAsia" w:hAnsiTheme="majorEastAsia"/>
          <w:sz w:val="24"/>
          <w:szCs w:val="24"/>
        </w:rPr>
        <w:t>《</w:t>
      </w:r>
      <w:r w:rsidRPr="00C21EF2">
        <w:rPr>
          <w:rFonts w:asciiTheme="majorEastAsia" w:eastAsiaTheme="majorEastAsia" w:hAnsiTheme="majorEastAsia" w:hint="eastAsia"/>
          <w:sz w:val="24"/>
          <w:szCs w:val="24"/>
        </w:rPr>
        <w:t>合成云母</w:t>
      </w:r>
      <w:r w:rsidRPr="00C21EF2">
        <w:rPr>
          <w:rFonts w:asciiTheme="majorEastAsia" w:eastAsiaTheme="majorEastAsia" w:hAnsiTheme="majorEastAsia"/>
          <w:sz w:val="24"/>
          <w:szCs w:val="24"/>
        </w:rPr>
        <w:t>》</w:t>
      </w:r>
      <w:r w:rsidRPr="00C21EF2">
        <w:rPr>
          <w:rFonts w:asciiTheme="majorEastAsia" w:eastAsiaTheme="majorEastAsia" w:hAnsiTheme="majorEastAsia" w:hint="eastAsia"/>
          <w:sz w:val="24"/>
          <w:szCs w:val="24"/>
        </w:rPr>
        <w:t>，</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（三）标准制定的目的</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近几年，</w:t>
      </w:r>
      <w:r w:rsidRPr="00C21EF2">
        <w:rPr>
          <w:rFonts w:asciiTheme="majorEastAsia" w:eastAsiaTheme="majorEastAsia" w:hAnsiTheme="majorEastAsia"/>
          <w:sz w:val="24"/>
          <w:szCs w:val="24"/>
        </w:rPr>
        <w:t>我国合成云母的研发能力和新产品的开发</w:t>
      </w:r>
      <w:r w:rsidRPr="00C21EF2">
        <w:rPr>
          <w:rFonts w:asciiTheme="majorEastAsia" w:eastAsiaTheme="majorEastAsia" w:hAnsiTheme="majorEastAsia" w:hint="eastAsia"/>
          <w:sz w:val="24"/>
          <w:szCs w:val="24"/>
        </w:rPr>
        <w:t>迅速</w:t>
      </w:r>
      <w:r w:rsidRPr="00C21EF2">
        <w:rPr>
          <w:rFonts w:asciiTheme="majorEastAsia" w:eastAsiaTheme="majorEastAsia" w:hAnsiTheme="majorEastAsia"/>
          <w:sz w:val="24"/>
          <w:szCs w:val="24"/>
        </w:rPr>
        <w:t>提升，合成云母</w:t>
      </w:r>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sz w:val="24"/>
          <w:szCs w:val="24"/>
        </w:rPr>
        <w:t>的应用范围得到迅速延伸，</w:t>
      </w:r>
      <w:r w:rsidRPr="00C21EF2">
        <w:rPr>
          <w:rFonts w:asciiTheme="majorEastAsia" w:eastAsiaTheme="majorEastAsia" w:hAnsiTheme="majorEastAsia" w:hint="eastAsia"/>
          <w:sz w:val="24"/>
          <w:szCs w:val="24"/>
        </w:rPr>
        <w:t>随着国家</w:t>
      </w:r>
      <w:r w:rsidRPr="00C21EF2">
        <w:rPr>
          <w:rFonts w:asciiTheme="majorEastAsia" w:eastAsiaTheme="majorEastAsia" w:hAnsiTheme="majorEastAsia" w:cs="Arial"/>
          <w:sz w:val="24"/>
          <w:szCs w:val="24"/>
          <w:shd w:val="clear" w:color="auto" w:fill="FFFFFF"/>
        </w:rPr>
        <w:t>实施创新驱动发展战略</w:t>
      </w:r>
      <w:r w:rsidRPr="00C21EF2">
        <w:rPr>
          <w:rFonts w:asciiTheme="majorEastAsia" w:eastAsiaTheme="majorEastAsia" w:hAnsiTheme="majorEastAsia" w:cs="Arial" w:hint="eastAsia"/>
          <w:sz w:val="24"/>
          <w:szCs w:val="24"/>
          <w:shd w:val="clear" w:color="auto" w:fill="FFFFFF"/>
        </w:rPr>
        <w:t>的落实，</w:t>
      </w:r>
      <w:r w:rsidRPr="00C21EF2">
        <w:rPr>
          <w:rFonts w:asciiTheme="majorEastAsia" w:eastAsiaTheme="majorEastAsia" w:hAnsiTheme="majorEastAsia" w:hint="eastAsia"/>
          <w:sz w:val="24"/>
          <w:szCs w:val="24"/>
          <w:shd w:val="clear" w:color="auto" w:fill="FFFFFF"/>
        </w:rPr>
        <w:t>新材料、新技术研究和应用将出现新的局面，</w:t>
      </w:r>
      <w:r w:rsidRPr="00C21EF2">
        <w:rPr>
          <w:rFonts w:asciiTheme="majorEastAsia" w:eastAsiaTheme="majorEastAsia" w:hAnsiTheme="majorEastAsia"/>
          <w:sz w:val="24"/>
          <w:szCs w:val="24"/>
        </w:rPr>
        <w:t>合成云母</w:t>
      </w:r>
      <w:r w:rsidRPr="00C21EF2">
        <w:rPr>
          <w:rFonts w:asciiTheme="majorEastAsia" w:eastAsiaTheme="majorEastAsia" w:hAnsiTheme="majorEastAsia" w:hint="eastAsia"/>
          <w:sz w:val="24"/>
          <w:szCs w:val="24"/>
          <w:shd w:val="clear" w:color="auto" w:fill="FFFFFF"/>
        </w:rPr>
        <w:t>作为功能性材料其他</w:t>
      </w:r>
      <w:r w:rsidRPr="00C21EF2">
        <w:rPr>
          <w:rFonts w:asciiTheme="majorEastAsia" w:eastAsiaTheme="majorEastAsia" w:hAnsiTheme="majorEastAsia"/>
          <w:sz w:val="24"/>
          <w:szCs w:val="24"/>
        </w:rPr>
        <w:t>应用范围</w:t>
      </w:r>
      <w:r w:rsidRPr="00C21EF2">
        <w:rPr>
          <w:rFonts w:asciiTheme="majorEastAsia" w:eastAsiaTheme="majorEastAsia" w:hAnsiTheme="majorEastAsia" w:hint="eastAsia"/>
          <w:sz w:val="24"/>
          <w:szCs w:val="24"/>
        </w:rPr>
        <w:t>和市场必将会有跨越发展。</w:t>
      </w:r>
    </w:p>
    <w:p w:rsidR="00EE6A88" w:rsidRPr="00C21EF2" w:rsidRDefault="00EE6A88" w:rsidP="0063288B">
      <w:pPr>
        <w:spacing w:line="500" w:lineRule="exact"/>
        <w:ind w:firstLine="465"/>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然而目前，欧美等主要发达国家的由</w:t>
      </w:r>
      <w:r w:rsidRPr="00C21EF2">
        <w:rPr>
          <w:rFonts w:asciiTheme="majorEastAsia" w:eastAsiaTheme="majorEastAsia" w:hAnsiTheme="majorEastAsia"/>
          <w:sz w:val="24"/>
          <w:szCs w:val="24"/>
        </w:rPr>
        <w:t>合成云母</w:t>
      </w:r>
      <w:proofErr w:type="gramStart"/>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产业</w:t>
      </w:r>
      <w:proofErr w:type="gramEnd"/>
      <w:r w:rsidRPr="00C21EF2">
        <w:rPr>
          <w:rFonts w:asciiTheme="majorEastAsia" w:eastAsiaTheme="majorEastAsia" w:hAnsiTheme="majorEastAsia" w:hint="eastAsia"/>
          <w:sz w:val="24"/>
          <w:szCs w:val="24"/>
        </w:rPr>
        <w:t>没有形成一定规模，均未制定了</w:t>
      </w:r>
      <w:r w:rsidRPr="00C21EF2">
        <w:rPr>
          <w:rFonts w:asciiTheme="majorEastAsia" w:eastAsiaTheme="majorEastAsia" w:hAnsiTheme="majorEastAsia"/>
          <w:sz w:val="24"/>
          <w:szCs w:val="24"/>
        </w:rPr>
        <w:t>合成云母</w:t>
      </w:r>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的相关标准，国内至今还没有统一的合成云母</w:t>
      </w:r>
      <w:proofErr w:type="gramStart"/>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产品</w:t>
      </w:r>
      <w:proofErr w:type="gramEnd"/>
      <w:r w:rsidRPr="00C21EF2">
        <w:rPr>
          <w:rFonts w:asciiTheme="majorEastAsia" w:eastAsiaTheme="majorEastAsia" w:hAnsiTheme="majorEastAsia" w:hint="eastAsia"/>
          <w:sz w:val="24"/>
          <w:szCs w:val="24"/>
        </w:rPr>
        <w:t>的</w:t>
      </w:r>
      <w:r w:rsidRPr="00C21EF2">
        <w:rPr>
          <w:rFonts w:asciiTheme="majorEastAsia" w:eastAsiaTheme="majorEastAsia" w:hAnsiTheme="majorEastAsia" w:hint="eastAsia"/>
          <w:noProof/>
          <w:sz w:val="24"/>
          <w:szCs w:val="24"/>
        </w:rPr>
        <w:t>分类、要求、试验</w:t>
      </w:r>
      <w:r w:rsidRPr="00C21EF2">
        <w:rPr>
          <w:rFonts w:asciiTheme="majorEastAsia" w:eastAsiaTheme="majorEastAsia" w:hAnsiTheme="majorEastAsia" w:hint="eastAsia"/>
          <w:noProof/>
          <w:sz w:val="24"/>
          <w:szCs w:val="24"/>
        </w:rPr>
        <w:lastRenderedPageBreak/>
        <w:t>方法、检验规则</w:t>
      </w:r>
      <w:r w:rsidRPr="00C21EF2">
        <w:rPr>
          <w:rFonts w:asciiTheme="majorEastAsia" w:eastAsiaTheme="majorEastAsia" w:hAnsiTheme="majorEastAsia" w:hint="eastAsia"/>
          <w:sz w:val="24"/>
          <w:szCs w:val="24"/>
        </w:rPr>
        <w:t>等指标及其标准，一些生产单位制定的合成云母</w:t>
      </w:r>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企业标准在基准</w:t>
      </w:r>
      <w:r w:rsidRPr="00C21EF2">
        <w:rPr>
          <w:rFonts w:asciiTheme="majorEastAsia" w:eastAsiaTheme="majorEastAsia" w:hAnsiTheme="majorEastAsia" w:hint="eastAsia"/>
          <w:noProof/>
          <w:sz w:val="24"/>
          <w:szCs w:val="24"/>
        </w:rPr>
        <w:t>分类</w:t>
      </w:r>
      <w:r w:rsidRPr="00C21EF2">
        <w:rPr>
          <w:rFonts w:asciiTheme="majorEastAsia" w:eastAsiaTheme="majorEastAsia" w:hAnsiTheme="majorEastAsia" w:hint="eastAsia"/>
          <w:sz w:val="24"/>
          <w:szCs w:val="24"/>
        </w:rPr>
        <w:t>、试验方法和技术指标等方面差别很大，造成各企业间产品质量参差不齐，妨碍了产品的良性发展，因此制定合成云母</w:t>
      </w:r>
      <w:proofErr w:type="gramStart"/>
      <w:r w:rsidR="00936CA2" w:rsidRPr="00C21EF2">
        <w:rPr>
          <w:rFonts w:asciiTheme="majorEastAsia" w:eastAsiaTheme="majorEastAsia" w:hAnsiTheme="majorEastAsia" w:hint="eastAsia"/>
          <w:sz w:val="24"/>
          <w:szCs w:val="24"/>
        </w:rPr>
        <w:t>粉</w:t>
      </w:r>
      <w:r w:rsidRPr="00C21EF2">
        <w:rPr>
          <w:rFonts w:asciiTheme="majorEastAsia" w:eastAsiaTheme="majorEastAsia" w:hAnsiTheme="majorEastAsia" w:hint="eastAsia"/>
          <w:sz w:val="24"/>
          <w:szCs w:val="24"/>
        </w:rPr>
        <w:t>标准</w:t>
      </w:r>
      <w:proofErr w:type="gramEnd"/>
      <w:r w:rsidRPr="00C21EF2">
        <w:rPr>
          <w:rFonts w:asciiTheme="majorEastAsia" w:eastAsiaTheme="majorEastAsia" w:hAnsiTheme="majorEastAsia" w:hint="eastAsia"/>
          <w:sz w:val="24"/>
          <w:szCs w:val="24"/>
        </w:rPr>
        <w:t>对产业的发展和市场稳定十分必要。</w:t>
      </w:r>
    </w:p>
    <w:p w:rsidR="00EE6A88" w:rsidRPr="00C21EF2" w:rsidRDefault="00EE6A88" w:rsidP="0063288B">
      <w:pPr>
        <w:autoSpaceDE w:val="0"/>
        <w:autoSpaceDN w:val="0"/>
        <w:adjustRightInd w:val="0"/>
        <w:spacing w:line="500" w:lineRule="exact"/>
        <w:ind w:firstLineChars="200" w:firstLine="480"/>
        <w:jc w:val="lef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（四）引用文件</w:t>
      </w:r>
    </w:p>
    <w:p w:rsidR="00EE6A88" w:rsidRPr="00C21EF2" w:rsidRDefault="00EE6A88" w:rsidP="0063288B">
      <w:pPr>
        <w:pStyle w:val="af5"/>
        <w:spacing w:line="500" w:lineRule="exact"/>
        <w:ind w:firstLine="480"/>
        <w:rPr>
          <w:rFonts w:asciiTheme="majorEastAsia" w:eastAsiaTheme="majorEastAsia" w:hAnsiTheme="majorEastAsia" w:cs="Times New Roman"/>
          <w:noProof w:val="0"/>
          <w:color w:val="auto"/>
          <w:kern w:val="2"/>
          <w:sz w:val="24"/>
          <w:szCs w:val="24"/>
        </w:rPr>
      </w:pPr>
      <w:r w:rsidRPr="00C21EF2">
        <w:rPr>
          <w:rFonts w:asciiTheme="majorEastAsia" w:eastAsiaTheme="majorEastAsia" w:hAnsiTheme="majorEastAsia"/>
          <w:noProof w:val="0"/>
          <w:color w:val="auto"/>
          <w:kern w:val="2"/>
          <w:sz w:val="24"/>
          <w:szCs w:val="24"/>
        </w:rPr>
        <w:t>本标准共计引用</w:t>
      </w:r>
      <w:r w:rsidRPr="00C21EF2">
        <w:rPr>
          <w:rFonts w:asciiTheme="majorEastAsia" w:eastAsiaTheme="majorEastAsia" w:hAnsiTheme="majorEastAsia" w:cs="Times New Roman"/>
          <w:noProof w:val="0"/>
          <w:color w:val="auto"/>
          <w:kern w:val="2"/>
          <w:sz w:val="24"/>
          <w:szCs w:val="24"/>
        </w:rPr>
        <w:t>了</w:t>
      </w:r>
      <w:r w:rsidR="00E751EC">
        <w:rPr>
          <w:rFonts w:asciiTheme="majorEastAsia" w:eastAsiaTheme="majorEastAsia" w:hAnsiTheme="majorEastAsia" w:cs="Times New Roman" w:hint="eastAsia"/>
          <w:noProof w:val="0"/>
          <w:color w:val="auto"/>
          <w:kern w:val="2"/>
          <w:sz w:val="24"/>
          <w:szCs w:val="24"/>
        </w:rPr>
        <w:t>12</w:t>
      </w:r>
      <w:r w:rsidRPr="00C21EF2">
        <w:rPr>
          <w:rFonts w:asciiTheme="majorEastAsia" w:eastAsiaTheme="majorEastAsia" w:hAnsiTheme="majorEastAsia" w:cs="Times New Roman"/>
          <w:noProof w:val="0"/>
          <w:color w:val="auto"/>
          <w:kern w:val="2"/>
          <w:sz w:val="24"/>
          <w:szCs w:val="24"/>
        </w:rPr>
        <w:t>个标准，</w:t>
      </w:r>
      <w:r w:rsidRPr="00C21EF2">
        <w:rPr>
          <w:rFonts w:asciiTheme="majorEastAsia" w:eastAsiaTheme="majorEastAsia" w:hAnsiTheme="majorEastAsia" w:hint="eastAsia"/>
          <w:noProof w:val="0"/>
          <w:color w:val="auto"/>
          <w:kern w:val="2"/>
          <w:sz w:val="24"/>
          <w:szCs w:val="24"/>
        </w:rPr>
        <w:t>凡是注日期的引用文件，仅所注日期的版本适用于本文件。凡是不注日期的引用文件，其最新版</w:t>
      </w:r>
      <w:r w:rsidRPr="00C21EF2">
        <w:rPr>
          <w:rFonts w:asciiTheme="majorEastAsia" w:eastAsiaTheme="majorEastAsia" w:hAnsiTheme="majorEastAsia"/>
          <w:noProof w:val="0"/>
          <w:color w:val="auto"/>
          <w:kern w:val="2"/>
          <w:sz w:val="24"/>
          <w:szCs w:val="24"/>
        </w:rPr>
        <w:t>本（包括所有的修改单）适用于本文件</w:t>
      </w:r>
      <w:r w:rsidRPr="00C21EF2">
        <w:rPr>
          <w:rFonts w:asciiTheme="majorEastAsia" w:eastAsiaTheme="majorEastAsia" w:hAnsiTheme="majorEastAsia" w:hint="eastAsia"/>
          <w:noProof w:val="0"/>
          <w:color w:val="auto"/>
          <w:kern w:val="2"/>
          <w:sz w:val="24"/>
          <w:szCs w:val="24"/>
        </w:rPr>
        <w:t>，</w:t>
      </w:r>
      <w:r w:rsidRPr="00C21EF2">
        <w:rPr>
          <w:rFonts w:asciiTheme="majorEastAsia" w:eastAsiaTheme="majorEastAsia" w:hAnsiTheme="majorEastAsia"/>
          <w:noProof w:val="0"/>
          <w:color w:val="auto"/>
          <w:kern w:val="2"/>
          <w:sz w:val="24"/>
          <w:szCs w:val="24"/>
        </w:rPr>
        <w:t>引用</w:t>
      </w:r>
      <w:r w:rsidRPr="00C21EF2">
        <w:rPr>
          <w:rFonts w:asciiTheme="majorEastAsia" w:eastAsiaTheme="majorEastAsia" w:hAnsiTheme="majorEastAsia" w:cs="Times New Roman"/>
          <w:noProof w:val="0"/>
          <w:color w:val="auto"/>
          <w:kern w:val="2"/>
          <w:sz w:val="24"/>
          <w:szCs w:val="24"/>
        </w:rPr>
        <w:t>标准包括</w:t>
      </w:r>
      <w:r w:rsidRPr="00C21EF2">
        <w:rPr>
          <w:rFonts w:asciiTheme="majorEastAsia" w:eastAsiaTheme="majorEastAsia" w:hAnsiTheme="majorEastAsia" w:cs="Times New Roman" w:hint="eastAsia"/>
          <w:noProof w:val="0"/>
          <w:color w:val="auto"/>
          <w:kern w:val="2"/>
          <w:sz w:val="24"/>
          <w:szCs w:val="24"/>
        </w:rPr>
        <w:t>：</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GB/T 5950-2008  建筑材料与非金属矿产品白度测量方法</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GB/T 17749-2008  白度的表示方法</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GB/T 6003.1  </w:t>
      </w:r>
      <w:r w:rsidR="00F5085F">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试验筛 技术要求和检验  </w:t>
      </w:r>
      <w:r w:rsidR="00F5085F">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第1部分：金属丝编织网试验筛</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GB/T 14506.3 </w:t>
      </w:r>
      <w:r w:rsidR="00F5085F">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 硅酸盐岩石化学分析方法  第3部分：二氧化硅量测定</w:t>
      </w:r>
    </w:p>
    <w:p w:rsidR="00936CA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GB/T 14506.4 </w:t>
      </w:r>
      <w:r w:rsidR="00F5085F">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 硅酸盐岩石化学分析方法  第4部分：三氧化二铝量测定</w:t>
      </w:r>
    </w:p>
    <w:p w:rsidR="00E751EC" w:rsidRPr="00E751EC" w:rsidRDefault="00E751EC" w:rsidP="0063288B">
      <w:pPr>
        <w:pStyle w:val="af5"/>
        <w:spacing w:line="500" w:lineRule="exact"/>
        <w:ind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GB/T 14506.5</w:t>
      </w:r>
      <w:r w:rsidRPr="00373AB8">
        <w:rPr>
          <w:rFonts w:asciiTheme="majorEastAsia" w:eastAsiaTheme="majorEastAsia" w:hAnsiTheme="majorEastAsia" w:hint="eastAsia"/>
          <w:sz w:val="24"/>
          <w:szCs w:val="24"/>
        </w:rPr>
        <w:t xml:space="preserve"> </w:t>
      </w:r>
      <w:r w:rsidR="00F5085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73AB8">
        <w:rPr>
          <w:rFonts w:asciiTheme="majorEastAsia" w:eastAsiaTheme="majorEastAsia" w:hAnsiTheme="majorEastAsia" w:hint="eastAsia"/>
          <w:sz w:val="24"/>
          <w:szCs w:val="24"/>
        </w:rPr>
        <w:t>硅酸盐岩石化学分析方法  第</w:t>
      </w:r>
      <w:r>
        <w:rPr>
          <w:rFonts w:asciiTheme="majorEastAsia" w:eastAsiaTheme="majorEastAsia" w:hAnsiTheme="majorEastAsia" w:hint="eastAsia"/>
          <w:sz w:val="24"/>
          <w:szCs w:val="24"/>
        </w:rPr>
        <w:t>5</w:t>
      </w:r>
      <w:r w:rsidRPr="00373AB8">
        <w:rPr>
          <w:rFonts w:asciiTheme="majorEastAsia" w:eastAsiaTheme="majorEastAsia" w:hAnsiTheme="majorEastAsia" w:hint="eastAsia"/>
          <w:sz w:val="24"/>
          <w:szCs w:val="24"/>
        </w:rPr>
        <w:t>部分：三氧化二</w:t>
      </w:r>
      <w:r>
        <w:rPr>
          <w:rFonts w:asciiTheme="majorEastAsia" w:eastAsiaTheme="majorEastAsia" w:hAnsiTheme="majorEastAsia" w:hint="eastAsia"/>
          <w:sz w:val="24"/>
          <w:szCs w:val="24"/>
        </w:rPr>
        <w:t>铁</w:t>
      </w:r>
      <w:r w:rsidRPr="00373AB8">
        <w:rPr>
          <w:rFonts w:asciiTheme="majorEastAsia" w:eastAsiaTheme="majorEastAsia" w:hAnsiTheme="majorEastAsia" w:hint="eastAsia"/>
          <w:sz w:val="24"/>
          <w:szCs w:val="24"/>
        </w:rPr>
        <w:t>量测定</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GB/T 14506.7  </w:t>
      </w:r>
      <w:r w:rsidR="00F5085F">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硅酸盐岩石化学分析方法  第7部分：氧化镁量测定</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 xml:space="preserve">GB/T 14506.9  </w:t>
      </w:r>
      <w:r w:rsidR="00F5085F">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硅酸盐岩石化学分析方法  第9部分：五氧化二磷量测定</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GB/T 14506.11  硅酸盐岩石化学分析方法  第11部分：氧化钾和氧化钠量测定</w:t>
      </w:r>
    </w:p>
    <w:p w:rsidR="00936CA2"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GB/T 14506.12  硅酸盐岩石化学分析方法  第12部分：氟量测定</w:t>
      </w:r>
    </w:p>
    <w:p w:rsidR="00936CA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w:t>
      </w:r>
      <w:r w:rsidR="00936CA2" w:rsidRPr="00C21EF2">
        <w:rPr>
          <w:rFonts w:asciiTheme="majorEastAsia" w:eastAsiaTheme="majorEastAsia" w:hAnsiTheme="majorEastAsia" w:hint="eastAsia"/>
          <w:color w:val="auto"/>
          <w:sz w:val="24"/>
          <w:szCs w:val="24"/>
        </w:rPr>
        <w:t>GB/T 14506.13  硅酸盐岩石化学分析方法  第13部分：硫量测定</w:t>
      </w:r>
    </w:p>
    <w:p w:rsidR="007F3BF4" w:rsidRPr="004C74AA"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GB/T 14506.19</w:t>
      </w:r>
      <w:r w:rsidRPr="004C74AA">
        <w:rPr>
          <w:rFonts w:asciiTheme="majorEastAsia" w:eastAsiaTheme="majorEastAsia" w:hAnsiTheme="majorEastAsia" w:hint="eastAsia"/>
          <w:color w:val="auto"/>
          <w:sz w:val="24"/>
          <w:szCs w:val="24"/>
        </w:rPr>
        <w:t xml:space="preserve">  硅酸盐岩石化学分析方法  第</w:t>
      </w:r>
      <w:r>
        <w:rPr>
          <w:rFonts w:asciiTheme="majorEastAsia" w:eastAsiaTheme="majorEastAsia" w:hAnsiTheme="majorEastAsia" w:hint="eastAsia"/>
          <w:color w:val="auto"/>
          <w:sz w:val="24"/>
          <w:szCs w:val="24"/>
        </w:rPr>
        <w:t>19</w:t>
      </w:r>
      <w:r w:rsidRPr="004C74AA">
        <w:rPr>
          <w:rFonts w:asciiTheme="majorEastAsia" w:eastAsiaTheme="majorEastAsia" w:hAnsiTheme="majorEastAsia" w:hint="eastAsia"/>
          <w:color w:val="auto"/>
          <w:sz w:val="24"/>
          <w:szCs w:val="24"/>
        </w:rPr>
        <w:t>部分：</w:t>
      </w:r>
      <w:r w:rsidRPr="00373AB8">
        <w:rPr>
          <w:rFonts w:asciiTheme="majorEastAsia" w:eastAsiaTheme="majorEastAsia" w:hAnsiTheme="majorEastAsia" w:hint="eastAsia"/>
          <w:sz w:val="24"/>
          <w:szCs w:val="24"/>
          <w:shd w:val="clear" w:color="auto" w:fill="FFFFFF"/>
        </w:rPr>
        <w:t>铅</w:t>
      </w:r>
      <w:r w:rsidRPr="004C74AA">
        <w:rPr>
          <w:rFonts w:asciiTheme="majorEastAsia" w:eastAsiaTheme="majorEastAsia" w:hAnsiTheme="majorEastAsia" w:hint="eastAsia"/>
          <w:color w:val="auto"/>
          <w:sz w:val="24"/>
          <w:szCs w:val="24"/>
        </w:rPr>
        <w:t>量测定</w:t>
      </w:r>
    </w:p>
    <w:p w:rsidR="007F3BF4" w:rsidRPr="00C21EF2" w:rsidRDefault="007F3BF4" w:rsidP="0063288B">
      <w:pPr>
        <w:pStyle w:val="af5"/>
        <w:spacing w:line="500" w:lineRule="exact"/>
        <w:ind w:firstLineChars="0" w:firstLine="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 xml:space="preserve">  GB/T 14506.24</w:t>
      </w:r>
      <w:r w:rsidRPr="004C74AA">
        <w:rPr>
          <w:rFonts w:asciiTheme="majorEastAsia" w:eastAsiaTheme="majorEastAsia" w:hAnsiTheme="majorEastAsia" w:hint="eastAsia"/>
          <w:color w:val="auto"/>
          <w:sz w:val="24"/>
          <w:szCs w:val="24"/>
        </w:rPr>
        <w:t xml:space="preserve">  硅酸盐岩石化学分析方法  第</w:t>
      </w:r>
      <w:r>
        <w:rPr>
          <w:rFonts w:asciiTheme="majorEastAsia" w:eastAsiaTheme="majorEastAsia" w:hAnsiTheme="majorEastAsia" w:hint="eastAsia"/>
          <w:color w:val="auto"/>
          <w:sz w:val="24"/>
          <w:szCs w:val="24"/>
        </w:rPr>
        <w:t>24</w:t>
      </w:r>
      <w:r w:rsidRPr="004C74AA">
        <w:rPr>
          <w:rFonts w:asciiTheme="majorEastAsia" w:eastAsiaTheme="majorEastAsia" w:hAnsiTheme="majorEastAsia" w:hint="eastAsia"/>
          <w:color w:val="auto"/>
          <w:sz w:val="24"/>
          <w:szCs w:val="24"/>
        </w:rPr>
        <w:t>部分：</w:t>
      </w:r>
      <w:r>
        <w:rPr>
          <w:rFonts w:asciiTheme="majorEastAsia" w:eastAsiaTheme="majorEastAsia" w:hAnsiTheme="majorEastAsia" w:hint="eastAsia"/>
        </w:rPr>
        <w:t>镉</w:t>
      </w:r>
      <w:r w:rsidRPr="004C74AA">
        <w:rPr>
          <w:rFonts w:asciiTheme="majorEastAsia" w:eastAsiaTheme="majorEastAsia" w:hAnsiTheme="majorEastAsia" w:hint="eastAsia"/>
          <w:color w:val="auto"/>
          <w:sz w:val="24"/>
          <w:szCs w:val="24"/>
        </w:rPr>
        <w:t>量测定</w:t>
      </w:r>
    </w:p>
    <w:p w:rsidR="00936CA2" w:rsidRPr="00C21EF2" w:rsidRDefault="007F3BF4" w:rsidP="0063288B">
      <w:pPr>
        <w:pStyle w:val="af5"/>
        <w:spacing w:line="500" w:lineRule="exact"/>
        <w:ind w:left="480" w:hangingChars="200" w:hanging="480"/>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shd w:val="clear" w:color="auto" w:fill="FFFFFF"/>
        </w:rPr>
        <w:t xml:space="preserve"> </w:t>
      </w:r>
      <w:r w:rsidR="00936CA2" w:rsidRPr="00C21EF2">
        <w:rPr>
          <w:rFonts w:asciiTheme="majorEastAsia" w:eastAsiaTheme="majorEastAsia" w:hAnsiTheme="majorEastAsia" w:hint="eastAsia"/>
          <w:color w:val="auto"/>
          <w:sz w:val="24"/>
          <w:szCs w:val="24"/>
          <w:shd w:val="clear" w:color="auto" w:fill="FFFFFF"/>
        </w:rPr>
        <w:t>《化妆品安全技术规范》（2015版）第四章 理化检验方法1.2 汞（Hg）、1.24 砷（As）</w:t>
      </w:r>
    </w:p>
    <w:p w:rsidR="00EE6A88" w:rsidRPr="00C21EF2" w:rsidRDefault="00EE6A88" w:rsidP="0063288B">
      <w:pPr>
        <w:autoSpaceDE w:val="0"/>
        <w:autoSpaceDN w:val="0"/>
        <w:adjustRightInd w:val="0"/>
        <w:spacing w:line="500" w:lineRule="exact"/>
        <w:ind w:firstLineChars="200" w:firstLine="480"/>
        <w:jc w:val="lef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（五）术语和定义</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术语和定义是对标准中有关名词的释义。本标准针对合成云母产品技术特性给予明确定义。</w:t>
      </w:r>
    </w:p>
    <w:p w:rsidR="00EE6A88" w:rsidRPr="00C21EF2" w:rsidRDefault="00EE6A88"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（六）测试方法及指标确定</w:t>
      </w:r>
    </w:p>
    <w:p w:rsidR="00EE6A88" w:rsidRPr="00C21EF2" w:rsidRDefault="00EE6A88" w:rsidP="0063288B">
      <w:pPr>
        <w:spacing w:line="500" w:lineRule="exact"/>
        <w:ind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标准制定过程中标准起草单位多次召开工作会议，与主要生产厂商技术人员、企业标准负责人员多种讨论及验证实验结果，最终确定了本标准的各项技术指标要求。具体</w:t>
      </w:r>
      <w:r w:rsidRPr="00C21EF2">
        <w:rPr>
          <w:rFonts w:asciiTheme="majorEastAsia" w:eastAsiaTheme="majorEastAsia" w:hAnsiTheme="majorEastAsia" w:hint="eastAsia"/>
          <w:sz w:val="24"/>
          <w:szCs w:val="24"/>
        </w:rPr>
        <w:lastRenderedPageBreak/>
        <w:t>内容及说明如下：</w:t>
      </w:r>
    </w:p>
    <w:p w:rsidR="00EE6A88" w:rsidRPr="00C21EF2" w:rsidRDefault="00EE6A88" w:rsidP="0063288B">
      <w:pPr>
        <w:spacing w:line="500" w:lineRule="exac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1、产品分类</w:t>
      </w:r>
    </w:p>
    <w:p w:rsidR="00E54EAF" w:rsidRPr="00C32F5A" w:rsidRDefault="009A532F" w:rsidP="0063288B">
      <w:pPr>
        <w:pStyle w:val="af5"/>
        <w:spacing w:line="500" w:lineRule="exact"/>
        <w:ind w:firstLine="480"/>
        <w:rPr>
          <w:rFonts w:asciiTheme="majorEastAsia" w:eastAsiaTheme="majorEastAsia" w:hAnsiTheme="majorEastAsia"/>
          <w:color w:val="auto"/>
          <w:sz w:val="24"/>
          <w:szCs w:val="24"/>
        </w:rPr>
      </w:pPr>
      <w:r w:rsidRPr="00C21EF2">
        <w:rPr>
          <w:rFonts w:asciiTheme="majorEastAsia" w:eastAsiaTheme="majorEastAsia" w:hAnsiTheme="majorEastAsia" w:hint="eastAsia"/>
          <w:color w:val="auto"/>
          <w:sz w:val="24"/>
          <w:szCs w:val="24"/>
        </w:rPr>
        <w:t>干法合成云母粉按粒度分为:</w:t>
      </w:r>
      <w:r w:rsidR="00E54EAF" w:rsidRPr="00E54EAF">
        <w:rPr>
          <w:rFonts w:asciiTheme="majorEastAsia" w:eastAsiaTheme="majorEastAsia" w:hAnsiTheme="majorEastAsia" w:hint="eastAsia"/>
          <w:color w:val="auto"/>
          <w:sz w:val="24"/>
          <w:szCs w:val="24"/>
        </w:rPr>
        <w:t xml:space="preserve"> </w:t>
      </w:r>
      <w:r w:rsidR="00E54EAF" w:rsidRPr="00C32F5A">
        <w:rPr>
          <w:rFonts w:asciiTheme="majorEastAsia" w:eastAsiaTheme="majorEastAsia" w:hAnsiTheme="majorEastAsia" w:hint="eastAsia"/>
          <w:color w:val="auto"/>
          <w:sz w:val="24"/>
          <w:szCs w:val="24"/>
        </w:rPr>
        <w:t>850μm（</w:t>
      </w:r>
      <w:r w:rsidR="00E54EAF" w:rsidRPr="00C32F5A">
        <w:rPr>
          <w:rFonts w:asciiTheme="majorEastAsia" w:eastAsiaTheme="majorEastAsia" w:hAnsiTheme="majorEastAsia"/>
          <w:color w:val="auto"/>
          <w:sz w:val="24"/>
          <w:szCs w:val="24"/>
        </w:rPr>
        <w:t>20目</w:t>
      </w:r>
      <w:r w:rsidR="00E54EAF" w:rsidRPr="00C32F5A">
        <w:rPr>
          <w:rFonts w:asciiTheme="majorEastAsia" w:eastAsiaTheme="majorEastAsia" w:hAnsiTheme="majorEastAsia" w:hint="eastAsia"/>
          <w:color w:val="auto"/>
          <w:sz w:val="24"/>
          <w:szCs w:val="24"/>
        </w:rPr>
        <w:t>）、425μm（40目）、250μm （60目）、150μm（100目）、75μm （200目）、45μm （325目）、23μm （</w:t>
      </w:r>
      <w:r w:rsidR="00E54EAF" w:rsidRPr="00C32F5A">
        <w:rPr>
          <w:rFonts w:asciiTheme="majorEastAsia" w:eastAsiaTheme="majorEastAsia" w:hAnsiTheme="majorEastAsia"/>
          <w:color w:val="auto"/>
          <w:sz w:val="24"/>
          <w:szCs w:val="24"/>
        </w:rPr>
        <w:t>6</w:t>
      </w:r>
      <w:r w:rsidR="00E54EAF" w:rsidRPr="00C32F5A">
        <w:rPr>
          <w:rFonts w:asciiTheme="majorEastAsia" w:eastAsiaTheme="majorEastAsia" w:hAnsiTheme="majorEastAsia" w:hint="eastAsia"/>
          <w:color w:val="auto"/>
          <w:sz w:val="24"/>
          <w:szCs w:val="24"/>
        </w:rPr>
        <w:t>00目）、18μm （800目）、13μm （1000目）、10μm （1250目）、6.5μm （200</w:t>
      </w:r>
      <w:r w:rsidR="00E54EAF" w:rsidRPr="00C32F5A">
        <w:rPr>
          <w:rFonts w:asciiTheme="majorEastAsia" w:eastAsiaTheme="majorEastAsia" w:hAnsiTheme="majorEastAsia"/>
          <w:color w:val="auto"/>
          <w:sz w:val="24"/>
          <w:szCs w:val="24"/>
        </w:rPr>
        <w:t>0</w:t>
      </w:r>
      <w:r w:rsidR="00E54EAF" w:rsidRPr="00C32F5A">
        <w:rPr>
          <w:rFonts w:asciiTheme="majorEastAsia" w:eastAsiaTheme="majorEastAsia" w:hAnsiTheme="majorEastAsia" w:hint="eastAsia"/>
          <w:color w:val="auto"/>
          <w:sz w:val="24"/>
          <w:szCs w:val="24"/>
        </w:rPr>
        <w:t>目）等规格。</w:t>
      </w:r>
    </w:p>
    <w:p w:rsidR="009A532F" w:rsidRPr="00C21EF2" w:rsidRDefault="009A532F" w:rsidP="0063288B">
      <w:pPr>
        <w:pStyle w:val="af5"/>
        <w:spacing w:line="500" w:lineRule="exact"/>
        <w:ind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湿法合成云母粉按照粒度分为：</w:t>
      </w:r>
      <w:r w:rsidRPr="00C21EF2">
        <w:rPr>
          <w:rFonts w:asciiTheme="majorEastAsia" w:eastAsiaTheme="majorEastAsia" w:hAnsiTheme="majorEastAsia"/>
          <w:sz w:val="24"/>
          <w:szCs w:val="24"/>
        </w:rPr>
        <w:t>-10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-15</w:t>
      </w:r>
      <w:r w:rsidRPr="00C21EF2">
        <w:rPr>
          <w:rFonts w:asciiTheme="majorEastAsia" w:eastAsiaTheme="majorEastAsia" w:hAnsiTheme="majorEastAsia" w:hint="eastAsia"/>
          <w:sz w:val="24"/>
          <w:szCs w:val="24"/>
        </w:rPr>
        <w:t>μm、5-</w:t>
      </w:r>
      <w:r w:rsidRPr="00C21EF2">
        <w:rPr>
          <w:rFonts w:asciiTheme="majorEastAsia" w:eastAsiaTheme="majorEastAsia" w:hAnsiTheme="majorEastAsia"/>
          <w:sz w:val="24"/>
          <w:szCs w:val="24"/>
        </w:rPr>
        <w:t>25</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10-40</w:t>
      </w:r>
      <w:r w:rsidRPr="00C21EF2">
        <w:rPr>
          <w:rFonts w:asciiTheme="majorEastAsia" w:eastAsiaTheme="majorEastAsia" w:hAnsiTheme="majorEastAsia" w:hint="eastAsia"/>
          <w:sz w:val="24"/>
          <w:szCs w:val="24"/>
        </w:rPr>
        <w:t>μm、10-60μm、</w:t>
      </w:r>
      <w:r w:rsidRPr="00C21EF2">
        <w:rPr>
          <w:rFonts w:asciiTheme="majorEastAsia" w:eastAsiaTheme="majorEastAsia" w:hAnsiTheme="majorEastAsia"/>
          <w:sz w:val="24"/>
          <w:szCs w:val="24"/>
        </w:rPr>
        <w:t>20-80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20-100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20-120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40-160</w:t>
      </w:r>
      <w:r w:rsidRPr="00C21EF2">
        <w:rPr>
          <w:rFonts w:asciiTheme="majorEastAsia" w:eastAsiaTheme="majorEastAsia" w:hAnsiTheme="majorEastAsia" w:hint="eastAsia"/>
          <w:sz w:val="24"/>
          <w:szCs w:val="24"/>
        </w:rPr>
        <w:t>μm、40-200μm、5</w:t>
      </w:r>
      <w:r w:rsidRPr="00C21EF2">
        <w:rPr>
          <w:rFonts w:asciiTheme="majorEastAsia" w:eastAsiaTheme="majorEastAsia" w:hAnsiTheme="majorEastAsia"/>
          <w:sz w:val="24"/>
          <w:szCs w:val="24"/>
        </w:rPr>
        <w:t>0-250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60-300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80-500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100-700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200-900</w:t>
      </w:r>
      <w:r w:rsidRPr="00C21EF2">
        <w:rPr>
          <w:rFonts w:asciiTheme="majorEastAsia" w:eastAsiaTheme="majorEastAsia" w:hAnsiTheme="majorEastAsia" w:hint="eastAsia"/>
          <w:sz w:val="24"/>
          <w:szCs w:val="24"/>
        </w:rPr>
        <w:t>μm、</w:t>
      </w:r>
      <w:r w:rsidRPr="00C21EF2">
        <w:rPr>
          <w:rFonts w:asciiTheme="majorEastAsia" w:eastAsiaTheme="majorEastAsia" w:hAnsiTheme="majorEastAsia"/>
          <w:sz w:val="24"/>
          <w:szCs w:val="24"/>
        </w:rPr>
        <w:t>200-1000</w:t>
      </w:r>
      <w:r w:rsidRPr="00C21EF2">
        <w:rPr>
          <w:rFonts w:asciiTheme="majorEastAsia" w:eastAsiaTheme="majorEastAsia" w:hAnsiTheme="majorEastAsia" w:hint="eastAsia"/>
          <w:sz w:val="24"/>
          <w:szCs w:val="24"/>
        </w:rPr>
        <w:t>μm等规格；</w:t>
      </w:r>
    </w:p>
    <w:p w:rsidR="00EE6A88" w:rsidRPr="00C21EF2" w:rsidRDefault="00EE6A88" w:rsidP="0063288B">
      <w:pPr>
        <w:spacing w:line="500" w:lineRule="exac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2、产品要求及试验方法</w:t>
      </w:r>
    </w:p>
    <w:p w:rsidR="00EE6A88" w:rsidRPr="00C21EF2" w:rsidRDefault="00EE6A88" w:rsidP="0063288B">
      <w:pPr>
        <w:spacing w:line="500" w:lineRule="exact"/>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（1）化学成分</w:t>
      </w:r>
    </w:p>
    <w:p w:rsidR="003C4733" w:rsidRPr="00F42911" w:rsidRDefault="00EE6A88" w:rsidP="0063288B">
      <w:pPr>
        <w:spacing w:line="500" w:lineRule="exact"/>
        <w:ind w:firstLineChars="300" w:firstLine="720"/>
        <w:rPr>
          <w:rFonts w:asciiTheme="majorEastAsia" w:eastAsiaTheme="majorEastAsia" w:hAnsiTheme="majorEastAsia"/>
          <w:sz w:val="24"/>
          <w:szCs w:val="24"/>
        </w:rPr>
      </w:pPr>
      <w:r w:rsidRPr="00F42911">
        <w:rPr>
          <w:rFonts w:asciiTheme="majorEastAsia" w:eastAsiaTheme="majorEastAsia" w:hAnsiTheme="majorEastAsia" w:hint="eastAsia"/>
          <w:sz w:val="24"/>
          <w:szCs w:val="24"/>
        </w:rPr>
        <w:t>化学成分以天然云母指标为基础，考虑合成云母</w:t>
      </w:r>
      <w:r w:rsidR="003C4733" w:rsidRPr="00F42911">
        <w:rPr>
          <w:rFonts w:asciiTheme="majorEastAsia" w:eastAsiaTheme="majorEastAsia" w:hAnsiTheme="majorEastAsia" w:hint="eastAsia"/>
          <w:sz w:val="24"/>
          <w:szCs w:val="24"/>
        </w:rPr>
        <w:t>粉的使用范围，特别是</w:t>
      </w:r>
      <w:r w:rsidR="003C4733" w:rsidRPr="00F42911">
        <w:rPr>
          <w:rFonts w:asciiTheme="majorEastAsia" w:eastAsiaTheme="majorEastAsia" w:hAnsiTheme="majorEastAsia" w:cs="Times New Roman" w:hint="eastAsia"/>
          <w:bCs/>
          <w:sz w:val="24"/>
          <w:szCs w:val="24"/>
        </w:rPr>
        <w:t>合成云母粉</w:t>
      </w:r>
      <w:r w:rsidR="003C4733" w:rsidRPr="00F42911">
        <w:rPr>
          <w:rFonts w:asciiTheme="majorEastAsia" w:eastAsiaTheme="majorEastAsia" w:hAnsiTheme="majorEastAsia" w:hint="eastAsia"/>
          <w:bCs/>
          <w:sz w:val="24"/>
          <w:szCs w:val="24"/>
        </w:rPr>
        <w:t>应用</w:t>
      </w:r>
      <w:r w:rsidR="00636852" w:rsidRPr="00F42911">
        <w:rPr>
          <w:rFonts w:asciiTheme="majorEastAsia" w:eastAsiaTheme="majorEastAsia" w:hAnsiTheme="majorEastAsia" w:hint="eastAsia"/>
          <w:bCs/>
          <w:sz w:val="24"/>
          <w:szCs w:val="24"/>
        </w:rPr>
        <w:t>于</w:t>
      </w:r>
      <w:r w:rsidR="003C4733" w:rsidRPr="00F42911">
        <w:rPr>
          <w:rFonts w:asciiTheme="majorEastAsia" w:eastAsiaTheme="majorEastAsia" w:hAnsiTheme="majorEastAsia"/>
          <w:sz w:val="24"/>
          <w:szCs w:val="24"/>
        </w:rPr>
        <w:t>化妆品行业</w:t>
      </w:r>
      <w:r w:rsidR="003C4733" w:rsidRPr="00F42911">
        <w:rPr>
          <w:rFonts w:asciiTheme="majorEastAsia" w:eastAsiaTheme="majorEastAsia" w:hAnsiTheme="majorEastAsia" w:hint="eastAsia"/>
          <w:sz w:val="24"/>
          <w:szCs w:val="24"/>
        </w:rPr>
        <w:t>，</w:t>
      </w:r>
      <w:r w:rsidR="00636852" w:rsidRPr="00F42911">
        <w:rPr>
          <w:rFonts w:asciiTheme="majorEastAsia" w:eastAsiaTheme="majorEastAsia" w:hAnsiTheme="majorEastAsia" w:hint="eastAsia"/>
          <w:sz w:val="24"/>
          <w:szCs w:val="24"/>
        </w:rPr>
        <w:t>对</w:t>
      </w:r>
      <w:r w:rsidR="00A96515" w:rsidRPr="00F42911">
        <w:rPr>
          <w:rFonts w:asciiTheme="majorEastAsia" w:eastAsiaTheme="majorEastAsia" w:hAnsiTheme="majorEastAsia"/>
          <w:sz w:val="24"/>
          <w:szCs w:val="24"/>
        </w:rPr>
        <w:t>化妆品</w:t>
      </w:r>
      <w:r w:rsidR="00A96515">
        <w:rPr>
          <w:rFonts w:asciiTheme="majorEastAsia" w:eastAsiaTheme="majorEastAsia" w:hAnsiTheme="majorEastAsia" w:hint="eastAsia"/>
          <w:sz w:val="24"/>
          <w:szCs w:val="24"/>
        </w:rPr>
        <w:t>级</w:t>
      </w:r>
      <w:r w:rsidR="00A96515" w:rsidRPr="00F42911">
        <w:rPr>
          <w:rFonts w:asciiTheme="majorEastAsia" w:eastAsiaTheme="majorEastAsia" w:hAnsiTheme="majorEastAsia" w:hint="eastAsia"/>
          <w:sz w:val="24"/>
          <w:szCs w:val="24"/>
        </w:rPr>
        <w:t>提出</w:t>
      </w:r>
      <w:r w:rsidR="00363F1D" w:rsidRPr="00F42911">
        <w:rPr>
          <w:rFonts w:asciiTheme="majorEastAsia" w:eastAsiaTheme="majorEastAsia" w:hAnsiTheme="majorEastAsia" w:hint="eastAsia"/>
          <w:sz w:val="24"/>
          <w:szCs w:val="24"/>
        </w:rPr>
        <w:t>铅（</w:t>
      </w:r>
      <w:proofErr w:type="spellStart"/>
      <w:r w:rsidR="00363F1D" w:rsidRPr="00F42911">
        <w:rPr>
          <w:rFonts w:asciiTheme="majorEastAsia" w:eastAsiaTheme="majorEastAsia" w:hAnsiTheme="majorEastAsia" w:hint="eastAsia"/>
          <w:sz w:val="24"/>
          <w:szCs w:val="24"/>
        </w:rPr>
        <w:t>Pb</w:t>
      </w:r>
      <w:proofErr w:type="spellEnd"/>
      <w:r w:rsidR="00363F1D" w:rsidRPr="00F42911">
        <w:rPr>
          <w:rFonts w:asciiTheme="majorEastAsia" w:eastAsiaTheme="majorEastAsia" w:hAnsiTheme="majorEastAsia" w:hint="eastAsia"/>
          <w:sz w:val="24"/>
          <w:szCs w:val="24"/>
        </w:rPr>
        <w:t>）、砷（As）、汞（Hg）</w:t>
      </w:r>
      <w:r w:rsidR="00F47B97" w:rsidRPr="00F42911">
        <w:rPr>
          <w:rFonts w:asciiTheme="majorEastAsia" w:eastAsiaTheme="majorEastAsia" w:hAnsiTheme="majorEastAsia" w:hint="eastAsia"/>
          <w:sz w:val="24"/>
          <w:szCs w:val="24"/>
        </w:rPr>
        <w:t>、镉（</w:t>
      </w:r>
      <w:proofErr w:type="spellStart"/>
      <w:r w:rsidR="00F47B97" w:rsidRPr="00F42911">
        <w:rPr>
          <w:rFonts w:asciiTheme="majorEastAsia" w:eastAsiaTheme="majorEastAsia" w:hAnsiTheme="majorEastAsia" w:hint="eastAsia"/>
          <w:sz w:val="24"/>
          <w:szCs w:val="24"/>
        </w:rPr>
        <w:t>Gd</w:t>
      </w:r>
      <w:proofErr w:type="spellEnd"/>
      <w:r w:rsidR="00F47B97" w:rsidRPr="00F42911">
        <w:rPr>
          <w:rFonts w:asciiTheme="majorEastAsia" w:eastAsiaTheme="majorEastAsia" w:hAnsiTheme="majorEastAsia" w:hint="eastAsia"/>
          <w:sz w:val="24"/>
          <w:szCs w:val="24"/>
        </w:rPr>
        <w:t>）</w:t>
      </w:r>
      <w:r w:rsidR="00636852" w:rsidRPr="00F42911">
        <w:rPr>
          <w:rFonts w:asciiTheme="majorEastAsia" w:eastAsiaTheme="majorEastAsia" w:hAnsiTheme="majorEastAsia" w:hint="eastAsia"/>
          <w:sz w:val="24"/>
          <w:szCs w:val="24"/>
        </w:rPr>
        <w:t>含量要求，其中:</w:t>
      </w:r>
      <w:r w:rsidR="00363F1D" w:rsidRPr="00F42911">
        <w:rPr>
          <w:rFonts w:asciiTheme="majorEastAsia" w:eastAsiaTheme="majorEastAsia" w:hAnsiTheme="majorEastAsia" w:hint="eastAsia"/>
          <w:sz w:val="24"/>
          <w:szCs w:val="24"/>
        </w:rPr>
        <w:t xml:space="preserve"> 铅（</w:t>
      </w:r>
      <w:proofErr w:type="spellStart"/>
      <w:r w:rsidR="00363F1D" w:rsidRPr="00F42911">
        <w:rPr>
          <w:rFonts w:asciiTheme="majorEastAsia" w:eastAsiaTheme="majorEastAsia" w:hAnsiTheme="majorEastAsia" w:hint="eastAsia"/>
          <w:sz w:val="24"/>
          <w:szCs w:val="24"/>
        </w:rPr>
        <w:t>Pb</w:t>
      </w:r>
      <w:proofErr w:type="spellEnd"/>
      <w:r w:rsidR="00363F1D" w:rsidRPr="00F42911">
        <w:rPr>
          <w:rFonts w:asciiTheme="majorEastAsia" w:eastAsiaTheme="majorEastAsia" w:hAnsiTheme="majorEastAsia" w:hint="eastAsia"/>
          <w:sz w:val="24"/>
          <w:szCs w:val="24"/>
        </w:rPr>
        <w:t>）</w:t>
      </w:r>
      <w:r w:rsidR="00CF037C" w:rsidRPr="00F42911">
        <w:rPr>
          <w:rFonts w:asciiTheme="majorEastAsia" w:eastAsiaTheme="majorEastAsia" w:hAnsiTheme="majorEastAsia" w:cs="宋体" w:hint="eastAsia"/>
          <w:spacing w:val="1"/>
          <w:kern w:val="0"/>
          <w:position w:val="-2"/>
          <w:sz w:val="24"/>
          <w:szCs w:val="24"/>
        </w:rPr>
        <w:t>＜0.0003</w:t>
      </w:r>
      <w:r w:rsidR="00F42911">
        <w:rPr>
          <w:rFonts w:asciiTheme="majorEastAsia" w:eastAsiaTheme="majorEastAsia" w:hAnsiTheme="majorEastAsia" w:cs="宋体" w:hint="eastAsia"/>
          <w:spacing w:val="1"/>
          <w:kern w:val="0"/>
          <w:position w:val="-2"/>
          <w:sz w:val="24"/>
          <w:szCs w:val="24"/>
        </w:rPr>
        <w:t>%</w:t>
      </w:r>
      <w:r w:rsidR="00CF037C" w:rsidRPr="00F42911">
        <w:rPr>
          <w:rFonts w:asciiTheme="majorEastAsia" w:eastAsiaTheme="majorEastAsia" w:hAnsiTheme="majorEastAsia" w:cs="宋体" w:hint="eastAsia"/>
          <w:spacing w:val="1"/>
          <w:kern w:val="0"/>
          <w:position w:val="-2"/>
          <w:sz w:val="24"/>
          <w:szCs w:val="24"/>
        </w:rPr>
        <w:t>、</w:t>
      </w:r>
      <w:r w:rsidR="00363F1D" w:rsidRPr="00F42911">
        <w:rPr>
          <w:rFonts w:asciiTheme="majorEastAsia" w:eastAsiaTheme="majorEastAsia" w:hAnsiTheme="majorEastAsia" w:hint="eastAsia"/>
          <w:sz w:val="24"/>
          <w:szCs w:val="24"/>
        </w:rPr>
        <w:t>砷（As）</w:t>
      </w:r>
      <w:r w:rsidR="00CF037C" w:rsidRPr="00F42911">
        <w:rPr>
          <w:rFonts w:asciiTheme="majorEastAsia" w:eastAsiaTheme="majorEastAsia" w:hAnsiTheme="majorEastAsia" w:cs="宋体" w:hint="eastAsia"/>
          <w:spacing w:val="1"/>
          <w:kern w:val="0"/>
          <w:position w:val="-2"/>
          <w:sz w:val="24"/>
          <w:szCs w:val="24"/>
        </w:rPr>
        <w:t>＜0.0002</w:t>
      </w:r>
      <w:r w:rsidR="00F42911">
        <w:rPr>
          <w:rFonts w:asciiTheme="majorEastAsia" w:eastAsiaTheme="majorEastAsia" w:hAnsiTheme="majorEastAsia" w:cs="宋体" w:hint="eastAsia"/>
          <w:spacing w:val="1"/>
          <w:kern w:val="0"/>
          <w:position w:val="-2"/>
          <w:sz w:val="24"/>
          <w:szCs w:val="24"/>
        </w:rPr>
        <w:t>%</w:t>
      </w:r>
      <w:r w:rsidR="00CF037C" w:rsidRPr="00F42911">
        <w:rPr>
          <w:rFonts w:asciiTheme="majorEastAsia" w:eastAsiaTheme="majorEastAsia" w:hAnsiTheme="majorEastAsia" w:cs="宋体" w:hint="eastAsia"/>
          <w:spacing w:val="1"/>
          <w:kern w:val="0"/>
          <w:position w:val="-2"/>
          <w:sz w:val="24"/>
          <w:szCs w:val="24"/>
        </w:rPr>
        <w:t>、</w:t>
      </w:r>
      <w:r w:rsidR="00363F1D" w:rsidRPr="00F42911">
        <w:rPr>
          <w:rFonts w:asciiTheme="majorEastAsia" w:eastAsiaTheme="majorEastAsia" w:hAnsiTheme="majorEastAsia" w:hint="eastAsia"/>
          <w:sz w:val="24"/>
          <w:szCs w:val="24"/>
        </w:rPr>
        <w:t>汞（Hg）</w:t>
      </w:r>
      <w:r w:rsidR="00CF037C" w:rsidRPr="00F42911">
        <w:rPr>
          <w:rFonts w:asciiTheme="majorEastAsia" w:eastAsiaTheme="majorEastAsia" w:hAnsiTheme="majorEastAsia" w:cs="宋体" w:hint="eastAsia"/>
          <w:spacing w:val="1"/>
          <w:kern w:val="0"/>
          <w:position w:val="-2"/>
          <w:sz w:val="24"/>
          <w:szCs w:val="24"/>
        </w:rPr>
        <w:t>＜0.0001</w:t>
      </w:r>
      <w:r w:rsidR="00F42911">
        <w:rPr>
          <w:rFonts w:asciiTheme="majorEastAsia" w:eastAsiaTheme="majorEastAsia" w:hAnsiTheme="majorEastAsia" w:cs="宋体" w:hint="eastAsia"/>
          <w:spacing w:val="1"/>
          <w:kern w:val="0"/>
          <w:position w:val="-2"/>
          <w:sz w:val="24"/>
          <w:szCs w:val="24"/>
        </w:rPr>
        <w:t>%</w:t>
      </w:r>
      <w:r w:rsidR="00F47B97" w:rsidRPr="00F42911">
        <w:rPr>
          <w:rFonts w:asciiTheme="majorEastAsia" w:eastAsiaTheme="majorEastAsia" w:hAnsiTheme="majorEastAsia" w:cs="宋体" w:hint="eastAsia"/>
          <w:spacing w:val="1"/>
          <w:kern w:val="0"/>
          <w:position w:val="-2"/>
          <w:sz w:val="24"/>
          <w:szCs w:val="24"/>
        </w:rPr>
        <w:t>、</w:t>
      </w:r>
      <w:r w:rsidR="00F47B97" w:rsidRPr="00F42911">
        <w:rPr>
          <w:rFonts w:asciiTheme="majorEastAsia" w:eastAsiaTheme="majorEastAsia" w:hAnsiTheme="majorEastAsia" w:hint="eastAsia"/>
          <w:sz w:val="24"/>
          <w:szCs w:val="24"/>
        </w:rPr>
        <w:t>镉（</w:t>
      </w:r>
      <w:proofErr w:type="spellStart"/>
      <w:r w:rsidR="00F47B97" w:rsidRPr="00F42911">
        <w:rPr>
          <w:rFonts w:asciiTheme="majorEastAsia" w:eastAsiaTheme="majorEastAsia" w:hAnsiTheme="majorEastAsia" w:hint="eastAsia"/>
          <w:sz w:val="24"/>
          <w:szCs w:val="24"/>
        </w:rPr>
        <w:t>Gd</w:t>
      </w:r>
      <w:proofErr w:type="spellEnd"/>
      <w:r w:rsidR="00F47B97" w:rsidRPr="00F42911">
        <w:rPr>
          <w:rFonts w:asciiTheme="majorEastAsia" w:eastAsiaTheme="majorEastAsia" w:hAnsiTheme="majorEastAsia" w:hint="eastAsia"/>
          <w:sz w:val="24"/>
          <w:szCs w:val="24"/>
        </w:rPr>
        <w:t>）</w:t>
      </w:r>
      <w:r w:rsidR="00F42911" w:rsidRPr="00F42911">
        <w:rPr>
          <w:rFonts w:asciiTheme="majorEastAsia" w:eastAsiaTheme="majorEastAsia" w:hAnsiTheme="majorEastAsia" w:cs="宋体" w:hint="eastAsia"/>
          <w:spacing w:val="1"/>
          <w:kern w:val="0"/>
          <w:position w:val="-2"/>
          <w:sz w:val="24"/>
          <w:szCs w:val="24"/>
        </w:rPr>
        <w:t>＜0.0001</w:t>
      </w:r>
      <w:r w:rsidR="00F42911">
        <w:rPr>
          <w:rFonts w:asciiTheme="majorEastAsia" w:eastAsiaTheme="majorEastAsia" w:hAnsiTheme="majorEastAsia" w:cs="宋体" w:hint="eastAsia"/>
          <w:spacing w:val="1"/>
          <w:kern w:val="0"/>
          <w:position w:val="-2"/>
          <w:sz w:val="24"/>
          <w:szCs w:val="24"/>
        </w:rPr>
        <w:t>%。</w:t>
      </w:r>
    </w:p>
    <w:p w:rsidR="00CF037C" w:rsidRPr="00C21EF2" w:rsidRDefault="00EE6A88" w:rsidP="0063288B">
      <w:pPr>
        <w:spacing w:line="500" w:lineRule="exact"/>
        <w:ind w:firstLineChars="100" w:firstLine="24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（2</w:t>
      </w:r>
      <w:r w:rsidR="00CF037C" w:rsidRPr="00C21EF2">
        <w:rPr>
          <w:rFonts w:asciiTheme="majorEastAsia" w:eastAsiaTheme="majorEastAsia" w:hAnsiTheme="majorEastAsia" w:hint="eastAsia"/>
          <w:sz w:val="24"/>
          <w:szCs w:val="24"/>
        </w:rPr>
        <w:t>）</w:t>
      </w:r>
      <w:r w:rsidR="00A3700F" w:rsidRPr="00C21EF2">
        <w:rPr>
          <w:rFonts w:asciiTheme="majorEastAsia" w:eastAsiaTheme="majorEastAsia" w:hAnsiTheme="majorEastAsia" w:hint="eastAsia"/>
          <w:sz w:val="24"/>
          <w:szCs w:val="24"/>
        </w:rPr>
        <w:t>粒度分布测定</w:t>
      </w:r>
    </w:p>
    <w:p w:rsidR="00363F1D" w:rsidRPr="00C21EF2" w:rsidRDefault="00363F1D"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sz w:val="24"/>
          <w:szCs w:val="24"/>
        </w:rPr>
        <w:t>A</w:t>
      </w:r>
      <w:r w:rsidRPr="00C21EF2">
        <w:rPr>
          <w:rFonts w:asciiTheme="majorEastAsia" w:eastAsiaTheme="majorEastAsia" w:hAnsiTheme="majorEastAsia" w:hint="eastAsia"/>
          <w:sz w:val="24"/>
          <w:szCs w:val="24"/>
        </w:rPr>
        <w:t>、</w:t>
      </w:r>
      <w:r w:rsidRPr="00C21EF2">
        <w:rPr>
          <w:rFonts w:asciiTheme="majorEastAsia" w:eastAsiaTheme="majorEastAsia" w:hAnsiTheme="majorEastAsia" w:hint="eastAsia"/>
          <w:noProof/>
          <w:sz w:val="24"/>
          <w:szCs w:val="24"/>
        </w:rPr>
        <w:t>干法合成云母粉</w:t>
      </w:r>
      <w:r w:rsidRPr="00C21EF2">
        <w:rPr>
          <w:rFonts w:asciiTheme="majorEastAsia" w:eastAsiaTheme="majorEastAsia" w:hAnsiTheme="majorEastAsia" w:hint="eastAsia"/>
          <w:sz w:val="24"/>
          <w:szCs w:val="24"/>
        </w:rPr>
        <w:t>粒度范围在</w:t>
      </w:r>
      <w:r w:rsidR="00EB5695" w:rsidRPr="00C32F5A">
        <w:rPr>
          <w:rFonts w:asciiTheme="majorEastAsia" w:eastAsiaTheme="majorEastAsia" w:hAnsiTheme="majorEastAsia" w:hint="eastAsia"/>
          <w:sz w:val="24"/>
          <w:szCs w:val="24"/>
        </w:rPr>
        <w:t>850μm（</w:t>
      </w:r>
      <w:r w:rsidR="00EB5695" w:rsidRPr="00C32F5A">
        <w:rPr>
          <w:rFonts w:asciiTheme="majorEastAsia" w:eastAsiaTheme="majorEastAsia" w:hAnsiTheme="majorEastAsia"/>
          <w:sz w:val="24"/>
          <w:szCs w:val="24"/>
        </w:rPr>
        <w:t>20目</w:t>
      </w:r>
      <w:r w:rsidR="00EB5695" w:rsidRPr="00C32F5A">
        <w:rPr>
          <w:rFonts w:asciiTheme="majorEastAsia" w:eastAsiaTheme="majorEastAsia" w:hAnsiTheme="majorEastAsia" w:hint="eastAsia"/>
          <w:sz w:val="24"/>
          <w:szCs w:val="24"/>
        </w:rPr>
        <w:t>）</w:t>
      </w:r>
      <w:r w:rsidRPr="00C21EF2">
        <w:rPr>
          <w:rFonts w:asciiTheme="majorEastAsia" w:eastAsiaTheme="majorEastAsia" w:hAnsiTheme="majorEastAsia" w:hint="eastAsia"/>
          <w:sz w:val="24"/>
          <w:szCs w:val="24"/>
        </w:rPr>
        <w:t>---</w:t>
      </w:r>
      <w:r w:rsidR="00EB5695" w:rsidRPr="00C32F5A">
        <w:rPr>
          <w:rFonts w:asciiTheme="majorEastAsia" w:eastAsiaTheme="majorEastAsia" w:hAnsiTheme="majorEastAsia" w:hint="eastAsia"/>
          <w:sz w:val="24"/>
          <w:szCs w:val="24"/>
        </w:rPr>
        <w:t>45μm （325目）</w:t>
      </w:r>
      <w:r w:rsidR="00EE6A88" w:rsidRPr="00C21EF2">
        <w:rPr>
          <w:rFonts w:asciiTheme="majorEastAsia" w:eastAsiaTheme="majorEastAsia" w:hAnsiTheme="majorEastAsia" w:hint="eastAsia"/>
          <w:sz w:val="24"/>
          <w:szCs w:val="24"/>
        </w:rPr>
        <w:t>使用筛分法测定</w:t>
      </w:r>
      <w:r w:rsidRPr="00C21EF2">
        <w:rPr>
          <w:rFonts w:asciiTheme="majorEastAsia" w:eastAsiaTheme="majorEastAsia" w:hAnsiTheme="majorEastAsia" w:hint="eastAsia"/>
          <w:sz w:val="24"/>
          <w:szCs w:val="24"/>
        </w:rPr>
        <w:t>；</w:t>
      </w:r>
      <w:r w:rsidR="00EB5695" w:rsidRPr="00C32F5A">
        <w:rPr>
          <w:rFonts w:asciiTheme="majorEastAsia" w:eastAsiaTheme="majorEastAsia" w:hAnsiTheme="majorEastAsia" w:hint="eastAsia"/>
          <w:sz w:val="24"/>
          <w:szCs w:val="24"/>
        </w:rPr>
        <w:t>23μm （</w:t>
      </w:r>
      <w:r w:rsidR="00EB5695" w:rsidRPr="00C32F5A">
        <w:rPr>
          <w:rFonts w:asciiTheme="majorEastAsia" w:eastAsiaTheme="majorEastAsia" w:hAnsiTheme="majorEastAsia"/>
          <w:sz w:val="24"/>
          <w:szCs w:val="24"/>
        </w:rPr>
        <w:t>6</w:t>
      </w:r>
      <w:r w:rsidR="00EB5695" w:rsidRPr="00C32F5A">
        <w:rPr>
          <w:rFonts w:asciiTheme="majorEastAsia" w:eastAsiaTheme="majorEastAsia" w:hAnsiTheme="majorEastAsia" w:hint="eastAsia"/>
          <w:sz w:val="24"/>
          <w:szCs w:val="24"/>
        </w:rPr>
        <w:t>00目）</w:t>
      </w:r>
      <w:r w:rsidRPr="00C21EF2">
        <w:rPr>
          <w:rFonts w:asciiTheme="majorEastAsia" w:eastAsiaTheme="majorEastAsia" w:hAnsiTheme="majorEastAsia" w:hint="eastAsia"/>
          <w:sz w:val="24"/>
          <w:szCs w:val="24"/>
        </w:rPr>
        <w:t>--</w:t>
      </w:r>
      <w:r w:rsidR="00EB5695" w:rsidRPr="00C32F5A">
        <w:rPr>
          <w:rFonts w:asciiTheme="majorEastAsia" w:eastAsiaTheme="majorEastAsia" w:hAnsiTheme="majorEastAsia" w:hint="eastAsia"/>
          <w:sz w:val="24"/>
          <w:szCs w:val="24"/>
        </w:rPr>
        <w:t>6.5μm （200</w:t>
      </w:r>
      <w:r w:rsidR="00EB5695" w:rsidRPr="00C32F5A">
        <w:rPr>
          <w:rFonts w:asciiTheme="majorEastAsia" w:eastAsiaTheme="majorEastAsia" w:hAnsiTheme="majorEastAsia"/>
          <w:sz w:val="24"/>
          <w:szCs w:val="24"/>
        </w:rPr>
        <w:t>0</w:t>
      </w:r>
      <w:r w:rsidR="00EB5695" w:rsidRPr="00C32F5A">
        <w:rPr>
          <w:rFonts w:asciiTheme="majorEastAsia" w:eastAsiaTheme="majorEastAsia" w:hAnsiTheme="majorEastAsia" w:hint="eastAsia"/>
          <w:sz w:val="24"/>
          <w:szCs w:val="24"/>
        </w:rPr>
        <w:t>目）</w:t>
      </w:r>
      <w:r w:rsidRPr="00C21EF2">
        <w:rPr>
          <w:rFonts w:asciiTheme="majorEastAsia" w:eastAsiaTheme="majorEastAsia" w:hAnsiTheme="majorEastAsia" w:hint="eastAsia"/>
          <w:sz w:val="24"/>
          <w:szCs w:val="24"/>
        </w:rPr>
        <w:t>粒度使用</w:t>
      </w:r>
      <w:proofErr w:type="gramStart"/>
      <w:r w:rsidRPr="00C21EF2">
        <w:rPr>
          <w:rFonts w:asciiTheme="majorEastAsia" w:eastAsiaTheme="majorEastAsia" w:hAnsiTheme="majorEastAsia" w:hint="eastAsia"/>
          <w:sz w:val="24"/>
          <w:szCs w:val="24"/>
        </w:rPr>
        <w:t>粒度分布仪法测定</w:t>
      </w:r>
      <w:proofErr w:type="gramEnd"/>
      <w:r w:rsidRPr="00C21EF2">
        <w:rPr>
          <w:rFonts w:asciiTheme="majorEastAsia" w:eastAsiaTheme="majorEastAsia" w:hAnsiTheme="majorEastAsia" w:hint="eastAsia"/>
          <w:sz w:val="24"/>
          <w:szCs w:val="24"/>
        </w:rPr>
        <w:t>；</w:t>
      </w:r>
    </w:p>
    <w:p w:rsidR="00363F1D" w:rsidRPr="00C21EF2" w:rsidRDefault="00A3700F" w:rsidP="0063288B">
      <w:pPr>
        <w:spacing w:line="500" w:lineRule="exact"/>
        <w:ind w:firstLineChars="200" w:firstLine="48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B、</w:t>
      </w:r>
      <w:r w:rsidR="00363F1D" w:rsidRPr="00C21EF2">
        <w:rPr>
          <w:rFonts w:asciiTheme="majorEastAsia" w:eastAsiaTheme="majorEastAsia" w:hAnsiTheme="majorEastAsia" w:hint="eastAsia"/>
          <w:noProof/>
          <w:sz w:val="24"/>
          <w:szCs w:val="24"/>
        </w:rPr>
        <w:t>湿法合成云母粉</w:t>
      </w:r>
      <w:r w:rsidR="00363F1D" w:rsidRPr="00C21EF2">
        <w:rPr>
          <w:rFonts w:asciiTheme="majorEastAsia" w:eastAsiaTheme="majorEastAsia" w:hAnsiTheme="majorEastAsia" w:hint="eastAsia"/>
          <w:sz w:val="24"/>
          <w:szCs w:val="24"/>
        </w:rPr>
        <w:t>粒</w:t>
      </w:r>
      <w:proofErr w:type="gramStart"/>
      <w:r w:rsidR="00363F1D" w:rsidRPr="00C21EF2">
        <w:rPr>
          <w:rFonts w:asciiTheme="majorEastAsia" w:eastAsiaTheme="majorEastAsia" w:hAnsiTheme="majorEastAsia" w:hint="eastAsia"/>
          <w:sz w:val="24"/>
          <w:szCs w:val="24"/>
        </w:rPr>
        <w:t>度使用粒度分布仪法</w:t>
      </w:r>
      <w:proofErr w:type="gramEnd"/>
      <w:r w:rsidR="00363F1D" w:rsidRPr="00C21EF2">
        <w:rPr>
          <w:rFonts w:asciiTheme="majorEastAsia" w:eastAsiaTheme="majorEastAsia" w:hAnsiTheme="majorEastAsia" w:hint="eastAsia"/>
          <w:sz w:val="24"/>
          <w:szCs w:val="24"/>
        </w:rPr>
        <w:t>测定</w:t>
      </w:r>
      <w:r w:rsidRPr="00C21EF2">
        <w:rPr>
          <w:rFonts w:asciiTheme="majorEastAsia" w:eastAsiaTheme="majorEastAsia" w:hAnsiTheme="majorEastAsia" w:hint="eastAsia"/>
          <w:sz w:val="24"/>
          <w:szCs w:val="24"/>
        </w:rPr>
        <w:t>。</w:t>
      </w:r>
    </w:p>
    <w:p w:rsidR="00F42911" w:rsidRPr="0063288B" w:rsidRDefault="00D53106" w:rsidP="0063288B">
      <w:pPr>
        <w:spacing w:line="500" w:lineRule="exact"/>
        <w:ind w:firstLineChars="50" w:firstLine="120"/>
        <w:rPr>
          <w:rFonts w:asciiTheme="majorEastAsia" w:eastAsiaTheme="majorEastAsia" w:hAnsiTheme="majorEastAsia"/>
          <w:sz w:val="24"/>
          <w:szCs w:val="24"/>
        </w:rPr>
      </w:pPr>
      <w:r w:rsidRPr="0063288B">
        <w:rPr>
          <w:rFonts w:asciiTheme="majorEastAsia" w:eastAsiaTheme="majorEastAsia" w:hAnsiTheme="majorEastAsia" w:hint="eastAsia"/>
          <w:sz w:val="24"/>
          <w:szCs w:val="24"/>
        </w:rPr>
        <w:t>（3）</w:t>
      </w:r>
      <w:r w:rsidR="003E4867" w:rsidRPr="0063288B">
        <w:rPr>
          <w:rFonts w:asciiTheme="majorEastAsia" w:eastAsiaTheme="majorEastAsia" w:hAnsiTheme="majorEastAsia" w:hint="eastAsia"/>
          <w:sz w:val="24"/>
          <w:szCs w:val="24"/>
        </w:rPr>
        <w:t>水分测定</w:t>
      </w:r>
    </w:p>
    <w:p w:rsidR="005F0AB0" w:rsidRPr="0063288B" w:rsidRDefault="005C4367" w:rsidP="0063288B">
      <w:pPr>
        <w:spacing w:line="500" w:lineRule="exac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96515" w:rsidRPr="0063288B">
        <w:rPr>
          <w:rFonts w:asciiTheme="majorEastAsia" w:eastAsiaTheme="majorEastAsia" w:hAnsiTheme="majorEastAsia" w:hint="eastAsia"/>
          <w:sz w:val="24"/>
          <w:szCs w:val="24"/>
        </w:rPr>
        <w:t>对水分的测定在标准编制过程中</w:t>
      </w:r>
      <w:r w:rsidR="004F775C" w:rsidRPr="0063288B">
        <w:rPr>
          <w:rFonts w:asciiTheme="majorEastAsia" w:eastAsiaTheme="majorEastAsia" w:hAnsiTheme="majorEastAsia" w:hint="eastAsia"/>
          <w:sz w:val="24"/>
          <w:szCs w:val="24"/>
        </w:rPr>
        <w:t>我们</w:t>
      </w:r>
      <w:r w:rsidR="00821A4E" w:rsidRPr="0063288B">
        <w:rPr>
          <w:rFonts w:asciiTheme="majorEastAsia" w:eastAsiaTheme="majorEastAsia" w:hAnsiTheme="majorEastAsia" w:hint="eastAsia"/>
          <w:sz w:val="24"/>
          <w:szCs w:val="24"/>
        </w:rPr>
        <w:t>了解</w:t>
      </w:r>
      <w:r w:rsidR="001D6D15" w:rsidRPr="0063288B">
        <w:rPr>
          <w:rFonts w:asciiTheme="majorEastAsia" w:eastAsiaTheme="majorEastAsia" w:hAnsiTheme="majorEastAsia" w:hint="eastAsia"/>
          <w:sz w:val="24"/>
          <w:szCs w:val="24"/>
        </w:rPr>
        <w:t>目前</w:t>
      </w:r>
      <w:r w:rsidR="00821A4E" w:rsidRPr="0063288B">
        <w:rPr>
          <w:rFonts w:asciiTheme="majorEastAsia" w:eastAsiaTheme="majorEastAsia" w:hAnsiTheme="majorEastAsia" w:hint="eastAsia"/>
          <w:sz w:val="24"/>
          <w:szCs w:val="24"/>
        </w:rPr>
        <w:t>企业</w:t>
      </w:r>
      <w:r w:rsidR="004F775C" w:rsidRPr="0063288B">
        <w:rPr>
          <w:rFonts w:asciiTheme="majorEastAsia" w:eastAsiaTheme="majorEastAsia" w:hAnsiTheme="majorEastAsia" w:hint="eastAsia"/>
          <w:sz w:val="24"/>
          <w:szCs w:val="24"/>
        </w:rPr>
        <w:t>普遍</w:t>
      </w:r>
      <w:r w:rsidR="00821A4E" w:rsidRPr="0063288B">
        <w:rPr>
          <w:rFonts w:asciiTheme="majorEastAsia" w:eastAsiaTheme="majorEastAsia" w:hAnsiTheme="majorEastAsia" w:hint="eastAsia"/>
          <w:sz w:val="24"/>
          <w:szCs w:val="24"/>
        </w:rPr>
        <w:t>采用二种方法，一是常</w:t>
      </w:r>
      <w:r w:rsidR="004F775C" w:rsidRPr="0063288B">
        <w:rPr>
          <w:rFonts w:asciiTheme="majorEastAsia" w:eastAsiaTheme="majorEastAsia" w:hAnsiTheme="majorEastAsia" w:hint="eastAsia"/>
          <w:sz w:val="24"/>
          <w:szCs w:val="24"/>
        </w:rPr>
        <w:t>压干燥法（烤箱法），二是卤素水分测定仪，常压干燥法（烤箱法）</w:t>
      </w:r>
      <w:r w:rsidR="002B425D" w:rsidRPr="0063288B">
        <w:rPr>
          <w:rFonts w:asciiTheme="majorEastAsia" w:eastAsiaTheme="majorEastAsia" w:hAnsiTheme="majorEastAsia" w:hint="eastAsia"/>
          <w:sz w:val="24"/>
          <w:szCs w:val="24"/>
        </w:rPr>
        <w:t>虽然有它一定的优点，但测定时间比较长，许多企业正逐步改用卤素水分测定仪，所以根据发展的方向我们考虑</w:t>
      </w:r>
      <w:r w:rsidR="002B425D" w:rsidRPr="0063288B">
        <w:rPr>
          <w:rFonts w:asciiTheme="majorEastAsia" w:eastAsiaTheme="majorEastAsia" w:hAnsiTheme="majorEastAsia" w:hint="eastAsia"/>
          <w:noProof/>
          <w:sz w:val="24"/>
          <w:szCs w:val="24"/>
        </w:rPr>
        <w:t>合成云母粉</w:t>
      </w:r>
      <w:r w:rsidR="002B425D" w:rsidRPr="0063288B">
        <w:rPr>
          <w:rFonts w:asciiTheme="majorEastAsia" w:eastAsiaTheme="majorEastAsia" w:hAnsiTheme="majorEastAsia" w:hint="eastAsia"/>
          <w:sz w:val="24"/>
          <w:szCs w:val="24"/>
        </w:rPr>
        <w:t>水分的测定采用卤素水分测定仪。</w:t>
      </w:r>
    </w:p>
    <w:p w:rsidR="00EE6A88" w:rsidRPr="00C21EF2" w:rsidRDefault="00F42911" w:rsidP="0063288B">
      <w:pPr>
        <w:spacing w:line="500" w:lineRule="exac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A3700F" w:rsidRPr="00C21EF2">
        <w:rPr>
          <w:rFonts w:asciiTheme="majorEastAsia" w:eastAsiaTheme="majorEastAsia" w:hAnsiTheme="majorEastAsia" w:hint="eastAsia"/>
          <w:sz w:val="24"/>
          <w:szCs w:val="24"/>
        </w:rPr>
        <w:t>松散密度、白度蓝光值、磁性物</w:t>
      </w:r>
    </w:p>
    <w:p w:rsidR="00A3700F" w:rsidRDefault="00A3700F" w:rsidP="005C4367">
      <w:pPr>
        <w:spacing w:line="500" w:lineRule="exact"/>
        <w:ind w:firstLineChars="150" w:firstLine="360"/>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t>按照</w:t>
      </w:r>
      <w:r w:rsidRPr="00C21EF2">
        <w:rPr>
          <w:rFonts w:asciiTheme="majorEastAsia" w:eastAsiaTheme="majorEastAsia" w:hAnsiTheme="majorEastAsia"/>
          <w:sz w:val="24"/>
          <w:szCs w:val="24"/>
        </w:rPr>
        <w:t>GB/T 5950-2008</w:t>
      </w:r>
      <w:r w:rsidRPr="00C21EF2">
        <w:rPr>
          <w:rFonts w:asciiTheme="majorEastAsia" w:eastAsiaTheme="majorEastAsia" w:hAnsiTheme="majorEastAsia" w:hint="eastAsia"/>
          <w:sz w:val="24"/>
          <w:szCs w:val="24"/>
        </w:rPr>
        <w:t>、GB/T 17749-2008进行测定。</w:t>
      </w:r>
    </w:p>
    <w:p w:rsidR="00A23DF5" w:rsidRPr="00C21EF2" w:rsidRDefault="00A23DF5" w:rsidP="0063288B">
      <w:pPr>
        <w:spacing w:line="500" w:lineRule="exac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42911">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proofErr w:type="gramStart"/>
      <w:r>
        <w:rPr>
          <w:rFonts w:asciiTheme="majorEastAsia" w:eastAsiaTheme="majorEastAsia" w:hAnsiTheme="majorEastAsia" w:hint="eastAsia"/>
          <w:sz w:val="24"/>
          <w:szCs w:val="24"/>
        </w:rPr>
        <w:t>产品的</w:t>
      </w:r>
      <w:r w:rsidRPr="00C21EF2">
        <w:rPr>
          <w:rFonts w:asciiTheme="majorEastAsia" w:eastAsiaTheme="majorEastAsia" w:hAnsiTheme="majorEastAsia" w:hint="eastAsia"/>
          <w:sz w:val="24"/>
          <w:szCs w:val="24"/>
        </w:rPr>
        <w:t>产品的</w:t>
      </w:r>
      <w:proofErr w:type="gramEnd"/>
      <w:r w:rsidRPr="00C21EF2">
        <w:rPr>
          <w:rFonts w:asciiTheme="majorEastAsia" w:eastAsiaTheme="majorEastAsia" w:hAnsiTheme="majorEastAsia" w:hint="eastAsia"/>
          <w:sz w:val="24"/>
          <w:szCs w:val="24"/>
        </w:rPr>
        <w:t>检验规则、标志、包装、运输及贮存与天然云母粉类同</w:t>
      </w:r>
      <w:r>
        <w:rPr>
          <w:rFonts w:asciiTheme="majorEastAsia" w:eastAsiaTheme="majorEastAsia" w:hAnsiTheme="majorEastAsia" w:hint="eastAsia"/>
          <w:sz w:val="24"/>
          <w:szCs w:val="24"/>
        </w:rPr>
        <w:t>。</w:t>
      </w:r>
    </w:p>
    <w:p w:rsidR="00EE6A88" w:rsidRPr="00C21EF2" w:rsidRDefault="00EE6A88" w:rsidP="0063288B">
      <w:pPr>
        <w:spacing w:line="500" w:lineRule="exact"/>
        <w:rPr>
          <w:rFonts w:asciiTheme="majorEastAsia" w:eastAsiaTheme="majorEastAsia" w:hAnsiTheme="majorEastAsia"/>
          <w:bCs/>
          <w:sz w:val="24"/>
          <w:szCs w:val="24"/>
        </w:rPr>
      </w:pPr>
      <w:r w:rsidRPr="00C21EF2">
        <w:rPr>
          <w:rFonts w:asciiTheme="majorEastAsia" w:eastAsiaTheme="majorEastAsia" w:hAnsiTheme="majorEastAsia" w:hint="eastAsia"/>
          <w:bCs/>
          <w:sz w:val="24"/>
          <w:szCs w:val="24"/>
        </w:rPr>
        <w:t>三、主要实验验证情况分析</w:t>
      </w:r>
    </w:p>
    <w:p w:rsidR="000E73E3" w:rsidRPr="00437D9A" w:rsidRDefault="00E16958" w:rsidP="0063288B">
      <w:pPr>
        <w:spacing w:line="500" w:lineRule="exact"/>
        <w:ind w:firstLine="465"/>
        <w:rPr>
          <w:rFonts w:asciiTheme="majorEastAsia" w:eastAsiaTheme="majorEastAsia" w:hAnsiTheme="majorEastAsia"/>
          <w:sz w:val="24"/>
          <w:szCs w:val="24"/>
        </w:rPr>
      </w:pPr>
      <w:r w:rsidRPr="00C21EF2">
        <w:rPr>
          <w:rFonts w:asciiTheme="majorEastAsia" w:eastAsiaTheme="majorEastAsia" w:hAnsiTheme="majorEastAsia" w:hint="eastAsia"/>
          <w:sz w:val="24"/>
          <w:szCs w:val="24"/>
        </w:rPr>
        <w:lastRenderedPageBreak/>
        <w:t>我们收集了国内几家具有规模产能的合成云母</w:t>
      </w:r>
      <w:r w:rsidR="00E852AA">
        <w:rPr>
          <w:rFonts w:asciiTheme="majorEastAsia" w:eastAsiaTheme="majorEastAsia" w:hAnsiTheme="majorEastAsia" w:hint="eastAsia"/>
          <w:sz w:val="24"/>
          <w:szCs w:val="24"/>
        </w:rPr>
        <w:t>粉</w:t>
      </w:r>
      <w:r w:rsidR="00437D9A">
        <w:rPr>
          <w:rFonts w:asciiTheme="majorEastAsia" w:eastAsiaTheme="majorEastAsia" w:hAnsiTheme="majorEastAsia" w:hint="eastAsia"/>
          <w:sz w:val="24"/>
          <w:szCs w:val="24"/>
        </w:rPr>
        <w:t>样品，其中</w:t>
      </w:r>
      <w:r w:rsidR="00437D9A" w:rsidRPr="00C21EF2">
        <w:rPr>
          <w:rFonts w:asciiTheme="majorEastAsia" w:eastAsiaTheme="majorEastAsia" w:hAnsiTheme="majorEastAsia" w:hint="eastAsia"/>
          <w:noProof/>
          <w:sz w:val="24"/>
          <w:szCs w:val="24"/>
        </w:rPr>
        <w:t>干法合成云母粉</w:t>
      </w:r>
      <w:r w:rsidR="00437D9A">
        <w:rPr>
          <w:rFonts w:asciiTheme="majorEastAsia" w:eastAsiaTheme="majorEastAsia" w:hAnsiTheme="majorEastAsia" w:hint="eastAsia"/>
          <w:noProof/>
          <w:sz w:val="24"/>
          <w:szCs w:val="24"/>
        </w:rPr>
        <w:t>3家、</w:t>
      </w:r>
      <w:r w:rsidR="00437D9A" w:rsidRPr="00C21EF2">
        <w:rPr>
          <w:rFonts w:asciiTheme="majorEastAsia" w:eastAsiaTheme="majorEastAsia" w:hAnsiTheme="majorEastAsia" w:hint="eastAsia"/>
          <w:noProof/>
          <w:sz w:val="24"/>
          <w:szCs w:val="24"/>
        </w:rPr>
        <w:t>湿法合成云母粉</w:t>
      </w:r>
      <w:r w:rsidR="00437D9A">
        <w:rPr>
          <w:rFonts w:asciiTheme="majorEastAsia" w:eastAsiaTheme="majorEastAsia" w:hAnsiTheme="majorEastAsia" w:hint="eastAsia"/>
          <w:noProof/>
          <w:sz w:val="24"/>
          <w:szCs w:val="24"/>
        </w:rPr>
        <w:t>5家，</w:t>
      </w:r>
      <w:r w:rsidR="00437D9A">
        <w:rPr>
          <w:rFonts w:asciiTheme="majorEastAsia" w:eastAsiaTheme="majorEastAsia" w:hAnsiTheme="majorEastAsia" w:hint="eastAsia"/>
          <w:sz w:val="24"/>
          <w:szCs w:val="24"/>
        </w:rPr>
        <w:t>对8</w:t>
      </w:r>
      <w:r w:rsidR="00437D9A" w:rsidRPr="00C21EF2">
        <w:rPr>
          <w:rFonts w:asciiTheme="majorEastAsia" w:eastAsiaTheme="majorEastAsia" w:hAnsiTheme="majorEastAsia" w:hint="eastAsia"/>
          <w:sz w:val="24"/>
          <w:szCs w:val="24"/>
        </w:rPr>
        <w:t>组</w:t>
      </w:r>
      <w:r w:rsidRPr="00C21EF2">
        <w:rPr>
          <w:rFonts w:asciiTheme="majorEastAsia" w:eastAsiaTheme="majorEastAsia" w:hAnsiTheme="majorEastAsia" w:hint="eastAsia"/>
          <w:sz w:val="24"/>
          <w:szCs w:val="24"/>
        </w:rPr>
        <w:t>典型的样品进行试验验证。</w:t>
      </w:r>
      <w:r w:rsidR="000E73E3" w:rsidRPr="008E2056">
        <w:rPr>
          <w:rFonts w:asciiTheme="majorEastAsia" w:eastAsiaTheme="majorEastAsia" w:hAnsiTheme="majorEastAsia" w:hint="eastAsia"/>
          <w:sz w:val="24"/>
          <w:szCs w:val="24"/>
        </w:rPr>
        <w:t>为了验证方法的可行性及指标的合理性，我们委托第三方机构对制定的合成云母</w:t>
      </w:r>
      <w:proofErr w:type="gramStart"/>
      <w:r w:rsidR="000E73E3">
        <w:rPr>
          <w:rFonts w:asciiTheme="majorEastAsia" w:eastAsiaTheme="majorEastAsia" w:hAnsiTheme="majorEastAsia" w:hint="eastAsia"/>
          <w:sz w:val="24"/>
          <w:szCs w:val="24"/>
        </w:rPr>
        <w:t>粉</w:t>
      </w:r>
      <w:r w:rsidR="000E73E3" w:rsidRPr="008E2056">
        <w:rPr>
          <w:rFonts w:asciiTheme="majorEastAsia" w:eastAsiaTheme="majorEastAsia" w:hAnsiTheme="majorEastAsia" w:hint="eastAsia"/>
          <w:sz w:val="24"/>
          <w:szCs w:val="24"/>
        </w:rPr>
        <w:t>标准</w:t>
      </w:r>
      <w:proofErr w:type="gramEnd"/>
      <w:r w:rsidR="000E73E3" w:rsidRPr="008E2056">
        <w:rPr>
          <w:rFonts w:asciiTheme="majorEastAsia" w:eastAsiaTheme="majorEastAsia" w:hAnsiTheme="majorEastAsia" w:hint="eastAsia"/>
          <w:sz w:val="24"/>
          <w:szCs w:val="24"/>
        </w:rPr>
        <w:t>主要理化指标进行验证试验。包括化学成分、粒度分布</w:t>
      </w:r>
      <w:r w:rsidR="00E21A6A">
        <w:rPr>
          <w:rFonts w:asciiTheme="majorEastAsia" w:eastAsiaTheme="majorEastAsia" w:hAnsiTheme="majorEastAsia" w:hint="eastAsia"/>
          <w:sz w:val="24"/>
          <w:szCs w:val="24"/>
        </w:rPr>
        <w:t>、</w:t>
      </w:r>
      <w:r w:rsidR="000E73E3" w:rsidRPr="00C21EF2">
        <w:rPr>
          <w:rFonts w:asciiTheme="majorEastAsia" w:eastAsiaTheme="majorEastAsia" w:hAnsiTheme="majorEastAsia" w:hint="eastAsia"/>
          <w:sz w:val="24"/>
          <w:szCs w:val="24"/>
        </w:rPr>
        <w:t>水分、松散密度、白度蓝光值、磁性物</w:t>
      </w:r>
      <w:r w:rsidR="000E73E3" w:rsidRPr="008E2056">
        <w:rPr>
          <w:rFonts w:asciiTheme="majorEastAsia" w:eastAsiaTheme="majorEastAsia" w:hAnsiTheme="majorEastAsia" w:hint="eastAsia"/>
          <w:sz w:val="24"/>
          <w:szCs w:val="24"/>
        </w:rPr>
        <w:t>等，具体试验结果见表1</w:t>
      </w:r>
      <w:r w:rsidR="00AB43E6">
        <w:rPr>
          <w:rFonts w:asciiTheme="majorEastAsia" w:eastAsiaTheme="majorEastAsia" w:hAnsiTheme="majorEastAsia" w:hint="eastAsia"/>
          <w:sz w:val="24"/>
          <w:szCs w:val="24"/>
        </w:rPr>
        <w:t>、</w:t>
      </w:r>
      <w:r w:rsidR="000E73E3" w:rsidRPr="008E2056">
        <w:rPr>
          <w:rFonts w:asciiTheme="majorEastAsia" w:eastAsiaTheme="majorEastAsia" w:hAnsiTheme="majorEastAsia" w:hint="eastAsia"/>
          <w:sz w:val="24"/>
          <w:szCs w:val="24"/>
        </w:rPr>
        <w:t>表</w:t>
      </w:r>
      <w:r w:rsidR="00AB43E6">
        <w:rPr>
          <w:rFonts w:asciiTheme="majorEastAsia" w:eastAsiaTheme="majorEastAsia" w:hAnsiTheme="majorEastAsia" w:hint="eastAsia"/>
          <w:sz w:val="24"/>
          <w:szCs w:val="24"/>
        </w:rPr>
        <w:t>2、表3。</w:t>
      </w:r>
    </w:p>
    <w:p w:rsidR="00721F45" w:rsidRPr="00C21EF2" w:rsidRDefault="006D16D6" w:rsidP="00F94F7C">
      <w:pPr>
        <w:spacing w:line="520" w:lineRule="exact"/>
        <w:ind w:firstLineChars="300" w:firstLine="720"/>
        <w:rPr>
          <w:rFonts w:asciiTheme="majorEastAsia" w:eastAsiaTheme="majorEastAsia" w:hAnsiTheme="majorEastAsia"/>
          <w:sz w:val="24"/>
          <w:szCs w:val="24"/>
        </w:rPr>
      </w:pPr>
      <w:r w:rsidRPr="008E2056">
        <w:rPr>
          <w:rFonts w:asciiTheme="majorEastAsia" w:eastAsiaTheme="majorEastAsia" w:hAnsiTheme="majorEastAsia" w:hint="eastAsia"/>
          <w:sz w:val="24"/>
          <w:szCs w:val="24"/>
        </w:rPr>
        <w:t>表1</w:t>
      </w:r>
      <w:r>
        <w:rPr>
          <w:rFonts w:asciiTheme="majorEastAsia" w:eastAsiaTheme="majorEastAsia" w:hAnsiTheme="majorEastAsia" w:hint="eastAsia"/>
          <w:sz w:val="24"/>
          <w:szCs w:val="24"/>
        </w:rPr>
        <w:t xml:space="preserve">                  </w:t>
      </w:r>
      <w:r w:rsidR="00437D9A">
        <w:rPr>
          <w:rFonts w:asciiTheme="majorEastAsia" w:eastAsiaTheme="majorEastAsia" w:hAnsiTheme="majorEastAsia" w:hint="eastAsia"/>
          <w:sz w:val="24"/>
          <w:szCs w:val="24"/>
        </w:rPr>
        <w:t xml:space="preserve"> 8</w:t>
      </w:r>
      <w:r w:rsidRPr="008E2056">
        <w:rPr>
          <w:rFonts w:asciiTheme="majorEastAsia" w:eastAsiaTheme="majorEastAsia" w:hAnsiTheme="majorEastAsia" w:hint="eastAsia"/>
          <w:sz w:val="24"/>
          <w:szCs w:val="24"/>
        </w:rPr>
        <w:t>组化学成分验证试验结果</w:t>
      </w:r>
    </w:p>
    <w:tbl>
      <w:tblPr>
        <w:tblStyle w:val="af6"/>
        <w:tblW w:w="9923" w:type="dxa"/>
        <w:tblInd w:w="-459" w:type="dxa"/>
        <w:tblLayout w:type="fixed"/>
        <w:tblLook w:val="04A0"/>
      </w:tblPr>
      <w:tblGrid>
        <w:gridCol w:w="851"/>
        <w:gridCol w:w="992"/>
        <w:gridCol w:w="992"/>
        <w:gridCol w:w="993"/>
        <w:gridCol w:w="992"/>
        <w:gridCol w:w="992"/>
        <w:gridCol w:w="1064"/>
        <w:gridCol w:w="1062"/>
        <w:gridCol w:w="993"/>
        <w:gridCol w:w="992"/>
      </w:tblGrid>
      <w:tr w:rsidR="0043212D" w:rsidTr="00741303">
        <w:trPr>
          <w:trHeight w:val="227"/>
        </w:trPr>
        <w:tc>
          <w:tcPr>
            <w:tcW w:w="851" w:type="dxa"/>
            <w:tcBorders>
              <w:tl2br w:val="single" w:sz="4" w:space="0" w:color="auto"/>
            </w:tcBorders>
          </w:tcPr>
          <w:p w:rsidR="0043212D" w:rsidRPr="0043212D" w:rsidRDefault="0043212D" w:rsidP="00E84963">
            <w:pPr>
              <w:spacing w:line="360" w:lineRule="exact"/>
              <w:rPr>
                <w:rFonts w:asciiTheme="majorEastAsia" w:eastAsiaTheme="majorEastAsia" w:hAnsiTheme="majorEastAsia"/>
                <w:sz w:val="18"/>
                <w:szCs w:val="18"/>
              </w:rPr>
            </w:pPr>
            <w:bookmarkStart w:id="0" w:name="_Hlk486945028"/>
            <w:r w:rsidRPr="0043212D">
              <w:rPr>
                <w:rFonts w:asciiTheme="majorEastAsia" w:eastAsiaTheme="majorEastAsia" w:hAnsiTheme="majorEastAsia" w:hint="eastAsia"/>
                <w:sz w:val="18"/>
                <w:szCs w:val="18"/>
              </w:rPr>
              <w:t xml:space="preserve">   工厂项目 </w:t>
            </w:r>
          </w:p>
        </w:tc>
        <w:tc>
          <w:tcPr>
            <w:tcW w:w="992" w:type="dxa"/>
            <w:vAlign w:val="center"/>
          </w:tcPr>
          <w:p w:rsidR="0043212D" w:rsidRPr="0043212D" w:rsidRDefault="0043212D" w:rsidP="00E84963">
            <w:pPr>
              <w:spacing w:line="360" w:lineRule="exact"/>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标准值</w:t>
            </w:r>
          </w:p>
          <w:p w:rsidR="0043212D" w:rsidRPr="0043212D" w:rsidRDefault="0043212D" w:rsidP="00E84963">
            <w:pPr>
              <w:spacing w:line="360" w:lineRule="exact"/>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 xml:space="preserve"> %</w:t>
            </w:r>
          </w:p>
        </w:tc>
        <w:tc>
          <w:tcPr>
            <w:tcW w:w="992" w:type="dxa"/>
            <w:vAlign w:val="center"/>
          </w:tcPr>
          <w:p w:rsidR="0043212D" w:rsidRPr="0043212D" w:rsidRDefault="0043212D" w:rsidP="00E84963">
            <w:pPr>
              <w:spacing w:line="360" w:lineRule="exact"/>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干法</w:t>
            </w:r>
            <w:r w:rsidRPr="0043212D">
              <w:rPr>
                <w:rFonts w:asciiTheme="majorEastAsia" w:eastAsiaTheme="majorEastAsia" w:hAnsiTheme="majorEastAsia" w:hint="eastAsia"/>
                <w:sz w:val="18"/>
                <w:szCs w:val="18"/>
              </w:rPr>
              <w:t>1</w:t>
            </w:r>
          </w:p>
        </w:tc>
        <w:tc>
          <w:tcPr>
            <w:tcW w:w="993" w:type="dxa"/>
            <w:vAlign w:val="center"/>
          </w:tcPr>
          <w:p w:rsidR="0043212D" w:rsidRPr="0043212D" w:rsidRDefault="0043212D" w:rsidP="00E84963">
            <w:pPr>
              <w:spacing w:line="360" w:lineRule="exact"/>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干法</w:t>
            </w:r>
            <w:r w:rsidRPr="0043212D">
              <w:rPr>
                <w:rFonts w:asciiTheme="majorEastAsia" w:eastAsiaTheme="majorEastAsia" w:hAnsiTheme="majorEastAsia" w:hint="eastAsia"/>
                <w:sz w:val="18"/>
                <w:szCs w:val="18"/>
              </w:rPr>
              <w:t>2</w:t>
            </w:r>
          </w:p>
        </w:tc>
        <w:tc>
          <w:tcPr>
            <w:tcW w:w="992" w:type="dxa"/>
            <w:vAlign w:val="center"/>
          </w:tcPr>
          <w:p w:rsidR="0043212D" w:rsidRPr="0043212D" w:rsidRDefault="0043212D" w:rsidP="00E84963">
            <w:pPr>
              <w:spacing w:line="360" w:lineRule="exact"/>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干法</w:t>
            </w:r>
            <w:r w:rsidRPr="0043212D">
              <w:rPr>
                <w:rFonts w:asciiTheme="majorEastAsia" w:eastAsiaTheme="majorEastAsia" w:hAnsiTheme="majorEastAsia" w:hint="eastAsia"/>
                <w:sz w:val="18"/>
                <w:szCs w:val="18"/>
              </w:rPr>
              <w:t>3</w:t>
            </w:r>
          </w:p>
        </w:tc>
        <w:tc>
          <w:tcPr>
            <w:tcW w:w="992" w:type="dxa"/>
            <w:vAlign w:val="center"/>
          </w:tcPr>
          <w:p w:rsidR="0043212D" w:rsidRPr="0043212D" w:rsidRDefault="0043212D" w:rsidP="00E84963">
            <w:pPr>
              <w:spacing w:line="360" w:lineRule="exact"/>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湿法</w:t>
            </w:r>
            <w:r w:rsidRPr="0043212D">
              <w:rPr>
                <w:rFonts w:asciiTheme="majorEastAsia" w:eastAsiaTheme="majorEastAsia" w:hAnsiTheme="majorEastAsia" w:hint="eastAsia"/>
                <w:sz w:val="18"/>
                <w:szCs w:val="18"/>
              </w:rPr>
              <w:t>4</w:t>
            </w:r>
          </w:p>
        </w:tc>
        <w:tc>
          <w:tcPr>
            <w:tcW w:w="1064"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湿法</w:t>
            </w:r>
            <w:r>
              <w:rPr>
                <w:rFonts w:asciiTheme="majorEastAsia" w:eastAsiaTheme="majorEastAsia" w:hAnsiTheme="majorEastAsia" w:hint="eastAsia"/>
                <w:sz w:val="18"/>
                <w:szCs w:val="18"/>
              </w:rPr>
              <w:t>5</w:t>
            </w:r>
          </w:p>
        </w:tc>
        <w:tc>
          <w:tcPr>
            <w:tcW w:w="106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湿法</w:t>
            </w:r>
            <w:r>
              <w:rPr>
                <w:rFonts w:asciiTheme="majorEastAsia" w:eastAsiaTheme="majorEastAsia" w:hAnsiTheme="majorEastAsia" w:hint="eastAsia"/>
                <w:sz w:val="18"/>
                <w:szCs w:val="18"/>
              </w:rPr>
              <w:t>6</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湿法</w:t>
            </w:r>
            <w:r>
              <w:rPr>
                <w:rFonts w:asciiTheme="majorEastAsia" w:eastAsiaTheme="majorEastAsia" w:hAnsiTheme="majorEastAsia" w:hint="eastAsia"/>
                <w:sz w:val="18"/>
                <w:szCs w:val="18"/>
              </w:rPr>
              <w:t>7</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noProof/>
                <w:sz w:val="18"/>
                <w:szCs w:val="18"/>
              </w:rPr>
              <w:t>湿法</w:t>
            </w:r>
            <w:r>
              <w:rPr>
                <w:rFonts w:asciiTheme="majorEastAsia" w:eastAsiaTheme="majorEastAsia" w:hAnsiTheme="majorEastAsia" w:hint="eastAsia"/>
                <w:sz w:val="18"/>
                <w:szCs w:val="18"/>
              </w:rPr>
              <w:t>8</w:t>
            </w:r>
          </w:p>
        </w:tc>
      </w:tr>
      <w:tr w:rsidR="0043212D" w:rsidTr="00741303">
        <w:trPr>
          <w:trHeight w:val="227"/>
        </w:trPr>
        <w:tc>
          <w:tcPr>
            <w:tcW w:w="851"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sz w:val="18"/>
                <w:szCs w:val="18"/>
              </w:rPr>
              <w:t>SiO</w:t>
            </w:r>
            <w:r w:rsidRPr="0043212D">
              <w:rPr>
                <w:rFonts w:asciiTheme="majorEastAsia" w:eastAsiaTheme="majorEastAsia" w:hAnsiTheme="majorEastAsia"/>
                <w:sz w:val="18"/>
                <w:szCs w:val="18"/>
                <w:vertAlign w:val="subscript"/>
              </w:rPr>
              <w:t>2</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38～43</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42.6</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4</w:t>
            </w:r>
            <w:r w:rsidRPr="0043212D">
              <w:rPr>
                <w:rFonts w:asciiTheme="majorEastAsia" w:eastAsiaTheme="majorEastAsia" w:hAnsiTheme="majorEastAsia"/>
                <w:sz w:val="18"/>
                <w:szCs w:val="18"/>
              </w:rPr>
              <w:t>0.95</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41.77</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42.1</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42</w:t>
            </w:r>
            <w:r w:rsidR="0043212D">
              <w:rPr>
                <w:rFonts w:asciiTheme="majorEastAsia" w:eastAsiaTheme="majorEastAsia" w:hAnsiTheme="majorEastAsia" w:hint="eastAsia"/>
                <w:sz w:val="18"/>
                <w:szCs w:val="18"/>
              </w:rPr>
              <w:t>.66</w:t>
            </w:r>
          </w:p>
        </w:tc>
        <w:tc>
          <w:tcPr>
            <w:tcW w:w="106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41.98</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40.98</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41.9</w:t>
            </w:r>
          </w:p>
        </w:tc>
      </w:tr>
      <w:tr w:rsidR="0043212D" w:rsidTr="00741303">
        <w:trPr>
          <w:trHeight w:val="227"/>
        </w:trPr>
        <w:tc>
          <w:tcPr>
            <w:tcW w:w="851"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sz w:val="18"/>
                <w:szCs w:val="18"/>
              </w:rPr>
              <w:t>Al</w:t>
            </w:r>
            <w:r w:rsidRPr="0043212D">
              <w:rPr>
                <w:rFonts w:asciiTheme="majorEastAsia" w:eastAsiaTheme="majorEastAsia" w:hAnsiTheme="majorEastAsia"/>
                <w:sz w:val="18"/>
                <w:szCs w:val="18"/>
                <w:vertAlign w:val="subscript"/>
              </w:rPr>
              <w:t>2</w:t>
            </w:r>
            <w:r w:rsidRPr="0043212D">
              <w:rPr>
                <w:rFonts w:asciiTheme="majorEastAsia" w:eastAsiaTheme="majorEastAsia" w:hAnsiTheme="majorEastAsia"/>
                <w:sz w:val="18"/>
                <w:szCs w:val="18"/>
              </w:rPr>
              <w:t>O</w:t>
            </w:r>
            <w:r w:rsidRPr="0043212D">
              <w:rPr>
                <w:rFonts w:asciiTheme="majorEastAsia" w:eastAsiaTheme="majorEastAsia" w:hAnsiTheme="majorEastAsia"/>
                <w:sz w:val="18"/>
                <w:szCs w:val="18"/>
                <w:vertAlign w:val="subscript"/>
              </w:rPr>
              <w:t>3</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10～14</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12.95</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12.3</w:t>
            </w:r>
            <w:r w:rsidR="00016D89">
              <w:rPr>
                <w:rFonts w:asciiTheme="majorEastAsia" w:eastAsiaTheme="majorEastAsia" w:hAnsiTheme="majorEastAsia" w:hint="eastAsia"/>
                <w:sz w:val="18"/>
                <w:szCs w:val="18"/>
              </w:rPr>
              <w:t>0</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12.4</w:t>
            </w:r>
            <w:r w:rsidRPr="0043212D">
              <w:rPr>
                <w:rFonts w:asciiTheme="majorEastAsia" w:eastAsiaTheme="majorEastAsia" w:hAnsiTheme="majorEastAsia"/>
                <w:sz w:val="18"/>
                <w:szCs w:val="18"/>
              </w:rPr>
              <w:t>5</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12.6</w:t>
            </w:r>
            <w:r w:rsidRPr="0043212D">
              <w:rPr>
                <w:rFonts w:asciiTheme="majorEastAsia" w:eastAsiaTheme="majorEastAsia" w:hAnsiTheme="majorEastAsia"/>
                <w:sz w:val="18"/>
                <w:szCs w:val="18"/>
              </w:rPr>
              <w:t>7</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11.98</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12.33</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12.40</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12.91</w:t>
            </w:r>
          </w:p>
        </w:tc>
      </w:tr>
      <w:tr w:rsidR="0043212D" w:rsidTr="00741303">
        <w:trPr>
          <w:trHeight w:val="227"/>
        </w:trPr>
        <w:tc>
          <w:tcPr>
            <w:tcW w:w="851"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sz w:val="18"/>
                <w:szCs w:val="18"/>
              </w:rPr>
              <w:t>K</w:t>
            </w:r>
            <w:r w:rsidRPr="0043212D">
              <w:rPr>
                <w:rFonts w:asciiTheme="majorEastAsia" w:eastAsiaTheme="majorEastAsia" w:hAnsiTheme="majorEastAsia"/>
                <w:sz w:val="18"/>
                <w:szCs w:val="18"/>
                <w:vertAlign w:val="subscript"/>
              </w:rPr>
              <w:t>2</w:t>
            </w:r>
            <w:r w:rsidRPr="0043212D">
              <w:rPr>
                <w:rFonts w:asciiTheme="majorEastAsia" w:eastAsiaTheme="majorEastAsia" w:hAnsiTheme="majorEastAsia"/>
                <w:sz w:val="18"/>
                <w:szCs w:val="18"/>
              </w:rPr>
              <w:t>O</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9～12</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w:t>
            </w:r>
            <w:r w:rsidRPr="0043212D">
              <w:rPr>
                <w:rFonts w:asciiTheme="majorEastAsia" w:eastAsiaTheme="majorEastAsia" w:hAnsiTheme="majorEastAsia"/>
                <w:sz w:val="18"/>
                <w:szCs w:val="18"/>
              </w:rPr>
              <w:t>1.1</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11.41</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10.8</w:t>
            </w:r>
            <w:r w:rsidRPr="0043212D">
              <w:rPr>
                <w:rFonts w:asciiTheme="majorEastAsia" w:eastAsiaTheme="majorEastAsia" w:hAnsiTheme="majorEastAsia"/>
                <w:sz w:val="18"/>
                <w:szCs w:val="18"/>
              </w:rPr>
              <w:t>0</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11.03</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10.21</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10.98</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11.12</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10.6</w:t>
            </w:r>
            <w:r w:rsidRPr="0043212D">
              <w:rPr>
                <w:rFonts w:asciiTheme="majorEastAsia" w:eastAsiaTheme="majorEastAsia" w:hAnsiTheme="majorEastAsia"/>
                <w:sz w:val="18"/>
                <w:szCs w:val="18"/>
              </w:rPr>
              <w:t>4</w:t>
            </w:r>
          </w:p>
        </w:tc>
      </w:tr>
      <w:bookmarkEnd w:id="0"/>
      <w:tr w:rsidR="0043212D" w:rsidTr="00741303">
        <w:trPr>
          <w:trHeight w:val="227"/>
        </w:trPr>
        <w:tc>
          <w:tcPr>
            <w:tcW w:w="851"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proofErr w:type="spellStart"/>
            <w:r w:rsidRPr="0043212D">
              <w:rPr>
                <w:rFonts w:asciiTheme="majorEastAsia" w:eastAsiaTheme="majorEastAsia" w:hAnsiTheme="majorEastAsia"/>
                <w:sz w:val="18"/>
                <w:szCs w:val="18"/>
              </w:rPr>
              <w:t>MgO</w:t>
            </w:r>
            <w:proofErr w:type="spellEnd"/>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24～29</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28.4</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29.</w:t>
            </w:r>
            <w:r w:rsidRPr="0043212D">
              <w:rPr>
                <w:rFonts w:asciiTheme="majorEastAsia" w:eastAsiaTheme="majorEastAsia" w:hAnsiTheme="majorEastAsia"/>
                <w:sz w:val="18"/>
                <w:szCs w:val="18"/>
              </w:rPr>
              <w:t>0</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28.7</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28.9</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27.88</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28.03</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28.45</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28.1</w:t>
            </w:r>
            <w:r w:rsidR="00016D89">
              <w:rPr>
                <w:rFonts w:asciiTheme="majorEastAsia" w:eastAsiaTheme="majorEastAsia" w:hAnsiTheme="majorEastAsia" w:hint="eastAsia"/>
                <w:sz w:val="18"/>
                <w:szCs w:val="18"/>
              </w:rPr>
              <w:t>0</w:t>
            </w:r>
          </w:p>
        </w:tc>
      </w:tr>
      <w:tr w:rsidR="0043212D" w:rsidTr="00741303">
        <w:trPr>
          <w:trHeight w:val="227"/>
        </w:trPr>
        <w:tc>
          <w:tcPr>
            <w:tcW w:w="851"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F</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7～12</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9.7</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10.97</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10.3</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7.6</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9.77</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8.31</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10.11</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10.</w:t>
            </w:r>
            <w:r w:rsidRPr="0043212D">
              <w:rPr>
                <w:rFonts w:asciiTheme="majorEastAsia" w:eastAsiaTheme="majorEastAsia" w:hAnsiTheme="majorEastAsia"/>
                <w:sz w:val="18"/>
                <w:szCs w:val="18"/>
              </w:rPr>
              <w:t>1</w:t>
            </w:r>
            <w:r w:rsidR="00016D89">
              <w:rPr>
                <w:rFonts w:asciiTheme="majorEastAsia" w:eastAsiaTheme="majorEastAsia" w:hAnsiTheme="majorEastAsia" w:hint="eastAsia"/>
                <w:sz w:val="18"/>
                <w:szCs w:val="18"/>
              </w:rPr>
              <w:t>0</w:t>
            </w:r>
          </w:p>
        </w:tc>
      </w:tr>
      <w:tr w:rsidR="0043212D" w:rsidTr="00741303">
        <w:trPr>
          <w:trHeight w:val="227"/>
        </w:trPr>
        <w:tc>
          <w:tcPr>
            <w:tcW w:w="851"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S</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＜0.01</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0.0022</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0.0021</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0.0030</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0.0025</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0.0019</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0.0023</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0.0027</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0.0028</w:t>
            </w:r>
          </w:p>
        </w:tc>
      </w:tr>
      <w:tr w:rsidR="0043212D" w:rsidTr="00741303">
        <w:trPr>
          <w:trHeight w:val="227"/>
        </w:trPr>
        <w:tc>
          <w:tcPr>
            <w:tcW w:w="851" w:type="dxa"/>
            <w:vAlign w:val="center"/>
          </w:tcPr>
          <w:p w:rsidR="0043212D" w:rsidRPr="00CA2147" w:rsidRDefault="0043212D" w:rsidP="00E84963">
            <w:pPr>
              <w:spacing w:line="360" w:lineRule="exact"/>
              <w:jc w:val="center"/>
              <w:rPr>
                <w:rFonts w:asciiTheme="majorEastAsia" w:eastAsiaTheme="majorEastAsia" w:hAnsiTheme="majorEastAsia"/>
                <w:sz w:val="18"/>
                <w:szCs w:val="18"/>
              </w:rPr>
            </w:pPr>
            <w:r w:rsidRPr="00CA2147">
              <w:rPr>
                <w:rFonts w:asciiTheme="majorEastAsia" w:eastAsiaTheme="majorEastAsia" w:hAnsiTheme="majorEastAsia" w:hint="eastAsia"/>
                <w:sz w:val="18"/>
                <w:szCs w:val="18"/>
              </w:rPr>
              <w:t>P</w:t>
            </w:r>
            <w:r w:rsidRPr="00CA2147">
              <w:rPr>
                <w:rFonts w:asciiTheme="majorEastAsia" w:eastAsiaTheme="majorEastAsia" w:hAnsiTheme="majorEastAsia"/>
                <w:sz w:val="18"/>
                <w:szCs w:val="18"/>
                <w:vertAlign w:val="subscript"/>
              </w:rPr>
              <w:t>2</w:t>
            </w:r>
            <w:r w:rsidRPr="00CA2147">
              <w:rPr>
                <w:rFonts w:asciiTheme="majorEastAsia" w:eastAsiaTheme="majorEastAsia" w:hAnsiTheme="majorEastAsia"/>
                <w:sz w:val="18"/>
                <w:szCs w:val="18"/>
              </w:rPr>
              <w:t>O</w:t>
            </w:r>
            <w:r w:rsidRPr="00CA2147">
              <w:rPr>
                <w:rFonts w:asciiTheme="majorEastAsia" w:eastAsiaTheme="majorEastAsia" w:hAnsiTheme="majorEastAsia"/>
                <w:sz w:val="18"/>
                <w:szCs w:val="18"/>
                <w:vertAlign w:val="subscript"/>
              </w:rPr>
              <w:t>5</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＜0.01</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0.0045</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0.0065</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0.0037</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0.004</w:t>
            </w:r>
            <w:r w:rsidRPr="0043212D">
              <w:rPr>
                <w:rFonts w:asciiTheme="majorEastAsia" w:eastAsiaTheme="majorEastAsia" w:hAnsiTheme="majorEastAsia"/>
                <w:sz w:val="18"/>
                <w:szCs w:val="18"/>
              </w:rPr>
              <w:t>3</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0.007</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0.0054</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0.0066</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0.0050</w:t>
            </w:r>
          </w:p>
        </w:tc>
      </w:tr>
      <w:tr w:rsidR="0043212D" w:rsidTr="00741303">
        <w:trPr>
          <w:trHeight w:val="227"/>
        </w:trPr>
        <w:tc>
          <w:tcPr>
            <w:tcW w:w="851" w:type="dxa"/>
            <w:vAlign w:val="center"/>
          </w:tcPr>
          <w:p w:rsidR="0043212D" w:rsidRPr="00CA2147" w:rsidRDefault="0043212D" w:rsidP="00E84963">
            <w:pPr>
              <w:spacing w:line="360" w:lineRule="exact"/>
              <w:jc w:val="center"/>
              <w:rPr>
                <w:rFonts w:asciiTheme="majorEastAsia" w:eastAsiaTheme="majorEastAsia" w:hAnsiTheme="majorEastAsia"/>
                <w:sz w:val="18"/>
                <w:szCs w:val="18"/>
              </w:rPr>
            </w:pPr>
            <w:r w:rsidRPr="00CA2147">
              <w:rPr>
                <w:rFonts w:asciiTheme="majorEastAsia" w:eastAsiaTheme="majorEastAsia" w:hAnsiTheme="majorEastAsia" w:hint="eastAsia"/>
                <w:sz w:val="18"/>
                <w:szCs w:val="18"/>
              </w:rPr>
              <w:t>Hg</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＜0.0001</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r>
      <w:tr w:rsidR="0043212D" w:rsidTr="00741303">
        <w:trPr>
          <w:trHeight w:val="227"/>
        </w:trPr>
        <w:tc>
          <w:tcPr>
            <w:tcW w:w="851" w:type="dxa"/>
            <w:vAlign w:val="center"/>
          </w:tcPr>
          <w:p w:rsidR="0043212D" w:rsidRPr="00CA2147" w:rsidRDefault="0043212D" w:rsidP="00E84963">
            <w:pPr>
              <w:spacing w:line="360" w:lineRule="exact"/>
              <w:jc w:val="center"/>
              <w:rPr>
                <w:rFonts w:asciiTheme="majorEastAsia" w:eastAsiaTheme="majorEastAsia" w:hAnsiTheme="majorEastAsia"/>
                <w:sz w:val="18"/>
                <w:szCs w:val="18"/>
              </w:rPr>
            </w:pPr>
            <w:proofErr w:type="spellStart"/>
            <w:r w:rsidRPr="00CA2147">
              <w:rPr>
                <w:rFonts w:asciiTheme="majorEastAsia" w:eastAsiaTheme="majorEastAsia" w:hAnsiTheme="majorEastAsia" w:hint="eastAsia"/>
                <w:sz w:val="18"/>
                <w:szCs w:val="18"/>
              </w:rPr>
              <w:t>Pb</w:t>
            </w:r>
            <w:proofErr w:type="spellEnd"/>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w:t>
            </w:r>
            <w:r w:rsidRPr="0043212D">
              <w:rPr>
                <w:rFonts w:asciiTheme="majorEastAsia" w:eastAsiaTheme="majorEastAsia" w:hAnsiTheme="majorEastAsia"/>
                <w:sz w:val="18"/>
                <w:szCs w:val="18"/>
              </w:rPr>
              <w:t>3</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w:t>
            </w:r>
            <w:r w:rsidRPr="0043212D">
              <w:rPr>
                <w:rFonts w:asciiTheme="majorEastAsia" w:eastAsiaTheme="majorEastAsia" w:hAnsiTheme="majorEastAsia"/>
                <w:sz w:val="18"/>
                <w:szCs w:val="18"/>
              </w:rPr>
              <w:t>0</w:t>
            </w:r>
            <w:r w:rsidRPr="0043212D">
              <w:rPr>
                <w:rFonts w:asciiTheme="majorEastAsia" w:eastAsiaTheme="majorEastAsia" w:hAnsiTheme="majorEastAsia" w:hint="eastAsia"/>
                <w:sz w:val="18"/>
                <w:szCs w:val="18"/>
              </w:rPr>
              <w:t>1</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r w:rsidRPr="0043212D">
              <w:rPr>
                <w:rFonts w:asciiTheme="majorEastAsia" w:eastAsiaTheme="majorEastAsia" w:hAnsiTheme="majorEastAsia"/>
                <w:sz w:val="18"/>
                <w:szCs w:val="18"/>
              </w:rPr>
              <w:t>5</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r>
              <w:rPr>
                <w:rFonts w:asciiTheme="majorEastAsia" w:eastAsiaTheme="majorEastAsia" w:hAnsiTheme="majorEastAsia" w:hint="eastAsia"/>
                <w:sz w:val="18"/>
                <w:szCs w:val="18"/>
              </w:rPr>
              <w:t>3</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r>
              <w:rPr>
                <w:rFonts w:asciiTheme="majorEastAsia" w:eastAsiaTheme="majorEastAsia" w:hAnsiTheme="majorEastAsia" w:hint="eastAsia"/>
                <w:sz w:val="18"/>
                <w:szCs w:val="18"/>
              </w:rPr>
              <w:t>4</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r w:rsidRPr="0043212D">
              <w:rPr>
                <w:rFonts w:asciiTheme="majorEastAsia" w:eastAsiaTheme="majorEastAsia" w:hAnsiTheme="majorEastAsia"/>
                <w:sz w:val="18"/>
                <w:szCs w:val="18"/>
              </w:rPr>
              <w:t>2</w:t>
            </w:r>
          </w:p>
        </w:tc>
      </w:tr>
      <w:tr w:rsidR="0043212D" w:rsidTr="00741303">
        <w:trPr>
          <w:trHeight w:val="450"/>
        </w:trPr>
        <w:tc>
          <w:tcPr>
            <w:tcW w:w="851" w:type="dxa"/>
            <w:vAlign w:val="center"/>
          </w:tcPr>
          <w:p w:rsidR="0043212D" w:rsidRPr="00CA2147" w:rsidRDefault="0043212D" w:rsidP="00E84963">
            <w:pPr>
              <w:spacing w:line="360" w:lineRule="exact"/>
              <w:jc w:val="center"/>
              <w:rPr>
                <w:rFonts w:asciiTheme="majorEastAsia" w:eastAsiaTheme="majorEastAsia" w:hAnsiTheme="majorEastAsia"/>
                <w:sz w:val="18"/>
                <w:szCs w:val="18"/>
              </w:rPr>
            </w:pPr>
            <w:r w:rsidRPr="00CA2147">
              <w:rPr>
                <w:rFonts w:asciiTheme="majorEastAsia" w:eastAsiaTheme="majorEastAsia" w:hAnsiTheme="majorEastAsia" w:hint="eastAsia"/>
                <w:sz w:val="18"/>
                <w:szCs w:val="18"/>
              </w:rPr>
              <w:t>As</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w:t>
            </w:r>
            <w:r w:rsidRPr="0043212D">
              <w:rPr>
                <w:rFonts w:asciiTheme="majorEastAsia" w:eastAsiaTheme="majorEastAsia" w:hAnsiTheme="majorEastAsia"/>
                <w:sz w:val="18"/>
                <w:szCs w:val="18"/>
              </w:rPr>
              <w:t>2</w:t>
            </w:r>
          </w:p>
        </w:tc>
        <w:tc>
          <w:tcPr>
            <w:tcW w:w="992" w:type="dxa"/>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3"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1064"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1062"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3" w:type="dxa"/>
            <w:vAlign w:val="center"/>
          </w:tcPr>
          <w:p w:rsidR="0043212D" w:rsidRPr="0043212D" w:rsidRDefault="00016D89"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43212D" w:rsidRPr="0043212D" w:rsidRDefault="0043212D"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0.00001</w:t>
            </w:r>
          </w:p>
        </w:tc>
      </w:tr>
      <w:tr w:rsidR="00CA2147" w:rsidTr="00741303">
        <w:trPr>
          <w:trHeight w:val="113"/>
        </w:trPr>
        <w:tc>
          <w:tcPr>
            <w:tcW w:w="851" w:type="dxa"/>
            <w:vAlign w:val="center"/>
          </w:tcPr>
          <w:p w:rsidR="00CA2147" w:rsidRPr="00CA2147" w:rsidRDefault="00CA2147" w:rsidP="00E84963">
            <w:pPr>
              <w:spacing w:line="360" w:lineRule="exact"/>
              <w:jc w:val="center"/>
              <w:rPr>
                <w:rFonts w:asciiTheme="majorEastAsia" w:eastAsiaTheme="majorEastAsia" w:hAnsiTheme="majorEastAsia"/>
                <w:sz w:val="18"/>
                <w:szCs w:val="18"/>
              </w:rPr>
            </w:pPr>
            <w:proofErr w:type="spellStart"/>
            <w:r w:rsidRPr="00CA2147">
              <w:rPr>
                <w:rFonts w:asciiTheme="majorEastAsia" w:eastAsiaTheme="majorEastAsia" w:hAnsiTheme="majorEastAsia" w:hint="eastAsia"/>
                <w:sz w:val="18"/>
                <w:szCs w:val="18"/>
              </w:rPr>
              <w:t>Gd</w:t>
            </w:r>
            <w:proofErr w:type="spellEnd"/>
          </w:p>
        </w:tc>
        <w:tc>
          <w:tcPr>
            <w:tcW w:w="992" w:type="dxa"/>
            <w:vAlign w:val="center"/>
          </w:tcPr>
          <w:p w:rsidR="00CA2147" w:rsidRPr="0043212D" w:rsidRDefault="00CA2147" w:rsidP="00E84963">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＜0.0001</w:t>
            </w:r>
          </w:p>
        </w:tc>
        <w:tc>
          <w:tcPr>
            <w:tcW w:w="992" w:type="dxa"/>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3"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1064"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1062"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3"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c>
          <w:tcPr>
            <w:tcW w:w="992" w:type="dxa"/>
            <w:vAlign w:val="center"/>
          </w:tcPr>
          <w:p w:rsidR="00CA2147" w:rsidRPr="0043212D" w:rsidRDefault="00CA2147" w:rsidP="00A96515">
            <w:pPr>
              <w:spacing w:line="360" w:lineRule="exact"/>
              <w:jc w:val="center"/>
              <w:rPr>
                <w:rFonts w:asciiTheme="majorEastAsia" w:eastAsiaTheme="majorEastAsia" w:hAnsiTheme="majorEastAsia"/>
                <w:sz w:val="18"/>
                <w:szCs w:val="18"/>
              </w:rPr>
            </w:pPr>
            <w:r w:rsidRPr="0043212D">
              <w:rPr>
                <w:rFonts w:asciiTheme="majorEastAsia" w:eastAsiaTheme="majorEastAsia" w:hAnsiTheme="majorEastAsia" w:hint="eastAsia"/>
                <w:sz w:val="18"/>
                <w:szCs w:val="18"/>
              </w:rPr>
              <w:t>未检出</w:t>
            </w:r>
          </w:p>
        </w:tc>
      </w:tr>
    </w:tbl>
    <w:tbl>
      <w:tblPr>
        <w:tblpPr w:leftFromText="180" w:rightFromText="180" w:vertAnchor="text" w:horzAnchor="margin" w:tblpXSpec="center" w:tblpY="125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59"/>
        <w:gridCol w:w="850"/>
        <w:gridCol w:w="993"/>
        <w:gridCol w:w="992"/>
        <w:gridCol w:w="992"/>
        <w:gridCol w:w="992"/>
        <w:gridCol w:w="851"/>
        <w:gridCol w:w="850"/>
        <w:gridCol w:w="589"/>
        <w:gridCol w:w="1026"/>
        <w:gridCol w:w="971"/>
      </w:tblGrid>
      <w:tr w:rsidR="0063288B" w:rsidRPr="005E10D8" w:rsidTr="004058EA">
        <w:trPr>
          <w:trHeight w:val="397"/>
        </w:trPr>
        <w:tc>
          <w:tcPr>
            <w:tcW w:w="959"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型号</w:t>
            </w:r>
          </w:p>
        </w:tc>
        <w:tc>
          <w:tcPr>
            <w:tcW w:w="6520" w:type="dxa"/>
            <w:gridSpan w:val="7"/>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粒度分布(%)</w:t>
            </w:r>
          </w:p>
        </w:tc>
        <w:tc>
          <w:tcPr>
            <w:tcW w:w="589" w:type="dxa"/>
            <w:vMerge w:val="restart"/>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hint="eastAsia"/>
                <w:bCs/>
                <w:kern w:val="0"/>
                <w:sz w:val="18"/>
                <w:szCs w:val="18"/>
              </w:rPr>
              <w:t>水分</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kern w:val="0"/>
                <w:sz w:val="18"/>
                <w:szCs w:val="18"/>
              </w:rPr>
              <w:t xml:space="preserve">　</w:t>
            </w:r>
            <w:r w:rsidRPr="005E10D8">
              <w:rPr>
                <w:rFonts w:asciiTheme="majorEastAsia" w:eastAsiaTheme="majorEastAsia" w:hAnsiTheme="majorEastAsia" w:cs="Arial" w:hint="eastAsia"/>
                <w:bCs/>
                <w:kern w:val="0"/>
                <w:sz w:val="18"/>
                <w:szCs w:val="18"/>
              </w:rPr>
              <w:t>%</w:t>
            </w:r>
          </w:p>
        </w:tc>
        <w:tc>
          <w:tcPr>
            <w:tcW w:w="1026" w:type="dxa"/>
            <w:vMerge w:val="restart"/>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hint="eastAsia"/>
                <w:bCs/>
                <w:kern w:val="0"/>
                <w:sz w:val="18"/>
                <w:szCs w:val="18"/>
              </w:rPr>
              <w:t>松散</w:t>
            </w:r>
            <w:r w:rsidRPr="005E10D8">
              <w:rPr>
                <w:rFonts w:asciiTheme="majorEastAsia" w:eastAsiaTheme="majorEastAsia" w:hAnsiTheme="majorEastAsia" w:cs="Arial"/>
                <w:bCs/>
                <w:kern w:val="0"/>
                <w:sz w:val="18"/>
                <w:szCs w:val="18"/>
              </w:rPr>
              <w:t>密度</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g/cm</w:t>
            </w:r>
            <w:r w:rsidRPr="005E10D8">
              <w:rPr>
                <w:rFonts w:asciiTheme="majorEastAsia" w:eastAsiaTheme="majorEastAsia" w:hAnsiTheme="majorEastAsia" w:cs="Arial"/>
                <w:bCs/>
                <w:kern w:val="0"/>
                <w:sz w:val="18"/>
                <w:szCs w:val="18"/>
                <w:vertAlign w:val="superscript"/>
              </w:rPr>
              <w:t>3</w:t>
            </w:r>
          </w:p>
        </w:tc>
        <w:tc>
          <w:tcPr>
            <w:tcW w:w="971" w:type="dxa"/>
            <w:vMerge w:val="restart"/>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磁性物</w:t>
            </w:r>
          </w:p>
          <w:p w:rsidR="0063288B" w:rsidRPr="005E10D8" w:rsidRDefault="0063288B" w:rsidP="00F94F7C">
            <w:pPr>
              <w:jc w:val="center"/>
              <w:rPr>
                <w:rFonts w:asciiTheme="majorEastAsia" w:eastAsiaTheme="majorEastAsia" w:hAnsiTheme="majorEastAsia" w:cs="Arial"/>
                <w:bCs/>
                <w:kern w:val="0"/>
                <w:sz w:val="18"/>
                <w:szCs w:val="18"/>
              </w:rPr>
            </w:pPr>
            <w:r w:rsidRPr="00395DA0">
              <w:rPr>
                <w:rFonts w:ascii="楷体" w:eastAsia="楷体" w:hAnsi="楷体" w:cs="Arial"/>
                <w:szCs w:val="21"/>
                <w:shd w:val="clear" w:color="auto" w:fill="FFFFFF"/>
              </w:rPr>
              <w:t>10</w:t>
            </w:r>
            <w:r w:rsidRPr="00395DA0">
              <w:rPr>
                <w:rStyle w:val="apple-converted-space"/>
                <w:rFonts w:ascii="Arial" w:eastAsia="楷体" w:hAnsi="Arial" w:cs="Arial"/>
                <w:sz w:val="23"/>
                <w:szCs w:val="23"/>
                <w:shd w:val="clear" w:color="auto" w:fill="FFFFFF"/>
              </w:rPr>
              <w:t> </w:t>
            </w:r>
            <w:r w:rsidRPr="00395DA0">
              <w:rPr>
                <w:rFonts w:ascii="楷体" w:eastAsia="楷体" w:hAnsi="楷体" w:cs="Arial"/>
                <w:sz w:val="28"/>
                <w:szCs w:val="28"/>
                <w:shd w:val="clear" w:color="auto" w:fill="FFFFFF"/>
                <w:vertAlign w:val="superscript"/>
              </w:rPr>
              <w:t>-6</w:t>
            </w:r>
          </w:p>
        </w:tc>
      </w:tr>
      <w:tr w:rsidR="004058EA" w:rsidRPr="005E10D8" w:rsidTr="004058EA">
        <w:trPr>
          <w:trHeight w:val="397"/>
        </w:trPr>
        <w:tc>
          <w:tcPr>
            <w:tcW w:w="959"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 xml:space="preserve">　筛网粒径</w:t>
            </w:r>
          </w:p>
        </w:tc>
        <w:tc>
          <w:tcPr>
            <w:tcW w:w="850"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+850μm</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 xml:space="preserve">　</w:t>
            </w:r>
          </w:p>
        </w:tc>
        <w:tc>
          <w:tcPr>
            <w:tcW w:w="993"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-850μm~</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+425μm</w:t>
            </w:r>
          </w:p>
        </w:tc>
        <w:tc>
          <w:tcPr>
            <w:tcW w:w="992"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-425μm~</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+250μm</w:t>
            </w:r>
          </w:p>
        </w:tc>
        <w:tc>
          <w:tcPr>
            <w:tcW w:w="992"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-250μm~</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+150μm</w:t>
            </w:r>
          </w:p>
        </w:tc>
        <w:tc>
          <w:tcPr>
            <w:tcW w:w="992"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-150μm~</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+75μm</w:t>
            </w:r>
          </w:p>
        </w:tc>
        <w:tc>
          <w:tcPr>
            <w:tcW w:w="851" w:type="dxa"/>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-75μm~</w:t>
            </w:r>
          </w:p>
          <w:p w:rsidR="0063288B" w:rsidRPr="005E10D8" w:rsidRDefault="0063288B" w:rsidP="00F94F7C">
            <w:pPr>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+45μm</w:t>
            </w:r>
          </w:p>
        </w:tc>
        <w:tc>
          <w:tcPr>
            <w:tcW w:w="850" w:type="dxa"/>
            <w:shd w:val="clear" w:color="auto" w:fill="FFFFFF"/>
            <w:vAlign w:val="center"/>
            <w:hideMark/>
          </w:tcPr>
          <w:p w:rsidR="0063288B" w:rsidRPr="005E10D8" w:rsidRDefault="0063288B" w:rsidP="004058EA">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bCs/>
                <w:kern w:val="0"/>
                <w:sz w:val="18"/>
                <w:szCs w:val="18"/>
              </w:rPr>
              <w:t>-45μm</w:t>
            </w:r>
          </w:p>
        </w:tc>
        <w:tc>
          <w:tcPr>
            <w:tcW w:w="589" w:type="dxa"/>
            <w:vMerge/>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p>
        </w:tc>
        <w:tc>
          <w:tcPr>
            <w:tcW w:w="1026" w:type="dxa"/>
            <w:vMerge/>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p>
        </w:tc>
        <w:tc>
          <w:tcPr>
            <w:tcW w:w="971" w:type="dxa"/>
            <w:vMerge/>
            <w:shd w:val="clear" w:color="auto" w:fill="FFFFFF"/>
            <w:vAlign w:val="center"/>
            <w:hideMark/>
          </w:tcPr>
          <w:p w:rsidR="0063288B" w:rsidRPr="005E10D8" w:rsidRDefault="0063288B" w:rsidP="00F94F7C">
            <w:pPr>
              <w:widowControl/>
              <w:jc w:val="center"/>
              <w:rPr>
                <w:rFonts w:asciiTheme="majorEastAsia" w:eastAsiaTheme="majorEastAsia" w:hAnsiTheme="majorEastAsia" w:cs="Arial"/>
                <w:bCs/>
                <w:kern w:val="0"/>
                <w:sz w:val="18"/>
                <w:szCs w:val="18"/>
              </w:rPr>
            </w:pPr>
          </w:p>
        </w:tc>
      </w:tr>
      <w:tr w:rsidR="004058EA" w:rsidRPr="005E10D8" w:rsidTr="00365F86">
        <w:trPr>
          <w:trHeight w:val="505"/>
        </w:trPr>
        <w:tc>
          <w:tcPr>
            <w:tcW w:w="959" w:type="dxa"/>
            <w:shd w:val="clear" w:color="auto" w:fill="FFFFFF"/>
            <w:vAlign w:val="center"/>
            <w:hideMark/>
          </w:tcPr>
          <w:p w:rsidR="0063288B" w:rsidRPr="005E10D8" w:rsidRDefault="00365F86" w:rsidP="00365F86">
            <w:pPr>
              <w:widowControl/>
              <w:spacing w:line="200" w:lineRule="exact"/>
              <w:jc w:val="center"/>
              <w:rPr>
                <w:rFonts w:asciiTheme="majorEastAsia" w:eastAsiaTheme="majorEastAsia" w:hAnsiTheme="majorEastAsia" w:cs="Arial"/>
                <w:bCs/>
                <w:kern w:val="0"/>
                <w:sz w:val="18"/>
                <w:szCs w:val="18"/>
              </w:rPr>
            </w:pPr>
            <w:r w:rsidRPr="00365F86">
              <w:rPr>
                <w:rFonts w:asciiTheme="majorEastAsia" w:eastAsiaTheme="majorEastAsia" w:hAnsiTheme="majorEastAsia" w:hint="eastAsia"/>
                <w:sz w:val="18"/>
                <w:szCs w:val="18"/>
              </w:rPr>
              <w:t>850μm</w:t>
            </w:r>
            <w:r w:rsidR="004058EA">
              <w:rPr>
                <w:rFonts w:asciiTheme="majorEastAsia" w:eastAsiaTheme="majorEastAsia" w:hAnsiTheme="majorEastAsia" w:cs="Arial" w:hint="eastAsia"/>
                <w:bCs/>
                <w:kern w:val="0"/>
                <w:sz w:val="18"/>
                <w:szCs w:val="18"/>
              </w:rPr>
              <w:t>（</w:t>
            </w:r>
            <w:r w:rsidR="0063288B" w:rsidRPr="005E10D8">
              <w:rPr>
                <w:rFonts w:asciiTheme="majorEastAsia" w:eastAsiaTheme="majorEastAsia" w:hAnsiTheme="majorEastAsia" w:cs="Arial"/>
                <w:bCs/>
                <w:kern w:val="0"/>
                <w:sz w:val="18"/>
                <w:szCs w:val="18"/>
              </w:rPr>
              <w:t>20</w:t>
            </w:r>
            <w:r w:rsidR="0063288B" w:rsidRPr="005E10D8">
              <w:rPr>
                <w:rFonts w:asciiTheme="majorEastAsia" w:eastAsiaTheme="majorEastAsia" w:hAnsiTheme="majorEastAsia" w:cs="Arial" w:hint="eastAsia"/>
                <w:bCs/>
                <w:kern w:val="0"/>
                <w:sz w:val="18"/>
                <w:szCs w:val="18"/>
              </w:rPr>
              <w:t>目</w:t>
            </w:r>
            <w:r w:rsidR="004058EA">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1.5</w:t>
            </w:r>
          </w:p>
        </w:tc>
        <w:tc>
          <w:tcPr>
            <w:tcW w:w="993"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63</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31</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4</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0.5</w:t>
            </w:r>
          </w:p>
        </w:tc>
        <w:tc>
          <w:tcPr>
            <w:tcW w:w="85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w:t>
            </w:r>
          </w:p>
        </w:tc>
        <w:tc>
          <w:tcPr>
            <w:tcW w:w="589"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.2</w:t>
            </w:r>
          </w:p>
        </w:tc>
        <w:tc>
          <w:tcPr>
            <w:tcW w:w="1026"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0.31</w:t>
            </w:r>
          </w:p>
        </w:tc>
        <w:tc>
          <w:tcPr>
            <w:tcW w:w="97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1</w:t>
            </w:r>
            <w:r w:rsidRPr="00365F86">
              <w:rPr>
                <w:rFonts w:asciiTheme="majorEastAsia" w:eastAsiaTheme="majorEastAsia" w:hAnsiTheme="majorEastAsia" w:cs="Arial"/>
                <w:bCs/>
                <w:kern w:val="0"/>
                <w:sz w:val="18"/>
                <w:szCs w:val="18"/>
              </w:rPr>
              <w:t>50</w:t>
            </w:r>
          </w:p>
        </w:tc>
      </w:tr>
      <w:tr w:rsidR="004058EA" w:rsidRPr="005E10D8" w:rsidTr="00365F86">
        <w:trPr>
          <w:trHeight w:val="427"/>
        </w:trPr>
        <w:tc>
          <w:tcPr>
            <w:tcW w:w="959" w:type="dxa"/>
            <w:shd w:val="clear" w:color="auto" w:fill="FFFFFF"/>
            <w:vAlign w:val="center"/>
            <w:hideMark/>
          </w:tcPr>
          <w:p w:rsidR="0063288B" w:rsidRPr="005E10D8" w:rsidRDefault="00365F86" w:rsidP="00365F86">
            <w:pPr>
              <w:widowControl/>
              <w:spacing w:line="200" w:lineRule="exact"/>
              <w:jc w:val="center"/>
              <w:rPr>
                <w:rFonts w:asciiTheme="majorEastAsia" w:eastAsiaTheme="majorEastAsia" w:hAnsiTheme="majorEastAsia" w:cs="Arial"/>
                <w:bCs/>
                <w:kern w:val="0"/>
                <w:sz w:val="18"/>
                <w:szCs w:val="18"/>
              </w:rPr>
            </w:pPr>
            <w:r w:rsidRPr="00365F86">
              <w:rPr>
                <w:rFonts w:asciiTheme="majorEastAsia" w:eastAsiaTheme="majorEastAsia" w:hAnsiTheme="majorEastAsia" w:hint="eastAsia"/>
                <w:sz w:val="18"/>
                <w:szCs w:val="18"/>
              </w:rPr>
              <w:t>425μm</w:t>
            </w:r>
            <w:r w:rsidR="004058EA">
              <w:rPr>
                <w:rFonts w:asciiTheme="majorEastAsia" w:eastAsiaTheme="majorEastAsia" w:hAnsiTheme="majorEastAsia" w:cs="Arial" w:hint="eastAsia"/>
                <w:bCs/>
                <w:kern w:val="0"/>
                <w:sz w:val="18"/>
                <w:szCs w:val="18"/>
              </w:rPr>
              <w:t>（</w:t>
            </w:r>
            <w:r w:rsidR="0063288B" w:rsidRPr="005E10D8">
              <w:rPr>
                <w:rFonts w:asciiTheme="majorEastAsia" w:eastAsiaTheme="majorEastAsia" w:hAnsiTheme="majorEastAsia" w:cs="Arial"/>
                <w:bCs/>
                <w:kern w:val="0"/>
                <w:sz w:val="18"/>
                <w:szCs w:val="18"/>
              </w:rPr>
              <w:t>40</w:t>
            </w:r>
            <w:r w:rsidR="0063288B" w:rsidRPr="005E10D8">
              <w:rPr>
                <w:rFonts w:asciiTheme="majorEastAsia" w:eastAsiaTheme="majorEastAsia" w:hAnsiTheme="majorEastAsia" w:cs="Arial" w:hint="eastAsia"/>
                <w:bCs/>
                <w:kern w:val="0"/>
                <w:sz w:val="18"/>
                <w:szCs w:val="18"/>
              </w:rPr>
              <w:t>目</w:t>
            </w:r>
            <w:r w:rsidR="004058EA">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0.8</w:t>
            </w:r>
          </w:p>
        </w:tc>
        <w:tc>
          <w:tcPr>
            <w:tcW w:w="993"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54.5</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41.5</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5.7</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3.2</w:t>
            </w:r>
          </w:p>
        </w:tc>
        <w:tc>
          <w:tcPr>
            <w:tcW w:w="85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w:t>
            </w:r>
          </w:p>
        </w:tc>
        <w:tc>
          <w:tcPr>
            <w:tcW w:w="589"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.2</w:t>
            </w:r>
          </w:p>
        </w:tc>
        <w:tc>
          <w:tcPr>
            <w:tcW w:w="1026"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0.30</w:t>
            </w:r>
          </w:p>
        </w:tc>
        <w:tc>
          <w:tcPr>
            <w:tcW w:w="971"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2</w:t>
            </w:r>
            <w:r w:rsidRPr="00365F86">
              <w:rPr>
                <w:rFonts w:asciiTheme="majorEastAsia" w:eastAsiaTheme="majorEastAsia" w:hAnsiTheme="majorEastAsia" w:cs="Arial"/>
                <w:bCs/>
                <w:kern w:val="0"/>
                <w:sz w:val="18"/>
                <w:szCs w:val="18"/>
              </w:rPr>
              <w:t>00</w:t>
            </w:r>
          </w:p>
        </w:tc>
      </w:tr>
      <w:tr w:rsidR="004058EA" w:rsidRPr="005E10D8" w:rsidTr="00365F86">
        <w:trPr>
          <w:trHeight w:val="433"/>
        </w:trPr>
        <w:tc>
          <w:tcPr>
            <w:tcW w:w="959" w:type="dxa"/>
            <w:shd w:val="clear" w:color="auto" w:fill="FFFFFF"/>
            <w:vAlign w:val="center"/>
            <w:hideMark/>
          </w:tcPr>
          <w:p w:rsidR="0063288B" w:rsidRPr="00365F86" w:rsidRDefault="00365F86" w:rsidP="00365F86">
            <w:pPr>
              <w:widowControl/>
              <w:spacing w:line="200" w:lineRule="exact"/>
              <w:jc w:val="center"/>
              <w:rPr>
                <w:rFonts w:asciiTheme="majorEastAsia" w:eastAsiaTheme="majorEastAsia" w:hAnsiTheme="majorEastAsia" w:cs="Arial"/>
                <w:bCs/>
                <w:kern w:val="0"/>
                <w:sz w:val="18"/>
                <w:szCs w:val="18"/>
              </w:rPr>
            </w:pPr>
            <w:r w:rsidRPr="00365F86">
              <w:rPr>
                <w:rFonts w:asciiTheme="majorEastAsia" w:eastAsiaTheme="majorEastAsia" w:hAnsiTheme="majorEastAsia" w:hint="eastAsia"/>
                <w:sz w:val="18"/>
                <w:szCs w:val="18"/>
              </w:rPr>
              <w:t>250μm</w:t>
            </w:r>
            <w:r w:rsidR="004058EA" w:rsidRPr="00365F86">
              <w:rPr>
                <w:rFonts w:asciiTheme="majorEastAsia" w:eastAsiaTheme="majorEastAsia" w:hAnsiTheme="majorEastAsia" w:cs="Arial" w:hint="eastAsia"/>
                <w:bCs/>
                <w:kern w:val="0"/>
                <w:sz w:val="18"/>
                <w:szCs w:val="18"/>
              </w:rPr>
              <w:t>（</w:t>
            </w:r>
            <w:r w:rsidR="0063288B" w:rsidRPr="00365F86">
              <w:rPr>
                <w:rFonts w:asciiTheme="majorEastAsia" w:eastAsiaTheme="majorEastAsia" w:hAnsiTheme="majorEastAsia" w:cs="Arial"/>
                <w:bCs/>
                <w:kern w:val="0"/>
                <w:sz w:val="18"/>
                <w:szCs w:val="18"/>
              </w:rPr>
              <w:t>60</w:t>
            </w:r>
            <w:r w:rsidR="0063288B" w:rsidRPr="00365F86">
              <w:rPr>
                <w:rFonts w:asciiTheme="majorEastAsia" w:eastAsiaTheme="majorEastAsia" w:hAnsiTheme="majorEastAsia" w:cs="Arial" w:hint="eastAsia"/>
                <w:bCs/>
                <w:kern w:val="0"/>
                <w:sz w:val="18"/>
                <w:szCs w:val="18"/>
              </w:rPr>
              <w:t>目</w:t>
            </w:r>
            <w:r w:rsidR="004058EA" w:rsidRPr="00365F86">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3"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.2</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47.2</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41.5</w:t>
            </w:r>
          </w:p>
        </w:tc>
        <w:tc>
          <w:tcPr>
            <w:tcW w:w="85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7</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3</w:t>
            </w:r>
            <w:r w:rsidRPr="00365F86">
              <w:rPr>
                <w:rFonts w:asciiTheme="majorEastAsia" w:eastAsiaTheme="majorEastAsia" w:hAnsiTheme="majorEastAsia" w:cs="Arial"/>
                <w:bCs/>
                <w:kern w:val="0"/>
                <w:sz w:val="18"/>
                <w:szCs w:val="18"/>
              </w:rPr>
              <w:t>.1</w:t>
            </w:r>
          </w:p>
        </w:tc>
        <w:tc>
          <w:tcPr>
            <w:tcW w:w="589"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.2</w:t>
            </w:r>
          </w:p>
        </w:tc>
        <w:tc>
          <w:tcPr>
            <w:tcW w:w="1026"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0.30</w:t>
            </w:r>
          </w:p>
        </w:tc>
        <w:tc>
          <w:tcPr>
            <w:tcW w:w="971"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4</w:t>
            </w:r>
            <w:r w:rsidRPr="00365F86">
              <w:rPr>
                <w:rFonts w:asciiTheme="majorEastAsia" w:eastAsiaTheme="majorEastAsia" w:hAnsiTheme="majorEastAsia" w:cs="Arial"/>
                <w:bCs/>
                <w:kern w:val="0"/>
                <w:sz w:val="18"/>
                <w:szCs w:val="18"/>
              </w:rPr>
              <w:t>00</w:t>
            </w:r>
          </w:p>
        </w:tc>
      </w:tr>
      <w:tr w:rsidR="004058EA" w:rsidRPr="005E10D8" w:rsidTr="00365F86">
        <w:trPr>
          <w:trHeight w:val="424"/>
        </w:trPr>
        <w:tc>
          <w:tcPr>
            <w:tcW w:w="959" w:type="dxa"/>
            <w:shd w:val="clear" w:color="auto" w:fill="FFFFFF"/>
            <w:vAlign w:val="center"/>
            <w:hideMark/>
          </w:tcPr>
          <w:p w:rsidR="0063288B" w:rsidRPr="00365F86" w:rsidRDefault="00365F86" w:rsidP="00365F86">
            <w:pPr>
              <w:widowControl/>
              <w:spacing w:line="200" w:lineRule="exact"/>
              <w:jc w:val="center"/>
              <w:rPr>
                <w:rFonts w:asciiTheme="majorEastAsia" w:eastAsiaTheme="majorEastAsia" w:hAnsiTheme="majorEastAsia" w:cs="Arial"/>
                <w:bCs/>
                <w:kern w:val="0"/>
                <w:sz w:val="18"/>
                <w:szCs w:val="18"/>
              </w:rPr>
            </w:pPr>
            <w:r w:rsidRPr="00365F86">
              <w:rPr>
                <w:rFonts w:asciiTheme="majorEastAsia" w:eastAsiaTheme="majorEastAsia" w:hAnsiTheme="majorEastAsia" w:hint="eastAsia"/>
                <w:sz w:val="18"/>
                <w:szCs w:val="18"/>
              </w:rPr>
              <w:t>150μm</w:t>
            </w:r>
            <w:r w:rsidR="004058EA" w:rsidRPr="00365F86">
              <w:rPr>
                <w:rFonts w:asciiTheme="majorEastAsia" w:eastAsiaTheme="majorEastAsia" w:hAnsiTheme="majorEastAsia" w:cs="Arial" w:hint="eastAsia"/>
                <w:bCs/>
                <w:kern w:val="0"/>
                <w:sz w:val="18"/>
                <w:szCs w:val="18"/>
              </w:rPr>
              <w:t>（</w:t>
            </w:r>
            <w:r w:rsidR="0063288B" w:rsidRPr="00365F86">
              <w:rPr>
                <w:rFonts w:asciiTheme="majorEastAsia" w:eastAsiaTheme="majorEastAsia" w:hAnsiTheme="majorEastAsia" w:cs="Arial"/>
                <w:bCs/>
                <w:kern w:val="0"/>
                <w:sz w:val="18"/>
                <w:szCs w:val="18"/>
              </w:rPr>
              <w:t>100</w:t>
            </w:r>
            <w:r w:rsidR="0063288B" w:rsidRPr="00365F86">
              <w:rPr>
                <w:rFonts w:asciiTheme="majorEastAsia" w:eastAsiaTheme="majorEastAsia" w:hAnsiTheme="majorEastAsia" w:cs="Arial" w:hint="eastAsia"/>
                <w:bCs/>
                <w:kern w:val="0"/>
                <w:sz w:val="18"/>
                <w:szCs w:val="18"/>
              </w:rPr>
              <w:t>目</w:t>
            </w:r>
            <w:r w:rsidR="004058EA" w:rsidRPr="00365F86">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3"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.2</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36.2</w:t>
            </w:r>
          </w:p>
        </w:tc>
        <w:tc>
          <w:tcPr>
            <w:tcW w:w="85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32.3</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3</w:t>
            </w:r>
            <w:r w:rsidRPr="00365F86">
              <w:rPr>
                <w:rFonts w:asciiTheme="majorEastAsia" w:eastAsiaTheme="majorEastAsia" w:hAnsiTheme="majorEastAsia" w:cs="Arial"/>
                <w:bCs/>
                <w:kern w:val="0"/>
                <w:sz w:val="18"/>
                <w:szCs w:val="18"/>
              </w:rPr>
              <w:t>1.3</w:t>
            </w:r>
          </w:p>
        </w:tc>
        <w:tc>
          <w:tcPr>
            <w:tcW w:w="589"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.35</w:t>
            </w:r>
          </w:p>
        </w:tc>
        <w:tc>
          <w:tcPr>
            <w:tcW w:w="1026"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0.28</w:t>
            </w:r>
          </w:p>
        </w:tc>
        <w:tc>
          <w:tcPr>
            <w:tcW w:w="971"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bCs/>
                <w:kern w:val="0"/>
                <w:sz w:val="18"/>
                <w:szCs w:val="18"/>
              </w:rPr>
              <w:t>550</w:t>
            </w:r>
          </w:p>
        </w:tc>
      </w:tr>
      <w:tr w:rsidR="004058EA" w:rsidRPr="005E10D8" w:rsidTr="00365F86">
        <w:trPr>
          <w:trHeight w:val="397"/>
        </w:trPr>
        <w:tc>
          <w:tcPr>
            <w:tcW w:w="959" w:type="dxa"/>
            <w:shd w:val="clear" w:color="auto" w:fill="FFFFFF"/>
            <w:vAlign w:val="center"/>
            <w:hideMark/>
          </w:tcPr>
          <w:p w:rsidR="0063288B" w:rsidRPr="00365F86" w:rsidRDefault="00365F86" w:rsidP="00365F86">
            <w:pPr>
              <w:widowControl/>
              <w:spacing w:line="200" w:lineRule="exact"/>
              <w:jc w:val="center"/>
              <w:rPr>
                <w:rFonts w:asciiTheme="majorEastAsia" w:eastAsiaTheme="majorEastAsia" w:hAnsiTheme="majorEastAsia" w:cs="Arial"/>
                <w:bCs/>
                <w:kern w:val="0"/>
                <w:sz w:val="18"/>
                <w:szCs w:val="18"/>
              </w:rPr>
            </w:pPr>
            <w:r w:rsidRPr="00365F86">
              <w:rPr>
                <w:rFonts w:asciiTheme="majorEastAsia" w:eastAsiaTheme="majorEastAsia" w:hAnsiTheme="majorEastAsia" w:hint="eastAsia"/>
                <w:sz w:val="18"/>
                <w:szCs w:val="18"/>
              </w:rPr>
              <w:t>75μm</w:t>
            </w:r>
            <w:r w:rsidR="004058EA" w:rsidRPr="00365F86">
              <w:rPr>
                <w:rFonts w:asciiTheme="majorEastAsia" w:eastAsiaTheme="majorEastAsia" w:hAnsiTheme="majorEastAsia" w:cs="Arial" w:hint="eastAsia"/>
                <w:bCs/>
                <w:kern w:val="0"/>
                <w:sz w:val="18"/>
                <w:szCs w:val="18"/>
              </w:rPr>
              <w:t>（</w:t>
            </w:r>
            <w:r w:rsidR="0063288B" w:rsidRPr="00365F86">
              <w:rPr>
                <w:rFonts w:asciiTheme="majorEastAsia" w:eastAsiaTheme="majorEastAsia" w:hAnsiTheme="majorEastAsia" w:cs="Arial"/>
                <w:bCs/>
                <w:kern w:val="0"/>
                <w:sz w:val="18"/>
                <w:szCs w:val="18"/>
              </w:rPr>
              <w:t>200</w:t>
            </w:r>
            <w:r w:rsidR="0063288B" w:rsidRPr="00365F86">
              <w:rPr>
                <w:rFonts w:asciiTheme="majorEastAsia" w:eastAsiaTheme="majorEastAsia" w:hAnsiTheme="majorEastAsia" w:cs="Arial" w:hint="eastAsia"/>
                <w:bCs/>
                <w:kern w:val="0"/>
                <w:sz w:val="18"/>
                <w:szCs w:val="18"/>
              </w:rPr>
              <w:t>目</w:t>
            </w:r>
            <w:r w:rsidR="004058EA" w:rsidRPr="00365F86">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3"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4</w:t>
            </w:r>
          </w:p>
        </w:tc>
        <w:tc>
          <w:tcPr>
            <w:tcW w:w="85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11</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85</w:t>
            </w:r>
          </w:p>
        </w:tc>
        <w:tc>
          <w:tcPr>
            <w:tcW w:w="589"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.32</w:t>
            </w:r>
          </w:p>
        </w:tc>
        <w:tc>
          <w:tcPr>
            <w:tcW w:w="1026"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bCs/>
                <w:kern w:val="0"/>
                <w:sz w:val="18"/>
                <w:szCs w:val="18"/>
              </w:rPr>
              <w:t>0.26</w:t>
            </w:r>
          </w:p>
        </w:tc>
        <w:tc>
          <w:tcPr>
            <w:tcW w:w="971"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8</w:t>
            </w:r>
            <w:r w:rsidRPr="00365F86">
              <w:rPr>
                <w:rFonts w:asciiTheme="majorEastAsia" w:eastAsiaTheme="majorEastAsia" w:hAnsiTheme="majorEastAsia" w:cs="Arial"/>
                <w:bCs/>
                <w:kern w:val="0"/>
                <w:sz w:val="18"/>
                <w:szCs w:val="18"/>
              </w:rPr>
              <w:t>40</w:t>
            </w:r>
          </w:p>
        </w:tc>
      </w:tr>
      <w:tr w:rsidR="004058EA" w:rsidRPr="005E10D8" w:rsidTr="00365F86">
        <w:trPr>
          <w:trHeight w:val="565"/>
        </w:trPr>
        <w:tc>
          <w:tcPr>
            <w:tcW w:w="959" w:type="dxa"/>
            <w:shd w:val="clear" w:color="auto" w:fill="FFFFFF"/>
            <w:vAlign w:val="center"/>
            <w:hideMark/>
          </w:tcPr>
          <w:p w:rsidR="0063288B" w:rsidRPr="005E10D8" w:rsidRDefault="00365F86" w:rsidP="00365F86">
            <w:pPr>
              <w:widowControl/>
              <w:spacing w:line="200" w:lineRule="exact"/>
              <w:jc w:val="center"/>
              <w:rPr>
                <w:rFonts w:asciiTheme="majorEastAsia" w:eastAsiaTheme="majorEastAsia" w:hAnsiTheme="majorEastAsia" w:cs="Arial"/>
                <w:bCs/>
                <w:kern w:val="0"/>
                <w:sz w:val="18"/>
                <w:szCs w:val="18"/>
              </w:rPr>
            </w:pPr>
            <w:r w:rsidRPr="00365F86">
              <w:rPr>
                <w:rFonts w:asciiTheme="majorEastAsia" w:eastAsiaTheme="majorEastAsia" w:hAnsiTheme="majorEastAsia" w:hint="eastAsia"/>
                <w:sz w:val="18"/>
                <w:szCs w:val="18"/>
              </w:rPr>
              <w:t>45μm</w:t>
            </w:r>
            <w:r w:rsidR="004058EA">
              <w:rPr>
                <w:rFonts w:asciiTheme="majorEastAsia" w:eastAsiaTheme="majorEastAsia" w:hAnsiTheme="majorEastAsia" w:cs="Arial" w:hint="eastAsia"/>
                <w:bCs/>
                <w:kern w:val="0"/>
                <w:sz w:val="18"/>
                <w:szCs w:val="18"/>
              </w:rPr>
              <w:t>（</w:t>
            </w:r>
            <w:r w:rsidR="0063288B" w:rsidRPr="005E10D8">
              <w:rPr>
                <w:rFonts w:asciiTheme="majorEastAsia" w:eastAsiaTheme="majorEastAsia" w:hAnsiTheme="majorEastAsia" w:cs="Arial"/>
                <w:bCs/>
                <w:kern w:val="0"/>
                <w:sz w:val="18"/>
                <w:szCs w:val="18"/>
              </w:rPr>
              <w:t>325目</w:t>
            </w:r>
            <w:r w:rsidR="004058EA">
              <w:rPr>
                <w:rFonts w:asciiTheme="majorEastAsia" w:eastAsiaTheme="majorEastAsia" w:hAnsiTheme="majorEastAsia" w:cs="Arial" w:hint="eastAsia"/>
                <w:bCs/>
                <w:kern w:val="0"/>
                <w:sz w:val="18"/>
                <w:szCs w:val="18"/>
              </w:rPr>
              <w:t>）</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3"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无</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p>
        </w:tc>
        <w:tc>
          <w:tcPr>
            <w:tcW w:w="992"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.05</w:t>
            </w:r>
          </w:p>
        </w:tc>
        <w:tc>
          <w:tcPr>
            <w:tcW w:w="851"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4</w:t>
            </w:r>
          </w:p>
        </w:tc>
        <w:tc>
          <w:tcPr>
            <w:tcW w:w="850"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bCs/>
                <w:kern w:val="0"/>
                <w:sz w:val="18"/>
                <w:szCs w:val="18"/>
              </w:rPr>
              <w:t>96</w:t>
            </w:r>
          </w:p>
        </w:tc>
        <w:tc>
          <w:tcPr>
            <w:tcW w:w="589" w:type="dxa"/>
            <w:shd w:val="clear" w:color="auto" w:fill="FFFFFF"/>
            <w:vAlign w:val="center"/>
            <w:hideMark/>
          </w:tcPr>
          <w:p w:rsidR="0063288B" w:rsidRPr="00365F86" w:rsidRDefault="0063288B" w:rsidP="00365F86">
            <w:pPr>
              <w:widowControl/>
              <w:rPr>
                <w:rFonts w:asciiTheme="majorEastAsia" w:eastAsiaTheme="majorEastAsia" w:hAnsiTheme="majorEastAsia" w:cs="Arial"/>
                <w:bCs/>
                <w:kern w:val="0"/>
                <w:sz w:val="18"/>
                <w:szCs w:val="18"/>
              </w:rPr>
            </w:pPr>
            <w:r w:rsidRPr="00365F86">
              <w:rPr>
                <w:rFonts w:asciiTheme="majorEastAsia" w:eastAsiaTheme="majorEastAsia" w:hAnsiTheme="majorEastAsia" w:cs="Arial" w:hint="eastAsia"/>
                <w:bCs/>
                <w:kern w:val="0"/>
                <w:sz w:val="18"/>
                <w:szCs w:val="18"/>
              </w:rPr>
              <w:t>0</w:t>
            </w:r>
            <w:r w:rsidRPr="00365F86">
              <w:rPr>
                <w:rFonts w:asciiTheme="majorEastAsia" w:eastAsiaTheme="majorEastAsia" w:hAnsiTheme="majorEastAsia" w:cs="Arial"/>
                <w:bCs/>
                <w:kern w:val="0"/>
                <w:sz w:val="18"/>
                <w:szCs w:val="18"/>
              </w:rPr>
              <w:t>.36</w:t>
            </w:r>
          </w:p>
        </w:tc>
        <w:tc>
          <w:tcPr>
            <w:tcW w:w="1026"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bCs/>
                <w:kern w:val="0"/>
                <w:sz w:val="18"/>
                <w:szCs w:val="18"/>
              </w:rPr>
              <w:t>0.25</w:t>
            </w:r>
          </w:p>
        </w:tc>
        <w:tc>
          <w:tcPr>
            <w:tcW w:w="971" w:type="dxa"/>
            <w:shd w:val="clear" w:color="auto" w:fill="FFFFFF"/>
            <w:vAlign w:val="center"/>
            <w:hideMark/>
          </w:tcPr>
          <w:p w:rsidR="0063288B" w:rsidRPr="00365F86" w:rsidRDefault="0063288B" w:rsidP="00365F86">
            <w:pPr>
              <w:rPr>
                <w:rFonts w:asciiTheme="majorEastAsia" w:eastAsiaTheme="majorEastAsia" w:hAnsiTheme="majorEastAsia"/>
                <w:sz w:val="18"/>
                <w:szCs w:val="18"/>
              </w:rPr>
            </w:pPr>
            <w:r w:rsidRPr="00365F86">
              <w:rPr>
                <w:rFonts w:asciiTheme="majorEastAsia" w:eastAsiaTheme="majorEastAsia" w:hAnsiTheme="majorEastAsia" w:cs="Arial" w:hint="eastAsia"/>
                <w:bCs/>
                <w:kern w:val="0"/>
                <w:sz w:val="18"/>
                <w:szCs w:val="18"/>
              </w:rPr>
              <w:t>9</w:t>
            </w:r>
            <w:r w:rsidRPr="00365F86">
              <w:rPr>
                <w:rFonts w:asciiTheme="majorEastAsia" w:eastAsiaTheme="majorEastAsia" w:hAnsiTheme="majorEastAsia" w:cs="Arial"/>
                <w:bCs/>
                <w:kern w:val="0"/>
                <w:sz w:val="18"/>
                <w:szCs w:val="18"/>
              </w:rPr>
              <w:t>10</w:t>
            </w:r>
          </w:p>
        </w:tc>
      </w:tr>
    </w:tbl>
    <w:p w:rsidR="00F94F7C" w:rsidRDefault="00F94F7C" w:rsidP="00F94F7C">
      <w:pPr>
        <w:spacing w:line="520" w:lineRule="exact"/>
        <w:rPr>
          <w:rFonts w:asciiTheme="majorEastAsia" w:eastAsiaTheme="majorEastAsia" w:hAnsiTheme="majorEastAsia"/>
          <w:sz w:val="24"/>
          <w:szCs w:val="24"/>
        </w:rPr>
      </w:pPr>
    </w:p>
    <w:p w:rsidR="00F94F7C" w:rsidRDefault="00F94F7C" w:rsidP="00F94F7C">
      <w:pPr>
        <w:spacing w:line="5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表2   3</w:t>
      </w:r>
      <w:r w:rsidRPr="008E2056">
        <w:rPr>
          <w:rFonts w:asciiTheme="majorEastAsia" w:eastAsiaTheme="majorEastAsia" w:hAnsiTheme="majorEastAsia" w:hint="eastAsia"/>
          <w:sz w:val="24"/>
          <w:szCs w:val="24"/>
        </w:rPr>
        <w:t>组</w:t>
      </w:r>
      <w:r w:rsidRPr="00C21EF2">
        <w:rPr>
          <w:rFonts w:asciiTheme="majorEastAsia" w:eastAsiaTheme="majorEastAsia" w:hAnsiTheme="majorEastAsia" w:hint="eastAsia"/>
          <w:noProof/>
          <w:sz w:val="24"/>
          <w:szCs w:val="24"/>
        </w:rPr>
        <w:t>干法合成云母粉</w:t>
      </w:r>
      <w:r w:rsidRPr="008E2056">
        <w:rPr>
          <w:rFonts w:asciiTheme="majorEastAsia" w:eastAsiaTheme="majorEastAsia" w:hAnsiTheme="majorEastAsia" w:hint="eastAsia"/>
          <w:sz w:val="24"/>
          <w:szCs w:val="24"/>
        </w:rPr>
        <w:t>粒度分布</w:t>
      </w:r>
      <w:r>
        <w:rPr>
          <w:rFonts w:asciiTheme="majorEastAsia" w:eastAsiaTheme="majorEastAsia" w:hAnsiTheme="majorEastAsia" w:hint="eastAsia"/>
          <w:sz w:val="24"/>
          <w:szCs w:val="24"/>
        </w:rPr>
        <w:t>、</w:t>
      </w:r>
      <w:r w:rsidRPr="00C21EF2">
        <w:rPr>
          <w:rFonts w:asciiTheme="majorEastAsia" w:eastAsiaTheme="majorEastAsia" w:hAnsiTheme="majorEastAsia" w:hint="eastAsia"/>
          <w:sz w:val="24"/>
          <w:szCs w:val="24"/>
        </w:rPr>
        <w:t>水分、松散密度、磁性物</w:t>
      </w:r>
      <w:r w:rsidRPr="008E2056">
        <w:rPr>
          <w:rFonts w:asciiTheme="majorEastAsia" w:eastAsiaTheme="majorEastAsia" w:hAnsiTheme="majorEastAsia" w:hint="eastAsia"/>
          <w:sz w:val="24"/>
          <w:szCs w:val="24"/>
        </w:rPr>
        <w:t>验证试验</w:t>
      </w:r>
      <w:r>
        <w:rPr>
          <w:rFonts w:asciiTheme="majorEastAsia" w:eastAsiaTheme="majorEastAsia" w:hAnsiTheme="majorEastAsia" w:hint="eastAsia"/>
          <w:sz w:val="24"/>
          <w:szCs w:val="24"/>
        </w:rPr>
        <w:t>平均值</w:t>
      </w:r>
      <w:r w:rsidRPr="008E2056">
        <w:rPr>
          <w:rFonts w:asciiTheme="majorEastAsia" w:eastAsiaTheme="majorEastAsia" w:hAnsiTheme="majorEastAsia" w:hint="eastAsia"/>
          <w:sz w:val="24"/>
          <w:szCs w:val="24"/>
        </w:rPr>
        <w:t>结果</w:t>
      </w:r>
    </w:p>
    <w:p w:rsidR="00327CFA" w:rsidRDefault="00327CFA" w:rsidP="00E21A6A">
      <w:pPr>
        <w:spacing w:line="520" w:lineRule="exact"/>
        <w:rPr>
          <w:rFonts w:asciiTheme="majorEastAsia" w:eastAsiaTheme="majorEastAsia" w:hAnsiTheme="majorEastAsia"/>
          <w:sz w:val="24"/>
          <w:szCs w:val="24"/>
        </w:rPr>
      </w:pPr>
    </w:p>
    <w:tbl>
      <w:tblPr>
        <w:tblpPr w:leftFromText="180" w:rightFromText="180" w:vertAnchor="text" w:horzAnchor="margin" w:tblpY="45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134"/>
        <w:gridCol w:w="992"/>
        <w:gridCol w:w="1134"/>
        <w:gridCol w:w="1843"/>
        <w:gridCol w:w="1559"/>
      </w:tblGrid>
      <w:tr w:rsidR="0063288B" w:rsidRPr="005E10D8" w:rsidTr="00365F86">
        <w:trPr>
          <w:trHeight w:val="413"/>
        </w:trPr>
        <w:tc>
          <w:tcPr>
            <w:tcW w:w="2660" w:type="dxa"/>
            <w:shd w:val="clear" w:color="auto" w:fill="auto"/>
            <w:vAlign w:val="center"/>
          </w:tcPr>
          <w:p w:rsidR="0063288B" w:rsidRPr="004058EA" w:rsidRDefault="0063288B" w:rsidP="00F94F7C">
            <w:pPr>
              <w:pStyle w:val="af7"/>
              <w:ind w:left="0" w:firstLine="0"/>
              <w:jc w:val="center"/>
              <w:rPr>
                <w:rFonts w:asciiTheme="majorEastAsia" w:eastAsiaTheme="majorEastAsia" w:hAnsiTheme="majorEastAsia"/>
              </w:rPr>
            </w:pPr>
            <w:r w:rsidRPr="004058EA">
              <w:rPr>
                <w:rFonts w:asciiTheme="majorEastAsia" w:eastAsiaTheme="majorEastAsia" w:hAnsiTheme="majorEastAsia" w:hint="eastAsia"/>
              </w:rPr>
              <w:lastRenderedPageBreak/>
              <w:t>规格</w:t>
            </w:r>
          </w:p>
        </w:tc>
        <w:tc>
          <w:tcPr>
            <w:tcW w:w="1134" w:type="dxa"/>
            <w:shd w:val="clear" w:color="auto" w:fill="auto"/>
            <w:vAlign w:val="center"/>
          </w:tcPr>
          <w:p w:rsidR="0063288B" w:rsidRPr="004058EA" w:rsidRDefault="0063288B" w:rsidP="00F94F7C">
            <w:pPr>
              <w:pStyle w:val="af7"/>
              <w:ind w:left="0" w:firstLine="0"/>
              <w:jc w:val="center"/>
              <w:rPr>
                <w:rFonts w:asciiTheme="majorEastAsia" w:eastAsiaTheme="majorEastAsia" w:hAnsiTheme="majorEastAsia"/>
              </w:rPr>
            </w:pPr>
            <w:r w:rsidRPr="004058EA">
              <w:rPr>
                <w:rFonts w:asciiTheme="majorEastAsia" w:eastAsiaTheme="majorEastAsia" w:hAnsiTheme="majorEastAsia" w:hint="eastAsia"/>
              </w:rPr>
              <w:t>D90</w:t>
            </w:r>
          </w:p>
        </w:tc>
        <w:tc>
          <w:tcPr>
            <w:tcW w:w="992" w:type="dxa"/>
            <w:tcBorders>
              <w:right w:val="single" w:sz="4" w:space="0" w:color="auto"/>
            </w:tcBorders>
            <w:shd w:val="clear" w:color="auto" w:fill="auto"/>
            <w:vAlign w:val="center"/>
          </w:tcPr>
          <w:p w:rsidR="0063288B" w:rsidRPr="004058EA" w:rsidRDefault="0063288B" w:rsidP="00F94F7C">
            <w:pPr>
              <w:pStyle w:val="af7"/>
              <w:ind w:left="0" w:firstLine="0"/>
              <w:jc w:val="center"/>
              <w:rPr>
                <w:rFonts w:asciiTheme="majorEastAsia" w:eastAsiaTheme="majorEastAsia" w:hAnsiTheme="majorEastAsia"/>
              </w:rPr>
            </w:pPr>
            <w:r w:rsidRPr="004058EA">
              <w:rPr>
                <w:rFonts w:asciiTheme="majorEastAsia" w:eastAsiaTheme="majorEastAsia" w:hAnsiTheme="majorEastAsia"/>
              </w:rPr>
              <w:t>D50</w:t>
            </w:r>
          </w:p>
        </w:tc>
        <w:tc>
          <w:tcPr>
            <w:tcW w:w="1134" w:type="dxa"/>
            <w:tcBorders>
              <w:right w:val="single" w:sz="4" w:space="0" w:color="auto"/>
            </w:tcBorders>
            <w:shd w:val="clear" w:color="auto" w:fill="auto"/>
            <w:vAlign w:val="center"/>
          </w:tcPr>
          <w:p w:rsidR="0063288B" w:rsidRPr="004058EA" w:rsidRDefault="0063288B" w:rsidP="00F94F7C">
            <w:pPr>
              <w:widowControl/>
              <w:rPr>
                <w:rFonts w:asciiTheme="majorEastAsia" w:eastAsiaTheme="majorEastAsia" w:hAnsiTheme="majorEastAsia" w:cs="Arial"/>
                <w:bCs/>
                <w:kern w:val="0"/>
                <w:szCs w:val="21"/>
              </w:rPr>
            </w:pPr>
            <w:r w:rsidRPr="004058EA">
              <w:rPr>
                <w:rFonts w:asciiTheme="majorEastAsia" w:eastAsiaTheme="majorEastAsia" w:hAnsiTheme="majorEastAsia" w:cs="Arial" w:hint="eastAsia"/>
                <w:bCs/>
                <w:kern w:val="0"/>
                <w:szCs w:val="21"/>
              </w:rPr>
              <w:t>水分  %</w:t>
            </w:r>
          </w:p>
        </w:tc>
        <w:tc>
          <w:tcPr>
            <w:tcW w:w="1843" w:type="dxa"/>
            <w:tcBorders>
              <w:left w:val="single" w:sz="4" w:space="0" w:color="auto"/>
              <w:right w:val="single" w:sz="4" w:space="0" w:color="auto"/>
            </w:tcBorders>
            <w:shd w:val="clear" w:color="auto" w:fill="auto"/>
            <w:vAlign w:val="center"/>
          </w:tcPr>
          <w:p w:rsidR="0063288B" w:rsidRPr="004058EA" w:rsidRDefault="0063288B" w:rsidP="00F94F7C">
            <w:pPr>
              <w:widowControl/>
              <w:rPr>
                <w:rFonts w:asciiTheme="majorEastAsia" w:eastAsiaTheme="majorEastAsia" w:hAnsiTheme="majorEastAsia" w:cs="Arial"/>
                <w:bCs/>
                <w:kern w:val="0"/>
                <w:szCs w:val="21"/>
              </w:rPr>
            </w:pPr>
            <w:r w:rsidRPr="004058EA">
              <w:rPr>
                <w:rFonts w:asciiTheme="majorEastAsia" w:eastAsiaTheme="majorEastAsia" w:hAnsiTheme="majorEastAsia" w:cs="Arial" w:hint="eastAsia"/>
                <w:bCs/>
                <w:kern w:val="0"/>
                <w:szCs w:val="21"/>
              </w:rPr>
              <w:t>松散</w:t>
            </w:r>
            <w:r w:rsidRPr="004058EA">
              <w:rPr>
                <w:rFonts w:asciiTheme="majorEastAsia" w:eastAsiaTheme="majorEastAsia" w:hAnsiTheme="majorEastAsia" w:cs="Arial"/>
                <w:bCs/>
                <w:kern w:val="0"/>
                <w:szCs w:val="21"/>
              </w:rPr>
              <w:t>密度</w:t>
            </w:r>
            <w:r w:rsidRPr="004058EA">
              <w:rPr>
                <w:rFonts w:asciiTheme="majorEastAsia" w:eastAsiaTheme="majorEastAsia" w:hAnsiTheme="majorEastAsia" w:cs="Arial" w:hint="eastAsia"/>
                <w:bCs/>
                <w:kern w:val="0"/>
                <w:szCs w:val="21"/>
              </w:rPr>
              <w:t xml:space="preserve">  </w:t>
            </w:r>
            <w:r w:rsidRPr="004058EA">
              <w:rPr>
                <w:rFonts w:asciiTheme="majorEastAsia" w:eastAsiaTheme="majorEastAsia" w:hAnsiTheme="majorEastAsia" w:cs="Arial"/>
                <w:bCs/>
                <w:kern w:val="0"/>
                <w:szCs w:val="21"/>
              </w:rPr>
              <w:t>g/cm</w:t>
            </w:r>
            <w:r w:rsidRPr="004058EA">
              <w:rPr>
                <w:rFonts w:asciiTheme="majorEastAsia" w:eastAsiaTheme="majorEastAsia" w:hAnsiTheme="majorEastAsia" w:cs="Arial"/>
                <w:bCs/>
                <w:kern w:val="0"/>
                <w:szCs w:val="21"/>
                <w:vertAlign w:val="superscript"/>
              </w:rPr>
              <w:t>3</w:t>
            </w:r>
          </w:p>
        </w:tc>
        <w:tc>
          <w:tcPr>
            <w:tcW w:w="1559" w:type="dxa"/>
            <w:tcBorders>
              <w:left w:val="single" w:sz="4" w:space="0" w:color="auto"/>
            </w:tcBorders>
            <w:shd w:val="clear" w:color="auto" w:fill="auto"/>
            <w:vAlign w:val="center"/>
          </w:tcPr>
          <w:p w:rsidR="0063288B" w:rsidRPr="004058EA" w:rsidRDefault="0063288B" w:rsidP="00F94F7C">
            <w:pPr>
              <w:widowControl/>
              <w:rPr>
                <w:rFonts w:asciiTheme="majorEastAsia" w:eastAsiaTheme="majorEastAsia" w:hAnsiTheme="majorEastAsia" w:cs="Arial"/>
                <w:bCs/>
                <w:kern w:val="0"/>
                <w:szCs w:val="21"/>
              </w:rPr>
            </w:pPr>
            <w:r w:rsidRPr="004058EA">
              <w:rPr>
                <w:rFonts w:asciiTheme="majorEastAsia" w:eastAsiaTheme="majorEastAsia" w:hAnsiTheme="majorEastAsia" w:cs="Arial"/>
                <w:bCs/>
                <w:kern w:val="0"/>
                <w:szCs w:val="21"/>
              </w:rPr>
              <w:t>磁性物</w:t>
            </w:r>
            <w:r w:rsidRPr="004058EA">
              <w:rPr>
                <w:rFonts w:asciiTheme="majorEastAsia" w:eastAsiaTheme="majorEastAsia" w:hAnsiTheme="majorEastAsia" w:cs="Arial" w:hint="eastAsia"/>
                <w:bCs/>
                <w:kern w:val="0"/>
                <w:szCs w:val="21"/>
              </w:rPr>
              <w:t xml:space="preserve">  </w:t>
            </w:r>
            <w:r w:rsidRPr="004058EA">
              <w:rPr>
                <w:rFonts w:ascii="楷体" w:eastAsia="楷体" w:hAnsi="楷体" w:cs="Arial"/>
                <w:szCs w:val="21"/>
                <w:shd w:val="clear" w:color="auto" w:fill="FFFFFF"/>
              </w:rPr>
              <w:t>10</w:t>
            </w:r>
            <w:r w:rsidRPr="004058EA">
              <w:rPr>
                <w:rStyle w:val="apple-converted-space"/>
                <w:rFonts w:ascii="Arial" w:eastAsia="楷体" w:hAnsi="Arial" w:cs="Arial"/>
                <w:szCs w:val="21"/>
                <w:shd w:val="clear" w:color="auto" w:fill="FFFFFF"/>
              </w:rPr>
              <w:t> </w:t>
            </w:r>
            <w:r w:rsidRPr="004058EA">
              <w:rPr>
                <w:rFonts w:ascii="楷体" w:eastAsia="楷体" w:hAnsi="楷体" w:cs="Arial"/>
                <w:szCs w:val="21"/>
                <w:shd w:val="clear" w:color="auto" w:fill="FFFFFF"/>
                <w:vertAlign w:val="superscript"/>
              </w:rPr>
              <w:t>-6</w:t>
            </w:r>
          </w:p>
        </w:tc>
      </w:tr>
      <w:tr w:rsidR="0063288B" w:rsidRPr="005E10D8" w:rsidTr="00365F86">
        <w:tc>
          <w:tcPr>
            <w:tcW w:w="2660" w:type="dxa"/>
            <w:shd w:val="clear" w:color="auto" w:fill="auto"/>
            <w:vAlign w:val="center"/>
          </w:tcPr>
          <w:p w:rsidR="0063288B" w:rsidRPr="00441301" w:rsidRDefault="00365F86" w:rsidP="00F94F7C">
            <w:pPr>
              <w:pStyle w:val="af7"/>
              <w:ind w:left="0" w:firstLine="0"/>
              <w:jc w:val="center"/>
              <w:rPr>
                <w:rFonts w:asciiTheme="majorEastAsia" w:eastAsiaTheme="majorEastAsia" w:hAnsiTheme="majorEastAsia"/>
              </w:rPr>
            </w:pPr>
            <w:r w:rsidRPr="00441301">
              <w:rPr>
                <w:rFonts w:asciiTheme="majorEastAsia" w:eastAsiaTheme="majorEastAsia" w:hAnsiTheme="majorEastAsia" w:hint="eastAsia"/>
              </w:rPr>
              <w:t>23μm（</w:t>
            </w:r>
            <w:r w:rsidR="0063288B" w:rsidRPr="00441301">
              <w:rPr>
                <w:rFonts w:asciiTheme="majorEastAsia" w:eastAsiaTheme="majorEastAsia" w:hAnsiTheme="majorEastAsia" w:hint="eastAsia"/>
              </w:rPr>
              <w:t>600目</w:t>
            </w:r>
            <w:r w:rsidRPr="00441301">
              <w:rPr>
                <w:rFonts w:asciiTheme="majorEastAsia" w:eastAsiaTheme="majorEastAsia" w:hAnsiTheme="majorEastAsia" w:hint="eastAsia"/>
              </w:rPr>
              <w:t>）</w:t>
            </w:r>
          </w:p>
        </w:tc>
        <w:tc>
          <w:tcPr>
            <w:tcW w:w="1134" w:type="dxa"/>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rPr>
              <w:t>21.7</w:t>
            </w:r>
          </w:p>
        </w:tc>
        <w:tc>
          <w:tcPr>
            <w:tcW w:w="992" w:type="dxa"/>
            <w:tcBorders>
              <w:right w:val="single" w:sz="4" w:space="0" w:color="auto"/>
            </w:tcBorders>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r>
              <w:rPr>
                <w:rFonts w:asciiTheme="majorEastAsia" w:eastAsiaTheme="majorEastAsia" w:hAnsiTheme="majorEastAsia" w:hint="eastAsia"/>
              </w:rPr>
              <w:t>.9</w:t>
            </w:r>
          </w:p>
        </w:tc>
        <w:tc>
          <w:tcPr>
            <w:tcW w:w="1134" w:type="dxa"/>
            <w:tcBorders>
              <w:right w:val="single" w:sz="4" w:space="0" w:color="auto"/>
            </w:tcBorders>
            <w:shd w:val="clear" w:color="auto" w:fill="auto"/>
            <w:vAlign w:val="center"/>
          </w:tcPr>
          <w:p w:rsidR="0063288B" w:rsidRPr="00511B74" w:rsidRDefault="0063288B" w:rsidP="00F94F7C">
            <w:pPr>
              <w:widowControl/>
              <w:jc w:val="center"/>
              <w:rPr>
                <w:rFonts w:asciiTheme="majorEastAsia" w:eastAsiaTheme="majorEastAsia" w:hAnsiTheme="majorEastAsia" w:cs="Arial"/>
                <w:bCs/>
                <w:kern w:val="0"/>
                <w:szCs w:val="21"/>
              </w:rPr>
            </w:pPr>
            <w:r>
              <w:rPr>
                <w:rFonts w:asciiTheme="majorEastAsia" w:eastAsiaTheme="majorEastAsia" w:hAnsiTheme="majorEastAsia" w:cs="Arial" w:hint="eastAsia"/>
                <w:bCs/>
                <w:kern w:val="0"/>
                <w:szCs w:val="21"/>
              </w:rPr>
              <w:t>0</w:t>
            </w:r>
            <w:r>
              <w:rPr>
                <w:rFonts w:asciiTheme="majorEastAsia" w:eastAsiaTheme="majorEastAsia" w:hAnsiTheme="majorEastAsia" w:cs="Arial"/>
                <w:bCs/>
                <w:kern w:val="0"/>
                <w:szCs w:val="21"/>
              </w:rPr>
              <w:t>.41</w:t>
            </w:r>
          </w:p>
        </w:tc>
        <w:tc>
          <w:tcPr>
            <w:tcW w:w="1843" w:type="dxa"/>
            <w:tcBorders>
              <w:left w:val="single" w:sz="4" w:space="0" w:color="auto"/>
              <w:righ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0.20</w:t>
            </w:r>
          </w:p>
        </w:tc>
        <w:tc>
          <w:tcPr>
            <w:tcW w:w="1559" w:type="dxa"/>
            <w:tcBorders>
              <w:lef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150</w:t>
            </w:r>
          </w:p>
        </w:tc>
      </w:tr>
      <w:tr w:rsidR="0063288B" w:rsidRPr="005E10D8" w:rsidTr="00365F86">
        <w:tc>
          <w:tcPr>
            <w:tcW w:w="2660" w:type="dxa"/>
            <w:shd w:val="clear" w:color="auto" w:fill="auto"/>
            <w:vAlign w:val="center"/>
          </w:tcPr>
          <w:p w:rsidR="0063288B" w:rsidRPr="00441301" w:rsidRDefault="00365F86" w:rsidP="00F94F7C">
            <w:pPr>
              <w:pStyle w:val="af7"/>
              <w:ind w:left="0" w:firstLine="0"/>
              <w:jc w:val="center"/>
              <w:rPr>
                <w:rFonts w:asciiTheme="majorEastAsia" w:eastAsiaTheme="majorEastAsia" w:hAnsiTheme="majorEastAsia"/>
              </w:rPr>
            </w:pPr>
            <w:r w:rsidRPr="00441301">
              <w:rPr>
                <w:rFonts w:asciiTheme="majorEastAsia" w:eastAsiaTheme="majorEastAsia" w:hAnsiTheme="majorEastAsia" w:hint="eastAsia"/>
              </w:rPr>
              <w:t>18μm（</w:t>
            </w:r>
            <w:r w:rsidR="0063288B" w:rsidRPr="00441301">
              <w:rPr>
                <w:rFonts w:asciiTheme="majorEastAsia" w:eastAsiaTheme="majorEastAsia" w:hAnsiTheme="majorEastAsia" w:hint="eastAsia"/>
              </w:rPr>
              <w:t>800目</w:t>
            </w:r>
            <w:r w:rsidRPr="00441301">
              <w:rPr>
                <w:rFonts w:asciiTheme="majorEastAsia" w:eastAsiaTheme="majorEastAsia" w:hAnsiTheme="majorEastAsia" w:hint="eastAsia"/>
              </w:rPr>
              <w:t>）</w:t>
            </w:r>
          </w:p>
        </w:tc>
        <w:tc>
          <w:tcPr>
            <w:tcW w:w="1134" w:type="dxa"/>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rPr>
              <w:t>16.5</w:t>
            </w:r>
          </w:p>
        </w:tc>
        <w:tc>
          <w:tcPr>
            <w:tcW w:w="992" w:type="dxa"/>
            <w:tcBorders>
              <w:right w:val="single" w:sz="4" w:space="0" w:color="auto"/>
            </w:tcBorders>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rPr>
              <w:t>9.3</w:t>
            </w:r>
          </w:p>
        </w:tc>
        <w:tc>
          <w:tcPr>
            <w:tcW w:w="1134" w:type="dxa"/>
            <w:tcBorders>
              <w:right w:val="single" w:sz="4" w:space="0" w:color="auto"/>
            </w:tcBorders>
            <w:shd w:val="clear" w:color="auto" w:fill="auto"/>
            <w:vAlign w:val="center"/>
          </w:tcPr>
          <w:p w:rsidR="0063288B" w:rsidRPr="00511B74" w:rsidRDefault="0063288B" w:rsidP="00F94F7C">
            <w:pPr>
              <w:widowControl/>
              <w:ind w:firstLineChars="100" w:firstLine="210"/>
              <w:rPr>
                <w:rFonts w:asciiTheme="majorEastAsia" w:eastAsiaTheme="majorEastAsia" w:hAnsiTheme="majorEastAsia" w:cs="Arial"/>
                <w:bCs/>
                <w:kern w:val="0"/>
                <w:szCs w:val="21"/>
              </w:rPr>
            </w:pPr>
            <w:r>
              <w:rPr>
                <w:rFonts w:asciiTheme="majorEastAsia" w:eastAsiaTheme="majorEastAsia" w:hAnsiTheme="majorEastAsia" w:cs="Arial" w:hint="eastAsia"/>
                <w:bCs/>
                <w:kern w:val="0"/>
                <w:szCs w:val="21"/>
              </w:rPr>
              <w:t>0</w:t>
            </w:r>
            <w:r>
              <w:rPr>
                <w:rFonts w:asciiTheme="majorEastAsia" w:eastAsiaTheme="majorEastAsia" w:hAnsiTheme="majorEastAsia" w:cs="Arial"/>
                <w:bCs/>
                <w:kern w:val="0"/>
                <w:szCs w:val="21"/>
              </w:rPr>
              <w:t>.34</w:t>
            </w:r>
          </w:p>
        </w:tc>
        <w:tc>
          <w:tcPr>
            <w:tcW w:w="1843" w:type="dxa"/>
            <w:tcBorders>
              <w:left w:val="single" w:sz="4" w:space="0" w:color="auto"/>
              <w:righ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0.19</w:t>
            </w:r>
          </w:p>
        </w:tc>
        <w:tc>
          <w:tcPr>
            <w:tcW w:w="1559" w:type="dxa"/>
            <w:tcBorders>
              <w:lef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120</w:t>
            </w:r>
          </w:p>
        </w:tc>
      </w:tr>
      <w:tr w:rsidR="0063288B" w:rsidRPr="005E10D8" w:rsidTr="00365F86">
        <w:tc>
          <w:tcPr>
            <w:tcW w:w="2660" w:type="dxa"/>
            <w:shd w:val="clear" w:color="auto" w:fill="auto"/>
            <w:vAlign w:val="center"/>
          </w:tcPr>
          <w:p w:rsidR="0063288B" w:rsidRPr="00441301" w:rsidRDefault="00365F86" w:rsidP="00F94F7C">
            <w:pPr>
              <w:pStyle w:val="af7"/>
              <w:ind w:left="0" w:firstLine="0"/>
              <w:jc w:val="center"/>
              <w:rPr>
                <w:rFonts w:asciiTheme="majorEastAsia" w:eastAsiaTheme="majorEastAsia" w:hAnsiTheme="majorEastAsia"/>
              </w:rPr>
            </w:pPr>
            <w:r w:rsidRPr="00441301">
              <w:rPr>
                <w:rFonts w:asciiTheme="majorEastAsia" w:eastAsiaTheme="majorEastAsia" w:hAnsiTheme="majorEastAsia" w:hint="eastAsia"/>
              </w:rPr>
              <w:t>13μm（</w:t>
            </w:r>
            <w:r w:rsidR="0063288B" w:rsidRPr="00441301">
              <w:rPr>
                <w:rFonts w:asciiTheme="majorEastAsia" w:eastAsiaTheme="majorEastAsia" w:hAnsiTheme="majorEastAsia"/>
              </w:rPr>
              <w:t>10</w:t>
            </w:r>
            <w:r w:rsidR="0063288B" w:rsidRPr="00441301">
              <w:rPr>
                <w:rFonts w:asciiTheme="majorEastAsia" w:eastAsiaTheme="majorEastAsia" w:hAnsiTheme="majorEastAsia" w:hint="eastAsia"/>
              </w:rPr>
              <w:t>00目</w:t>
            </w:r>
            <w:r w:rsidRPr="00441301">
              <w:rPr>
                <w:rFonts w:asciiTheme="majorEastAsia" w:eastAsiaTheme="majorEastAsia" w:hAnsiTheme="majorEastAsia" w:hint="eastAsia"/>
              </w:rPr>
              <w:t>）</w:t>
            </w:r>
          </w:p>
        </w:tc>
        <w:tc>
          <w:tcPr>
            <w:tcW w:w="1134" w:type="dxa"/>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14.1</w:t>
            </w:r>
          </w:p>
        </w:tc>
        <w:tc>
          <w:tcPr>
            <w:tcW w:w="992" w:type="dxa"/>
            <w:tcBorders>
              <w:right w:val="single" w:sz="4" w:space="0" w:color="auto"/>
            </w:tcBorders>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7.4</w:t>
            </w:r>
          </w:p>
        </w:tc>
        <w:tc>
          <w:tcPr>
            <w:tcW w:w="1134" w:type="dxa"/>
            <w:tcBorders>
              <w:right w:val="single" w:sz="4" w:space="0" w:color="auto"/>
            </w:tcBorders>
            <w:shd w:val="clear" w:color="auto" w:fill="auto"/>
          </w:tcPr>
          <w:p w:rsidR="0063288B" w:rsidRPr="00511B74" w:rsidRDefault="0063288B" w:rsidP="00F94F7C">
            <w:pPr>
              <w:ind w:firstLineChars="100" w:firstLine="210"/>
              <w:rPr>
                <w:rFonts w:asciiTheme="majorEastAsia" w:eastAsiaTheme="majorEastAsia" w:hAnsiTheme="majorEastAsia"/>
                <w:szCs w:val="21"/>
              </w:rPr>
            </w:pPr>
            <w:r>
              <w:rPr>
                <w:rFonts w:asciiTheme="majorEastAsia" w:eastAsiaTheme="majorEastAsia" w:hAnsiTheme="majorEastAsia" w:cs="Arial" w:hint="eastAsia"/>
                <w:bCs/>
                <w:kern w:val="0"/>
                <w:szCs w:val="21"/>
              </w:rPr>
              <w:t>0</w:t>
            </w:r>
            <w:r>
              <w:rPr>
                <w:rFonts w:asciiTheme="majorEastAsia" w:eastAsiaTheme="majorEastAsia" w:hAnsiTheme="majorEastAsia" w:cs="Arial"/>
                <w:bCs/>
                <w:kern w:val="0"/>
                <w:szCs w:val="21"/>
              </w:rPr>
              <w:t>.42</w:t>
            </w:r>
          </w:p>
        </w:tc>
        <w:tc>
          <w:tcPr>
            <w:tcW w:w="1843" w:type="dxa"/>
            <w:tcBorders>
              <w:left w:val="single" w:sz="4" w:space="0" w:color="auto"/>
              <w:righ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0.19</w:t>
            </w:r>
          </w:p>
        </w:tc>
        <w:tc>
          <w:tcPr>
            <w:tcW w:w="1559" w:type="dxa"/>
            <w:tcBorders>
              <w:lef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120</w:t>
            </w:r>
          </w:p>
        </w:tc>
      </w:tr>
      <w:tr w:rsidR="0063288B" w:rsidRPr="005E10D8" w:rsidTr="00365F86">
        <w:tc>
          <w:tcPr>
            <w:tcW w:w="2660" w:type="dxa"/>
            <w:shd w:val="clear" w:color="auto" w:fill="auto"/>
            <w:vAlign w:val="center"/>
          </w:tcPr>
          <w:p w:rsidR="0063288B" w:rsidRPr="00441301" w:rsidRDefault="00441301" w:rsidP="00F94F7C">
            <w:pPr>
              <w:pStyle w:val="af7"/>
              <w:ind w:left="0" w:firstLine="0"/>
              <w:jc w:val="center"/>
              <w:rPr>
                <w:rFonts w:asciiTheme="majorEastAsia" w:eastAsiaTheme="majorEastAsia" w:hAnsiTheme="majorEastAsia"/>
              </w:rPr>
            </w:pPr>
            <w:r w:rsidRPr="00441301">
              <w:rPr>
                <w:rFonts w:asciiTheme="majorEastAsia" w:eastAsiaTheme="majorEastAsia" w:hAnsiTheme="majorEastAsia" w:hint="eastAsia"/>
              </w:rPr>
              <w:t>10μm</w:t>
            </w:r>
            <w:r w:rsidR="00365F86" w:rsidRPr="00441301">
              <w:rPr>
                <w:rFonts w:asciiTheme="majorEastAsia" w:eastAsiaTheme="majorEastAsia" w:hAnsiTheme="majorEastAsia" w:hint="eastAsia"/>
              </w:rPr>
              <w:t>（</w:t>
            </w:r>
            <w:r w:rsidR="0063288B" w:rsidRPr="00441301">
              <w:rPr>
                <w:rFonts w:asciiTheme="majorEastAsia" w:eastAsiaTheme="majorEastAsia" w:hAnsiTheme="majorEastAsia"/>
              </w:rPr>
              <w:t>1250</w:t>
            </w:r>
            <w:r w:rsidR="0063288B" w:rsidRPr="00441301">
              <w:rPr>
                <w:rFonts w:asciiTheme="majorEastAsia" w:eastAsiaTheme="majorEastAsia" w:hAnsiTheme="majorEastAsia" w:hint="eastAsia"/>
              </w:rPr>
              <w:t>目</w:t>
            </w:r>
            <w:r w:rsidR="00365F86" w:rsidRPr="00441301">
              <w:rPr>
                <w:rFonts w:asciiTheme="majorEastAsia" w:eastAsiaTheme="majorEastAsia" w:hAnsiTheme="majorEastAsia" w:hint="eastAsia"/>
              </w:rPr>
              <w:t>）</w:t>
            </w:r>
          </w:p>
        </w:tc>
        <w:tc>
          <w:tcPr>
            <w:tcW w:w="1134" w:type="dxa"/>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10.7</w:t>
            </w:r>
          </w:p>
        </w:tc>
        <w:tc>
          <w:tcPr>
            <w:tcW w:w="992" w:type="dxa"/>
            <w:tcBorders>
              <w:right w:val="single" w:sz="4" w:space="0" w:color="auto"/>
            </w:tcBorders>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5.2</w:t>
            </w:r>
          </w:p>
        </w:tc>
        <w:tc>
          <w:tcPr>
            <w:tcW w:w="1134" w:type="dxa"/>
            <w:tcBorders>
              <w:right w:val="single" w:sz="4" w:space="0" w:color="auto"/>
            </w:tcBorders>
            <w:shd w:val="clear" w:color="auto" w:fill="auto"/>
          </w:tcPr>
          <w:p w:rsidR="0063288B" w:rsidRPr="00511B74" w:rsidRDefault="0063288B" w:rsidP="00F94F7C">
            <w:pPr>
              <w:ind w:firstLineChars="100" w:firstLine="210"/>
              <w:rPr>
                <w:rFonts w:asciiTheme="majorEastAsia" w:eastAsiaTheme="majorEastAsia" w:hAnsiTheme="majorEastAsia"/>
                <w:szCs w:val="21"/>
              </w:rPr>
            </w:pPr>
            <w:r>
              <w:rPr>
                <w:rFonts w:asciiTheme="majorEastAsia" w:eastAsiaTheme="majorEastAsia" w:hAnsiTheme="majorEastAsia" w:cs="Arial" w:hint="eastAsia"/>
                <w:bCs/>
                <w:kern w:val="0"/>
                <w:szCs w:val="21"/>
              </w:rPr>
              <w:t>0</w:t>
            </w:r>
            <w:r>
              <w:rPr>
                <w:rFonts w:asciiTheme="majorEastAsia" w:eastAsiaTheme="majorEastAsia" w:hAnsiTheme="majorEastAsia" w:cs="Arial"/>
                <w:bCs/>
                <w:kern w:val="0"/>
                <w:szCs w:val="21"/>
              </w:rPr>
              <w:t>.40</w:t>
            </w:r>
          </w:p>
        </w:tc>
        <w:tc>
          <w:tcPr>
            <w:tcW w:w="1843" w:type="dxa"/>
            <w:tcBorders>
              <w:left w:val="single" w:sz="4" w:space="0" w:color="auto"/>
              <w:righ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0.18</w:t>
            </w:r>
          </w:p>
        </w:tc>
        <w:tc>
          <w:tcPr>
            <w:tcW w:w="1559" w:type="dxa"/>
            <w:tcBorders>
              <w:lef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100</w:t>
            </w:r>
          </w:p>
        </w:tc>
      </w:tr>
      <w:tr w:rsidR="0063288B" w:rsidRPr="005E10D8" w:rsidTr="00365F86">
        <w:tc>
          <w:tcPr>
            <w:tcW w:w="2660" w:type="dxa"/>
            <w:shd w:val="clear" w:color="auto" w:fill="auto"/>
            <w:vAlign w:val="center"/>
          </w:tcPr>
          <w:p w:rsidR="0063288B" w:rsidRPr="00441301" w:rsidRDefault="00441301" w:rsidP="00F94F7C">
            <w:pPr>
              <w:pStyle w:val="af7"/>
              <w:ind w:left="0" w:firstLine="0"/>
              <w:jc w:val="center"/>
              <w:rPr>
                <w:rFonts w:asciiTheme="majorEastAsia" w:eastAsiaTheme="majorEastAsia" w:hAnsiTheme="majorEastAsia"/>
              </w:rPr>
            </w:pPr>
            <w:r w:rsidRPr="00441301">
              <w:rPr>
                <w:rFonts w:asciiTheme="majorEastAsia" w:eastAsiaTheme="majorEastAsia" w:hAnsiTheme="majorEastAsia" w:hint="eastAsia"/>
              </w:rPr>
              <w:t xml:space="preserve">  6.5μm（</w:t>
            </w:r>
            <w:r w:rsidR="0063288B" w:rsidRPr="00441301">
              <w:rPr>
                <w:rFonts w:asciiTheme="majorEastAsia" w:eastAsiaTheme="majorEastAsia" w:hAnsiTheme="majorEastAsia"/>
              </w:rPr>
              <w:t>2000</w:t>
            </w:r>
            <w:r w:rsidR="0063288B" w:rsidRPr="00441301">
              <w:rPr>
                <w:rFonts w:asciiTheme="majorEastAsia" w:eastAsiaTheme="majorEastAsia" w:hAnsiTheme="majorEastAsia" w:hint="eastAsia"/>
              </w:rPr>
              <w:t>目</w:t>
            </w:r>
            <w:r w:rsidRPr="00441301">
              <w:rPr>
                <w:rFonts w:asciiTheme="majorEastAsia" w:eastAsiaTheme="majorEastAsia" w:hAnsiTheme="majorEastAsia" w:hint="eastAsia"/>
              </w:rPr>
              <w:t>）</w:t>
            </w:r>
          </w:p>
        </w:tc>
        <w:tc>
          <w:tcPr>
            <w:tcW w:w="1134" w:type="dxa"/>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8.3</w:t>
            </w:r>
          </w:p>
        </w:tc>
        <w:tc>
          <w:tcPr>
            <w:tcW w:w="992" w:type="dxa"/>
            <w:tcBorders>
              <w:right w:val="single" w:sz="4" w:space="0" w:color="auto"/>
            </w:tcBorders>
            <w:shd w:val="clear" w:color="auto" w:fill="auto"/>
            <w:vAlign w:val="center"/>
          </w:tcPr>
          <w:p w:rsidR="0063288B" w:rsidRPr="00511B74" w:rsidRDefault="0063288B" w:rsidP="00F94F7C">
            <w:pPr>
              <w:pStyle w:val="af7"/>
              <w:ind w:left="0" w:firstLine="0"/>
              <w:jc w:val="center"/>
              <w:rPr>
                <w:rFonts w:asciiTheme="majorEastAsia" w:eastAsiaTheme="majorEastAsia" w:hAnsiTheme="majorEastAsia"/>
              </w:rPr>
            </w:pPr>
            <w:r>
              <w:rPr>
                <w:rFonts w:asciiTheme="majorEastAsia" w:eastAsiaTheme="majorEastAsia" w:hAnsiTheme="majorEastAsia" w:hint="eastAsia"/>
              </w:rPr>
              <w:t>4.1</w:t>
            </w:r>
          </w:p>
        </w:tc>
        <w:tc>
          <w:tcPr>
            <w:tcW w:w="1134" w:type="dxa"/>
            <w:tcBorders>
              <w:right w:val="single" w:sz="4" w:space="0" w:color="auto"/>
            </w:tcBorders>
            <w:shd w:val="clear" w:color="auto" w:fill="auto"/>
            <w:vAlign w:val="center"/>
          </w:tcPr>
          <w:p w:rsidR="0063288B" w:rsidRPr="00511B74" w:rsidRDefault="0063288B" w:rsidP="00F94F7C">
            <w:pPr>
              <w:pStyle w:val="af7"/>
              <w:ind w:left="0" w:firstLineChars="100" w:firstLine="210"/>
              <w:rPr>
                <w:rFonts w:asciiTheme="majorEastAsia" w:eastAsiaTheme="majorEastAsia" w:hAnsiTheme="majorEastAsia"/>
              </w:rPr>
            </w:pPr>
            <w:r>
              <w:rPr>
                <w:rFonts w:asciiTheme="majorEastAsia" w:eastAsiaTheme="majorEastAsia" w:hAnsiTheme="majorEastAsia" w:cs="Arial" w:hint="eastAsia"/>
                <w:bCs/>
              </w:rPr>
              <w:t>0</w:t>
            </w:r>
            <w:r>
              <w:rPr>
                <w:rFonts w:asciiTheme="majorEastAsia" w:eastAsiaTheme="majorEastAsia" w:hAnsiTheme="majorEastAsia" w:cs="Arial"/>
                <w:bCs/>
              </w:rPr>
              <w:t>.38</w:t>
            </w:r>
          </w:p>
        </w:tc>
        <w:tc>
          <w:tcPr>
            <w:tcW w:w="1843" w:type="dxa"/>
            <w:tcBorders>
              <w:left w:val="single" w:sz="4" w:space="0" w:color="auto"/>
              <w:righ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0.15</w:t>
            </w:r>
          </w:p>
        </w:tc>
        <w:tc>
          <w:tcPr>
            <w:tcW w:w="1559" w:type="dxa"/>
            <w:tcBorders>
              <w:left w:val="single" w:sz="4" w:space="0" w:color="auto"/>
            </w:tcBorders>
            <w:shd w:val="clear" w:color="auto" w:fill="auto"/>
          </w:tcPr>
          <w:p w:rsidR="0063288B" w:rsidRPr="00511B74" w:rsidRDefault="0063288B" w:rsidP="00F94F7C">
            <w:pPr>
              <w:jc w:val="center"/>
              <w:rPr>
                <w:rFonts w:asciiTheme="majorEastAsia" w:eastAsiaTheme="majorEastAsia" w:hAnsiTheme="majorEastAsia"/>
                <w:szCs w:val="21"/>
              </w:rPr>
            </w:pPr>
            <w:r>
              <w:rPr>
                <w:rFonts w:asciiTheme="majorEastAsia" w:eastAsiaTheme="majorEastAsia" w:hAnsiTheme="majorEastAsia" w:hint="eastAsia"/>
                <w:szCs w:val="21"/>
              </w:rPr>
              <w:t>90</w:t>
            </w:r>
          </w:p>
        </w:tc>
      </w:tr>
    </w:tbl>
    <w:p w:rsidR="00F94F7C" w:rsidRDefault="00F94F7C" w:rsidP="00F94F7C">
      <w:pPr>
        <w:spacing w:line="5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表3   5</w:t>
      </w:r>
      <w:r w:rsidRPr="008E2056">
        <w:rPr>
          <w:rFonts w:asciiTheme="majorEastAsia" w:eastAsiaTheme="majorEastAsia" w:hAnsiTheme="majorEastAsia" w:hint="eastAsia"/>
          <w:sz w:val="24"/>
          <w:szCs w:val="24"/>
        </w:rPr>
        <w:t>组</w:t>
      </w:r>
      <w:r w:rsidRPr="00C21EF2">
        <w:rPr>
          <w:rFonts w:asciiTheme="majorEastAsia" w:eastAsiaTheme="majorEastAsia" w:hAnsiTheme="majorEastAsia" w:hint="eastAsia"/>
          <w:noProof/>
          <w:sz w:val="24"/>
          <w:szCs w:val="24"/>
        </w:rPr>
        <w:t>湿法合成云母粉</w:t>
      </w:r>
      <w:r w:rsidRPr="008E2056">
        <w:rPr>
          <w:rFonts w:asciiTheme="majorEastAsia" w:eastAsiaTheme="majorEastAsia" w:hAnsiTheme="majorEastAsia" w:hint="eastAsia"/>
          <w:sz w:val="24"/>
          <w:szCs w:val="24"/>
        </w:rPr>
        <w:t>粒度分布</w:t>
      </w:r>
      <w:r>
        <w:rPr>
          <w:rFonts w:asciiTheme="majorEastAsia" w:eastAsiaTheme="majorEastAsia" w:hAnsiTheme="majorEastAsia" w:hint="eastAsia"/>
          <w:sz w:val="24"/>
          <w:szCs w:val="24"/>
        </w:rPr>
        <w:t>、</w:t>
      </w:r>
      <w:r w:rsidRPr="00C21EF2">
        <w:rPr>
          <w:rFonts w:asciiTheme="majorEastAsia" w:eastAsiaTheme="majorEastAsia" w:hAnsiTheme="majorEastAsia" w:hint="eastAsia"/>
          <w:sz w:val="24"/>
          <w:szCs w:val="24"/>
        </w:rPr>
        <w:t>水分、松散密度、磁性物</w:t>
      </w:r>
      <w:r w:rsidRPr="008E2056">
        <w:rPr>
          <w:rFonts w:asciiTheme="majorEastAsia" w:eastAsiaTheme="majorEastAsia" w:hAnsiTheme="majorEastAsia" w:hint="eastAsia"/>
          <w:sz w:val="24"/>
          <w:szCs w:val="24"/>
        </w:rPr>
        <w:t>验证试验</w:t>
      </w:r>
      <w:r>
        <w:rPr>
          <w:rFonts w:asciiTheme="majorEastAsia" w:eastAsiaTheme="majorEastAsia" w:hAnsiTheme="majorEastAsia" w:hint="eastAsia"/>
          <w:sz w:val="24"/>
          <w:szCs w:val="24"/>
        </w:rPr>
        <w:t>平均值结</w:t>
      </w:r>
    </w:p>
    <w:tbl>
      <w:tblPr>
        <w:tblpPr w:leftFromText="181" w:rightFromText="181" w:vertAnchor="page" w:horzAnchor="margin" w:tblpY="489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1093"/>
        <w:gridCol w:w="1276"/>
        <w:gridCol w:w="1276"/>
        <w:gridCol w:w="1276"/>
        <w:gridCol w:w="1559"/>
        <w:gridCol w:w="1498"/>
      </w:tblGrid>
      <w:tr w:rsidR="004058EA" w:rsidRPr="005E10D8" w:rsidTr="004058EA">
        <w:trPr>
          <w:trHeight w:val="271"/>
        </w:trPr>
        <w:tc>
          <w:tcPr>
            <w:tcW w:w="1344" w:type="dxa"/>
            <w:shd w:val="clear" w:color="auto" w:fill="auto"/>
            <w:vAlign w:val="center"/>
          </w:tcPr>
          <w:p w:rsidR="004058EA" w:rsidRPr="005E10D8" w:rsidRDefault="004058EA" w:rsidP="004058EA">
            <w:pPr>
              <w:pStyle w:val="af5"/>
              <w:ind w:firstLineChars="232" w:firstLine="418"/>
              <w:rPr>
                <w:rFonts w:asciiTheme="majorEastAsia" w:eastAsiaTheme="majorEastAsia" w:hAnsiTheme="majorEastAsia"/>
                <w:sz w:val="18"/>
                <w:szCs w:val="18"/>
              </w:rPr>
            </w:pPr>
            <w:r w:rsidRPr="005E10D8">
              <w:rPr>
                <w:rFonts w:asciiTheme="majorEastAsia" w:eastAsiaTheme="majorEastAsia" w:hAnsiTheme="majorEastAsia" w:hint="eastAsia"/>
                <w:sz w:val="18"/>
                <w:szCs w:val="18"/>
              </w:rPr>
              <w:t>规格</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sidRPr="005E10D8">
              <w:rPr>
                <w:rFonts w:asciiTheme="majorEastAsia" w:eastAsiaTheme="majorEastAsia" w:hAnsiTheme="majorEastAsia" w:hint="eastAsia"/>
                <w:sz w:val="18"/>
                <w:szCs w:val="18"/>
              </w:rPr>
              <w:t>粒径 D</w:t>
            </w:r>
            <w:r w:rsidRPr="005E10D8">
              <w:rPr>
                <w:rFonts w:asciiTheme="majorEastAsia" w:eastAsiaTheme="majorEastAsia" w:hAnsiTheme="majorEastAsia"/>
                <w:sz w:val="18"/>
                <w:szCs w:val="18"/>
              </w:rPr>
              <w:t>90</w:t>
            </w:r>
          </w:p>
        </w:tc>
        <w:tc>
          <w:tcPr>
            <w:tcW w:w="1276" w:type="dxa"/>
            <w:vAlign w:val="center"/>
          </w:tcPr>
          <w:p w:rsidR="004058EA" w:rsidRPr="005E10D8" w:rsidRDefault="004058EA" w:rsidP="004058EA">
            <w:pPr>
              <w:pStyle w:val="af5"/>
              <w:ind w:firstLineChars="98" w:firstLine="176"/>
              <w:jc w:val="center"/>
              <w:rPr>
                <w:rFonts w:asciiTheme="majorEastAsia" w:eastAsiaTheme="majorEastAsia" w:hAnsiTheme="majorEastAsia"/>
                <w:sz w:val="18"/>
                <w:szCs w:val="18"/>
              </w:rPr>
            </w:pPr>
            <w:r w:rsidRPr="005E10D8">
              <w:rPr>
                <w:rFonts w:asciiTheme="majorEastAsia" w:eastAsiaTheme="majorEastAsia" w:hAnsiTheme="majorEastAsia"/>
                <w:sz w:val="18"/>
                <w:szCs w:val="18"/>
              </w:rPr>
              <w:t>粒径</w:t>
            </w:r>
            <w:r w:rsidRPr="005E10D8">
              <w:rPr>
                <w:rFonts w:asciiTheme="majorEastAsia" w:eastAsiaTheme="majorEastAsia" w:hAnsiTheme="majorEastAsia" w:hint="eastAsia"/>
                <w:sz w:val="18"/>
                <w:szCs w:val="18"/>
              </w:rPr>
              <w:t xml:space="preserve"> D50</w:t>
            </w:r>
          </w:p>
        </w:tc>
        <w:tc>
          <w:tcPr>
            <w:tcW w:w="1276" w:type="dxa"/>
            <w:shd w:val="clear" w:color="auto" w:fill="auto"/>
            <w:vAlign w:val="center"/>
          </w:tcPr>
          <w:p w:rsidR="004058EA" w:rsidRPr="005E10D8" w:rsidRDefault="004058EA" w:rsidP="004058EA">
            <w:pPr>
              <w:pStyle w:val="af5"/>
              <w:ind w:firstLineChars="98" w:firstLine="176"/>
              <w:jc w:val="center"/>
              <w:rPr>
                <w:rFonts w:asciiTheme="majorEastAsia" w:eastAsiaTheme="majorEastAsia" w:hAnsiTheme="majorEastAsia"/>
                <w:sz w:val="18"/>
                <w:szCs w:val="18"/>
              </w:rPr>
            </w:pPr>
            <w:r w:rsidRPr="005E10D8">
              <w:rPr>
                <w:rFonts w:asciiTheme="majorEastAsia" w:eastAsiaTheme="majorEastAsia" w:hAnsiTheme="majorEastAsia" w:hint="eastAsia"/>
                <w:sz w:val="18"/>
                <w:szCs w:val="18"/>
              </w:rPr>
              <w:t>粒径 D10</w:t>
            </w:r>
          </w:p>
        </w:tc>
        <w:tc>
          <w:tcPr>
            <w:tcW w:w="1276" w:type="dxa"/>
            <w:shd w:val="clear" w:color="auto" w:fill="auto"/>
            <w:vAlign w:val="center"/>
          </w:tcPr>
          <w:p w:rsidR="004058EA" w:rsidRPr="005E10D8" w:rsidRDefault="004058EA" w:rsidP="004058EA">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hint="eastAsia"/>
                <w:bCs/>
                <w:kern w:val="0"/>
                <w:sz w:val="18"/>
                <w:szCs w:val="18"/>
              </w:rPr>
              <w:t>水分  %</w:t>
            </w:r>
          </w:p>
        </w:tc>
        <w:tc>
          <w:tcPr>
            <w:tcW w:w="1559" w:type="dxa"/>
            <w:shd w:val="clear" w:color="auto" w:fill="auto"/>
            <w:vAlign w:val="center"/>
          </w:tcPr>
          <w:p w:rsidR="004058EA" w:rsidRPr="005E10D8" w:rsidRDefault="004058EA" w:rsidP="004058EA">
            <w:pPr>
              <w:widowControl/>
              <w:jc w:val="center"/>
              <w:rPr>
                <w:rFonts w:asciiTheme="majorEastAsia" w:eastAsiaTheme="majorEastAsia" w:hAnsiTheme="majorEastAsia" w:cs="Arial"/>
                <w:bCs/>
                <w:kern w:val="0"/>
                <w:sz w:val="18"/>
                <w:szCs w:val="18"/>
              </w:rPr>
            </w:pPr>
            <w:r w:rsidRPr="005E10D8">
              <w:rPr>
                <w:rFonts w:asciiTheme="majorEastAsia" w:eastAsiaTheme="majorEastAsia" w:hAnsiTheme="majorEastAsia" w:cs="Arial" w:hint="eastAsia"/>
                <w:bCs/>
                <w:kern w:val="0"/>
                <w:sz w:val="18"/>
                <w:szCs w:val="18"/>
              </w:rPr>
              <w:t>松散</w:t>
            </w:r>
            <w:r w:rsidRPr="005E10D8">
              <w:rPr>
                <w:rFonts w:asciiTheme="majorEastAsia" w:eastAsiaTheme="majorEastAsia" w:hAnsiTheme="majorEastAsia" w:cs="Arial"/>
                <w:bCs/>
                <w:kern w:val="0"/>
                <w:sz w:val="18"/>
                <w:szCs w:val="18"/>
              </w:rPr>
              <w:t>密度 g/cm</w:t>
            </w:r>
            <w:r w:rsidRPr="005E10D8">
              <w:rPr>
                <w:rFonts w:asciiTheme="majorEastAsia" w:eastAsiaTheme="majorEastAsia" w:hAnsiTheme="majorEastAsia" w:cs="Arial"/>
                <w:bCs/>
                <w:kern w:val="0"/>
                <w:sz w:val="18"/>
                <w:szCs w:val="18"/>
                <w:vertAlign w:val="superscript"/>
              </w:rPr>
              <w:t>3</w:t>
            </w:r>
          </w:p>
        </w:tc>
        <w:tc>
          <w:tcPr>
            <w:tcW w:w="1498" w:type="dxa"/>
            <w:shd w:val="clear" w:color="auto" w:fill="auto"/>
            <w:vAlign w:val="center"/>
          </w:tcPr>
          <w:p w:rsidR="004058EA" w:rsidRPr="005E10D8" w:rsidRDefault="004058EA" w:rsidP="004058EA">
            <w:pPr>
              <w:widowControl/>
              <w:ind w:firstLineChars="50" w:firstLine="90"/>
              <w:jc w:val="center"/>
              <w:rPr>
                <w:rFonts w:asciiTheme="majorEastAsia" w:eastAsiaTheme="majorEastAsia" w:hAnsiTheme="majorEastAsia" w:cs="Arial"/>
                <w:bCs/>
                <w:kern w:val="0"/>
                <w:sz w:val="18"/>
                <w:szCs w:val="18"/>
              </w:rPr>
            </w:pPr>
            <w:r w:rsidRPr="005E10D8">
              <w:rPr>
                <w:rFonts w:asciiTheme="majorEastAsia" w:eastAsiaTheme="majorEastAsia" w:hAnsiTheme="majorEastAsia" w:hint="eastAsia"/>
                <w:sz w:val="18"/>
                <w:szCs w:val="18"/>
              </w:rPr>
              <w:t>白度</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200-1000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638</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434</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117</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w:t>
            </w:r>
            <w:r>
              <w:rPr>
                <w:rFonts w:asciiTheme="majorEastAsia" w:eastAsiaTheme="majorEastAsia" w:hAnsiTheme="majorEastAsia"/>
                <w:sz w:val="18"/>
                <w:szCs w:val="18"/>
              </w:rPr>
              <w:t>3</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0.34</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90.3</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200-900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355</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191</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92</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0.21</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0.34</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90.6</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100-700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342</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181</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67</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0.25</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0.34</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90.7</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80-500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293</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163</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73</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0.29</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0.33</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91.1</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60-300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266</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139</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68</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0.31</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0.32</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91.3</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50-250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203</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112</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59</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0.30</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0.32</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91.2</w:t>
            </w:r>
          </w:p>
        </w:tc>
      </w:tr>
      <w:tr w:rsidR="004058EA" w:rsidRPr="005E10D8" w:rsidTr="004058EA">
        <w:tc>
          <w:tcPr>
            <w:tcW w:w="1344" w:type="dxa"/>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40-200</w:t>
            </w:r>
            <w:r w:rsidRPr="005E10D8">
              <w:rPr>
                <w:rFonts w:asciiTheme="majorEastAsia" w:eastAsiaTheme="majorEastAsia" w:hAnsiTheme="majorEastAsia" w:hint="eastAsia"/>
                <w:sz w:val="18"/>
                <w:szCs w:val="18"/>
              </w:rPr>
              <w:t>μm</w:t>
            </w:r>
          </w:p>
        </w:tc>
        <w:tc>
          <w:tcPr>
            <w:tcW w:w="1093"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176</w:t>
            </w:r>
          </w:p>
        </w:tc>
        <w:tc>
          <w:tcPr>
            <w:tcW w:w="1276" w:type="dxa"/>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92</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47</w:t>
            </w:r>
          </w:p>
        </w:tc>
        <w:tc>
          <w:tcPr>
            <w:tcW w:w="1276"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0.33</w:t>
            </w:r>
          </w:p>
        </w:tc>
        <w:tc>
          <w:tcPr>
            <w:tcW w:w="1559"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0.32</w:t>
            </w:r>
          </w:p>
        </w:tc>
        <w:tc>
          <w:tcPr>
            <w:tcW w:w="1498" w:type="dxa"/>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91.5</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40-160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142</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91.6</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20-120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98</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91.2</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20-100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91</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w:t>
            </w:r>
            <w:r>
              <w:rPr>
                <w:rFonts w:asciiTheme="majorEastAsia" w:eastAsiaTheme="majorEastAsia" w:hAnsiTheme="majorEastAsia"/>
                <w:sz w:val="18"/>
                <w:szCs w:val="18"/>
              </w:rPr>
              <w:t>4</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20-80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67.8</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0.28</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91.5</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10-60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45.3</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0.26</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92.3.</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10-40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32.1</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0.26</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92.8</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5-25</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23.7</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0.25</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93.</w:t>
            </w:r>
            <w:r>
              <w:rPr>
                <w:rFonts w:asciiTheme="majorEastAsia" w:eastAsiaTheme="majorEastAsia" w:hAnsiTheme="majorEastAsia"/>
                <w:sz w:val="18"/>
                <w:szCs w:val="18"/>
              </w:rPr>
              <w:t>2</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-15</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14.9</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3.1</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w:t>
            </w:r>
            <w:r>
              <w:rPr>
                <w:rFonts w:asciiTheme="majorEastAsia" w:eastAsiaTheme="majorEastAsia" w:hAnsiTheme="majorEastAsia"/>
                <w:sz w:val="18"/>
                <w:szCs w:val="18"/>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92.1</w:t>
            </w:r>
          </w:p>
        </w:tc>
      </w:tr>
      <w:tr w:rsidR="004058EA" w:rsidRPr="005E10D8" w:rsidTr="004058EA">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rPr>
                <w:rFonts w:asciiTheme="majorEastAsia" w:eastAsiaTheme="majorEastAsia" w:hAnsiTheme="majorEastAsia"/>
                <w:sz w:val="18"/>
                <w:szCs w:val="18"/>
              </w:rPr>
            </w:pPr>
            <w:r w:rsidRPr="005E10D8">
              <w:rPr>
                <w:rFonts w:asciiTheme="majorEastAsia" w:eastAsiaTheme="majorEastAsia" w:hAnsiTheme="majorEastAsia"/>
                <w:sz w:val="18"/>
                <w:szCs w:val="18"/>
              </w:rPr>
              <w:t>-10</w:t>
            </w:r>
            <w:r w:rsidRPr="005E10D8">
              <w:rPr>
                <w:rFonts w:asciiTheme="majorEastAsia" w:eastAsiaTheme="majorEastAsia" w:hAnsiTheme="majorEastAsia" w:hint="eastAsia"/>
                <w:sz w:val="18"/>
                <w:szCs w:val="18"/>
              </w:rPr>
              <w:t>μm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9.3</w:t>
            </w:r>
          </w:p>
        </w:tc>
        <w:tc>
          <w:tcPr>
            <w:tcW w:w="1276" w:type="dxa"/>
            <w:tcBorders>
              <w:top w:val="single" w:sz="4" w:space="0" w:color="auto"/>
              <w:left w:val="single" w:sz="4" w:space="0" w:color="auto"/>
              <w:bottom w:val="single" w:sz="4" w:space="0" w:color="auto"/>
              <w:right w:val="single" w:sz="4" w:space="0" w:color="auto"/>
            </w:tcBorders>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sz w:val="18"/>
                <w:szCs w:val="18"/>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0.20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058EA" w:rsidRPr="005E10D8" w:rsidRDefault="004058EA" w:rsidP="004058EA">
            <w:pPr>
              <w:pStyle w:val="af5"/>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91.4</w:t>
            </w:r>
          </w:p>
        </w:tc>
      </w:tr>
    </w:tbl>
    <w:p w:rsidR="00FF0046" w:rsidRDefault="00FF0046" w:rsidP="00F94F7C">
      <w:pPr>
        <w:spacing w:line="480" w:lineRule="exact"/>
        <w:rPr>
          <w:rFonts w:asciiTheme="majorEastAsia" w:eastAsiaTheme="majorEastAsia" w:hAnsiTheme="majorEastAsia" w:cs="Times New Roman"/>
          <w:bCs/>
          <w:sz w:val="24"/>
          <w:szCs w:val="24"/>
        </w:rPr>
      </w:pPr>
    </w:p>
    <w:p w:rsidR="00E84963" w:rsidRDefault="003D10FC" w:rsidP="005C4367">
      <w:pPr>
        <w:spacing w:line="460" w:lineRule="exact"/>
        <w:ind w:firstLineChars="200" w:firstLine="480"/>
        <w:rPr>
          <w:rFonts w:asciiTheme="majorEastAsia" w:eastAsiaTheme="majorEastAsia" w:hAnsiTheme="majorEastAsia" w:cs="Times New Roman"/>
          <w:bCs/>
          <w:sz w:val="24"/>
          <w:szCs w:val="24"/>
        </w:rPr>
      </w:pPr>
      <w:r w:rsidRPr="001A5D07">
        <w:rPr>
          <w:rFonts w:asciiTheme="majorEastAsia" w:eastAsiaTheme="majorEastAsia" w:hAnsiTheme="majorEastAsia" w:cs="Times New Roman" w:hint="eastAsia"/>
          <w:bCs/>
          <w:sz w:val="24"/>
          <w:szCs w:val="24"/>
        </w:rPr>
        <w:t>从以上验证试验结果来看，5家企业所提供的多个同规格的样品，试验结果的平行性都比较好。其中有个别企业的样品，在试验中一致性很强，其余的样品偏差也在要求</w:t>
      </w:r>
      <w:r w:rsidR="00E84963" w:rsidRPr="001A5D07">
        <w:rPr>
          <w:rFonts w:asciiTheme="majorEastAsia" w:eastAsiaTheme="majorEastAsia" w:hAnsiTheme="majorEastAsia" w:cs="Times New Roman" w:hint="eastAsia"/>
          <w:bCs/>
          <w:sz w:val="24"/>
          <w:szCs w:val="24"/>
        </w:rPr>
        <w:t>范围内。因此，我们认为挥发分试验方法是合理可行的、也是完全可靠的。经过验证实验证明本标准所确定的技术指标是科学的、合理可行的。</w:t>
      </w:r>
    </w:p>
    <w:p w:rsidR="00EE6A88" w:rsidRPr="001A5D07" w:rsidRDefault="00EE6A88" w:rsidP="00CB53BF">
      <w:pPr>
        <w:spacing w:line="460" w:lineRule="exact"/>
        <w:rPr>
          <w:rFonts w:asciiTheme="majorEastAsia" w:eastAsiaTheme="majorEastAsia" w:hAnsiTheme="majorEastAsia" w:cs="Times New Roman"/>
          <w:bCs/>
          <w:sz w:val="24"/>
          <w:szCs w:val="24"/>
        </w:rPr>
      </w:pPr>
      <w:r w:rsidRPr="001A5D07">
        <w:rPr>
          <w:rFonts w:asciiTheme="majorEastAsia" w:eastAsiaTheme="majorEastAsia" w:hAnsiTheme="majorEastAsia" w:cs="Times New Roman" w:hint="eastAsia"/>
          <w:bCs/>
          <w:sz w:val="24"/>
          <w:szCs w:val="24"/>
        </w:rPr>
        <w:t>四、标准中涉及专利情况说明</w:t>
      </w:r>
    </w:p>
    <w:p w:rsidR="007A12D4" w:rsidRDefault="00EE6A88" w:rsidP="00CB53BF">
      <w:pPr>
        <w:spacing w:line="460" w:lineRule="exact"/>
        <w:ind w:firstLineChars="200" w:firstLine="480"/>
        <w:rPr>
          <w:rFonts w:asciiTheme="majorEastAsia" w:eastAsiaTheme="majorEastAsia" w:hAnsiTheme="majorEastAsia" w:cs="Times New Roman"/>
          <w:sz w:val="24"/>
          <w:szCs w:val="24"/>
        </w:rPr>
      </w:pPr>
      <w:r w:rsidRPr="001A5D07">
        <w:rPr>
          <w:rFonts w:asciiTheme="majorEastAsia" w:eastAsiaTheme="majorEastAsia" w:hAnsiTheme="majorEastAsia" w:cs="Times New Roman" w:hint="eastAsia"/>
          <w:sz w:val="24"/>
          <w:szCs w:val="24"/>
        </w:rPr>
        <w:t>经检索，本标准所列技术内容没有涉及专利和知识产权</w:t>
      </w:r>
      <w:r w:rsidR="007A12D4" w:rsidRPr="001A5D07">
        <w:rPr>
          <w:rFonts w:asciiTheme="majorEastAsia" w:eastAsiaTheme="majorEastAsia" w:hAnsiTheme="majorEastAsia" w:cs="Times New Roman" w:hint="eastAsia"/>
          <w:sz w:val="24"/>
          <w:szCs w:val="24"/>
        </w:rPr>
        <w:t>等情况</w:t>
      </w:r>
    </w:p>
    <w:p w:rsidR="00EE6A88" w:rsidRPr="001A5D07" w:rsidRDefault="007A12D4" w:rsidP="00CB53BF">
      <w:pPr>
        <w:spacing w:line="460" w:lineRule="exact"/>
        <w:rPr>
          <w:rFonts w:asciiTheme="majorEastAsia" w:eastAsiaTheme="majorEastAsia" w:hAnsiTheme="majorEastAsia"/>
          <w:sz w:val="24"/>
          <w:szCs w:val="24"/>
        </w:rPr>
      </w:pPr>
      <w:r>
        <w:rPr>
          <w:rFonts w:asciiTheme="majorEastAsia" w:eastAsiaTheme="majorEastAsia" w:hAnsiTheme="majorEastAsia" w:cs="Times New Roman" w:hint="eastAsia"/>
          <w:sz w:val="24"/>
          <w:szCs w:val="24"/>
        </w:rPr>
        <w:t>五、产业化</w:t>
      </w:r>
      <w:r w:rsidR="00EE6A88" w:rsidRPr="001A5D07">
        <w:rPr>
          <w:rFonts w:asciiTheme="majorEastAsia" w:eastAsiaTheme="majorEastAsia" w:hAnsiTheme="majorEastAsia" w:cs="Times New Roman" w:hint="eastAsia"/>
          <w:sz w:val="24"/>
          <w:szCs w:val="24"/>
        </w:rPr>
        <w:t>情况</w:t>
      </w:r>
      <w:r w:rsidRPr="001A5D07">
        <w:rPr>
          <w:rFonts w:asciiTheme="majorEastAsia" w:eastAsiaTheme="majorEastAsia" w:hAnsiTheme="majorEastAsia" w:hint="eastAsia"/>
          <w:bCs/>
          <w:sz w:val="24"/>
          <w:szCs w:val="24"/>
        </w:rPr>
        <w:t>和预期达到的</w:t>
      </w:r>
      <w:r w:rsidRPr="001A5D07">
        <w:rPr>
          <w:rFonts w:asciiTheme="majorEastAsia" w:eastAsiaTheme="majorEastAsia" w:hAnsiTheme="majorEastAsia" w:hint="eastAsia"/>
          <w:sz w:val="24"/>
          <w:szCs w:val="24"/>
        </w:rPr>
        <w:t>经济效果等情况</w:t>
      </w:r>
    </w:p>
    <w:p w:rsidR="00105B06" w:rsidRPr="001A5D07" w:rsidRDefault="00EE6A88" w:rsidP="005C4367">
      <w:pPr>
        <w:spacing w:line="460" w:lineRule="exact"/>
        <w:ind w:firstLineChars="200" w:firstLine="480"/>
        <w:rPr>
          <w:rFonts w:asciiTheme="majorEastAsia" w:eastAsiaTheme="majorEastAsia" w:hAnsiTheme="majorEastAsia"/>
          <w:sz w:val="24"/>
          <w:szCs w:val="24"/>
        </w:rPr>
      </w:pPr>
      <w:r w:rsidRPr="001A5D07">
        <w:rPr>
          <w:rFonts w:asciiTheme="majorEastAsia" w:eastAsiaTheme="majorEastAsia" w:hAnsiTheme="majorEastAsia" w:cs="Times New Roman" w:hint="eastAsia"/>
          <w:bCs/>
          <w:sz w:val="24"/>
          <w:szCs w:val="24"/>
        </w:rPr>
        <w:t>合成云母粉主要用于工程塑料、橡胶等行业的填料</w:t>
      </w:r>
      <w:r w:rsidRPr="001A5D07">
        <w:rPr>
          <w:rFonts w:asciiTheme="majorEastAsia" w:eastAsiaTheme="majorEastAsia" w:hAnsiTheme="majorEastAsia" w:hint="eastAsia"/>
          <w:bCs/>
          <w:sz w:val="24"/>
          <w:szCs w:val="24"/>
        </w:rPr>
        <w:t>，</w:t>
      </w:r>
      <w:r w:rsidRPr="001A5D07">
        <w:rPr>
          <w:rFonts w:asciiTheme="majorEastAsia" w:eastAsiaTheme="majorEastAsia" w:hAnsiTheme="majorEastAsia" w:hint="eastAsia"/>
          <w:sz w:val="24"/>
          <w:szCs w:val="24"/>
        </w:rPr>
        <w:t>特别是</w:t>
      </w:r>
      <w:r w:rsidRPr="001A5D07">
        <w:rPr>
          <w:rFonts w:asciiTheme="majorEastAsia" w:eastAsiaTheme="majorEastAsia" w:hAnsiTheme="majorEastAsia" w:cs="Times New Roman" w:hint="eastAsia"/>
          <w:bCs/>
          <w:sz w:val="24"/>
          <w:szCs w:val="24"/>
        </w:rPr>
        <w:t>合成云母粉</w:t>
      </w:r>
      <w:r w:rsidRPr="001A5D07">
        <w:rPr>
          <w:rFonts w:asciiTheme="majorEastAsia" w:eastAsiaTheme="majorEastAsia" w:hAnsiTheme="majorEastAsia" w:hint="eastAsia"/>
          <w:bCs/>
          <w:sz w:val="24"/>
          <w:szCs w:val="24"/>
        </w:rPr>
        <w:t>是</w:t>
      </w:r>
      <w:r w:rsidRPr="001A5D07">
        <w:rPr>
          <w:rFonts w:asciiTheme="majorEastAsia" w:eastAsiaTheme="majorEastAsia" w:hAnsiTheme="majorEastAsia"/>
          <w:sz w:val="24"/>
          <w:szCs w:val="24"/>
        </w:rPr>
        <w:t>汽车行业和化妆品行业</w:t>
      </w:r>
      <w:r w:rsidRPr="001A5D07">
        <w:rPr>
          <w:rFonts w:asciiTheme="majorEastAsia" w:eastAsiaTheme="majorEastAsia" w:hAnsiTheme="majorEastAsia" w:hint="eastAsia"/>
          <w:sz w:val="24"/>
          <w:szCs w:val="24"/>
        </w:rPr>
        <w:t>中</w:t>
      </w:r>
      <w:r w:rsidRPr="001A5D07">
        <w:rPr>
          <w:rFonts w:asciiTheme="majorEastAsia" w:eastAsiaTheme="majorEastAsia" w:hAnsiTheme="majorEastAsia"/>
          <w:sz w:val="24"/>
          <w:szCs w:val="24"/>
        </w:rPr>
        <w:t>珠光颜料的主要终端应用市场，凭借其</w:t>
      </w:r>
      <w:proofErr w:type="gramStart"/>
      <w:r w:rsidRPr="001A5D07">
        <w:rPr>
          <w:rFonts w:asciiTheme="majorEastAsia" w:eastAsiaTheme="majorEastAsia" w:hAnsiTheme="majorEastAsia" w:hint="eastAsia"/>
          <w:bCs/>
          <w:sz w:val="24"/>
          <w:szCs w:val="24"/>
        </w:rPr>
        <w:t>其</w:t>
      </w:r>
      <w:proofErr w:type="gramEnd"/>
      <w:r w:rsidRPr="001A5D07">
        <w:rPr>
          <w:rFonts w:asciiTheme="majorEastAsia" w:eastAsiaTheme="majorEastAsia" w:hAnsiTheme="majorEastAsia"/>
          <w:sz w:val="24"/>
          <w:szCs w:val="24"/>
        </w:rPr>
        <w:t>色泽、亮度及附着性</w:t>
      </w:r>
      <w:r w:rsidRPr="001A5D07">
        <w:rPr>
          <w:rFonts w:asciiTheme="majorEastAsia" w:eastAsiaTheme="majorEastAsia" w:hAnsiTheme="majorEastAsia" w:hint="eastAsia"/>
          <w:sz w:val="24"/>
          <w:szCs w:val="24"/>
        </w:rPr>
        <w:t>的</w:t>
      </w:r>
      <w:r w:rsidRPr="001A5D07">
        <w:rPr>
          <w:rFonts w:asciiTheme="majorEastAsia" w:eastAsiaTheme="majorEastAsia" w:hAnsiTheme="majorEastAsia"/>
          <w:sz w:val="24"/>
          <w:szCs w:val="24"/>
        </w:rPr>
        <w:t>出色</w:t>
      </w:r>
      <w:r w:rsidRPr="001A5D07">
        <w:rPr>
          <w:rFonts w:asciiTheme="majorEastAsia" w:eastAsiaTheme="majorEastAsia" w:hAnsiTheme="majorEastAsia" w:hint="eastAsia"/>
          <w:sz w:val="24"/>
          <w:szCs w:val="24"/>
        </w:rPr>
        <w:t>，</w:t>
      </w:r>
      <w:r w:rsidRPr="001A5D07">
        <w:rPr>
          <w:rFonts w:asciiTheme="majorEastAsia" w:eastAsiaTheme="majorEastAsia" w:hAnsiTheme="majorEastAsia"/>
          <w:sz w:val="24"/>
          <w:szCs w:val="24"/>
        </w:rPr>
        <w:lastRenderedPageBreak/>
        <w:t>合成云母粉被化妆品制造商广泛应用，以提高其产品的安全性</w:t>
      </w:r>
      <w:r w:rsidRPr="001A5D07">
        <w:rPr>
          <w:rFonts w:asciiTheme="majorEastAsia" w:eastAsiaTheme="majorEastAsia" w:hAnsiTheme="majorEastAsia" w:hint="eastAsia"/>
          <w:sz w:val="24"/>
          <w:szCs w:val="24"/>
        </w:rPr>
        <w:t>,</w:t>
      </w:r>
      <w:r w:rsidRPr="001A5D07">
        <w:rPr>
          <w:rFonts w:asciiTheme="majorEastAsia" w:eastAsiaTheme="majorEastAsia" w:hAnsiTheme="majorEastAsia"/>
          <w:sz w:val="24"/>
          <w:szCs w:val="24"/>
        </w:rPr>
        <w:t>中、高端的汽车制造商也会通过使用合成云母粉珠光颜料为原料的汽车涂料，提高其产品的外观色彩。</w:t>
      </w:r>
    </w:p>
    <w:p w:rsidR="00105B06" w:rsidRPr="001A5D07" w:rsidRDefault="00105B06" w:rsidP="00CB53BF">
      <w:pPr>
        <w:spacing w:line="460" w:lineRule="exact"/>
        <w:ind w:firstLineChars="150" w:firstLine="360"/>
        <w:rPr>
          <w:rFonts w:asciiTheme="majorEastAsia" w:eastAsiaTheme="majorEastAsia" w:hAnsiTheme="majorEastAsia"/>
          <w:sz w:val="24"/>
          <w:szCs w:val="24"/>
        </w:rPr>
      </w:pPr>
      <w:r w:rsidRPr="001A5D07">
        <w:rPr>
          <w:rFonts w:asciiTheme="majorEastAsia" w:eastAsiaTheme="majorEastAsia" w:hAnsiTheme="majorEastAsia" w:cs="Times New Roman" w:hint="eastAsia"/>
          <w:bCs/>
          <w:sz w:val="24"/>
          <w:szCs w:val="24"/>
        </w:rPr>
        <w:t>合成云母粉具有</w:t>
      </w:r>
      <w:r w:rsidRPr="001A5D07">
        <w:rPr>
          <w:rFonts w:ascii="宋体" w:hAnsi="宋体" w:hint="eastAsia"/>
          <w:bCs/>
          <w:sz w:val="24"/>
          <w:szCs w:val="24"/>
        </w:rPr>
        <w:t>耐热、耐酸碱、绝缘、热膨胀系数小等特点，可做防火漆、色漆、特种防锈漆、</w:t>
      </w:r>
      <w:proofErr w:type="gramStart"/>
      <w:r w:rsidRPr="001A5D07">
        <w:rPr>
          <w:rFonts w:ascii="宋体" w:hAnsi="宋体" w:hint="eastAsia"/>
          <w:bCs/>
          <w:sz w:val="24"/>
          <w:szCs w:val="24"/>
        </w:rPr>
        <w:t>装饰器</w:t>
      </w:r>
      <w:proofErr w:type="gramEnd"/>
      <w:r w:rsidRPr="001A5D07">
        <w:rPr>
          <w:rFonts w:ascii="宋体" w:hAnsi="宋体" w:hint="eastAsia"/>
          <w:bCs/>
          <w:sz w:val="24"/>
          <w:szCs w:val="24"/>
        </w:rPr>
        <w:t>的掺和剂或塑料与橡胶工业原料如无线电电绝缘酚醛塑料、高强度电绝缘制品填充剂等。</w:t>
      </w:r>
    </w:p>
    <w:p w:rsidR="00EE6A88" w:rsidRPr="001A5D07" w:rsidRDefault="00EE6A88" w:rsidP="00CB53BF">
      <w:pPr>
        <w:spacing w:line="460" w:lineRule="exact"/>
        <w:ind w:firstLineChars="150" w:firstLine="360"/>
        <w:rPr>
          <w:rFonts w:asciiTheme="majorEastAsia" w:eastAsiaTheme="majorEastAsia" w:hAnsiTheme="majorEastAsia"/>
          <w:bCs/>
          <w:sz w:val="24"/>
          <w:szCs w:val="24"/>
        </w:rPr>
      </w:pPr>
      <w:r w:rsidRPr="001A5D07">
        <w:rPr>
          <w:rFonts w:asciiTheme="majorEastAsia" w:eastAsiaTheme="majorEastAsia" w:hAnsiTheme="majorEastAsia" w:hint="eastAsia"/>
          <w:bCs/>
          <w:sz w:val="24"/>
          <w:szCs w:val="24"/>
        </w:rPr>
        <w:t>同样</w:t>
      </w:r>
      <w:r w:rsidRPr="001A5D07">
        <w:rPr>
          <w:rFonts w:asciiTheme="majorEastAsia" w:eastAsiaTheme="majorEastAsia" w:hAnsiTheme="majorEastAsia" w:cs="Times New Roman" w:hint="eastAsia"/>
          <w:bCs/>
          <w:sz w:val="24"/>
          <w:szCs w:val="24"/>
        </w:rPr>
        <w:t>云母</w:t>
      </w:r>
      <w:proofErr w:type="gramStart"/>
      <w:r w:rsidRPr="001A5D07">
        <w:rPr>
          <w:rFonts w:asciiTheme="majorEastAsia" w:eastAsiaTheme="majorEastAsia" w:hAnsiTheme="majorEastAsia" w:cs="Times New Roman" w:hint="eastAsia"/>
          <w:bCs/>
          <w:sz w:val="24"/>
          <w:szCs w:val="24"/>
        </w:rPr>
        <w:t>粉</w:t>
      </w:r>
      <w:r w:rsidRPr="001A5D07">
        <w:rPr>
          <w:rFonts w:asciiTheme="majorEastAsia" w:eastAsiaTheme="majorEastAsia" w:hAnsiTheme="majorEastAsia" w:hint="eastAsia"/>
          <w:bCs/>
          <w:sz w:val="24"/>
          <w:szCs w:val="24"/>
        </w:rPr>
        <w:t>由于</w:t>
      </w:r>
      <w:r w:rsidRPr="001A5D07">
        <w:rPr>
          <w:rFonts w:asciiTheme="majorEastAsia" w:eastAsiaTheme="majorEastAsia" w:hAnsiTheme="majorEastAsia" w:cs="Times New Roman" w:hint="eastAsia"/>
          <w:bCs/>
          <w:sz w:val="24"/>
          <w:szCs w:val="24"/>
        </w:rPr>
        <w:t>径厚比</w:t>
      </w:r>
      <w:proofErr w:type="gramEnd"/>
      <w:r w:rsidRPr="001A5D07">
        <w:rPr>
          <w:rFonts w:asciiTheme="majorEastAsia" w:eastAsiaTheme="majorEastAsia" w:hAnsiTheme="majorEastAsia" w:cs="Times New Roman" w:hint="eastAsia"/>
          <w:bCs/>
          <w:sz w:val="24"/>
          <w:szCs w:val="24"/>
        </w:rPr>
        <w:t>大、表面光洁等优点成为油漆、涂料行业首选辅料,云母珠光颜料被大量用于高档油漆、彩色塑料、油墨、化妆品等行业</w:t>
      </w:r>
      <w:r w:rsidRPr="001A5D07">
        <w:rPr>
          <w:rFonts w:asciiTheme="majorEastAsia" w:eastAsiaTheme="majorEastAsia" w:hAnsiTheme="majorEastAsia" w:hint="eastAsia"/>
          <w:bCs/>
          <w:sz w:val="24"/>
          <w:szCs w:val="24"/>
        </w:rPr>
        <w:t>，目前许多发达国家都在</w:t>
      </w:r>
      <w:r w:rsidRPr="001A5D07">
        <w:rPr>
          <w:rFonts w:asciiTheme="majorEastAsia" w:eastAsiaTheme="majorEastAsia" w:hAnsiTheme="majorEastAsia" w:hint="eastAsia"/>
          <w:sz w:val="24"/>
          <w:szCs w:val="24"/>
        </w:rPr>
        <w:t>利用</w:t>
      </w:r>
      <w:r w:rsidRPr="001A5D07">
        <w:rPr>
          <w:rFonts w:asciiTheme="majorEastAsia" w:eastAsiaTheme="majorEastAsia" w:hAnsiTheme="majorEastAsia" w:cs="Times New Roman" w:hint="eastAsia"/>
          <w:sz w:val="24"/>
          <w:szCs w:val="24"/>
        </w:rPr>
        <w:t>合成云母</w:t>
      </w:r>
      <w:r w:rsidRPr="001A5D07">
        <w:rPr>
          <w:rFonts w:asciiTheme="majorEastAsia" w:eastAsiaTheme="majorEastAsia" w:hAnsiTheme="majorEastAsia" w:hint="eastAsia"/>
          <w:sz w:val="24"/>
          <w:szCs w:val="24"/>
        </w:rPr>
        <w:t>耐热温度、</w:t>
      </w:r>
      <w:r w:rsidRPr="001A5D07">
        <w:rPr>
          <w:rFonts w:asciiTheme="majorEastAsia" w:eastAsiaTheme="majorEastAsia" w:hAnsiTheme="majorEastAsia" w:cs="Times New Roman" w:hint="eastAsia"/>
          <w:sz w:val="24"/>
          <w:szCs w:val="24"/>
        </w:rPr>
        <w:t>白度高、含铁低、纯净等特点研究合成云母更新的用途</w:t>
      </w:r>
      <w:r w:rsidRPr="001A5D07">
        <w:rPr>
          <w:rFonts w:asciiTheme="majorEastAsia" w:eastAsiaTheme="majorEastAsia" w:hAnsiTheme="majorEastAsia" w:hint="eastAsia"/>
          <w:sz w:val="24"/>
          <w:szCs w:val="24"/>
        </w:rPr>
        <w:t>。</w:t>
      </w:r>
    </w:p>
    <w:p w:rsidR="00EE6A88" w:rsidRPr="001A5D07" w:rsidRDefault="00EE6A88" w:rsidP="00CB53BF">
      <w:pPr>
        <w:spacing w:line="460" w:lineRule="exact"/>
        <w:ind w:firstLineChars="200" w:firstLine="480"/>
        <w:rPr>
          <w:rFonts w:asciiTheme="majorEastAsia" w:eastAsiaTheme="majorEastAsia" w:hAnsiTheme="majorEastAsia"/>
          <w:sz w:val="24"/>
          <w:szCs w:val="24"/>
        </w:rPr>
      </w:pPr>
      <w:r w:rsidRPr="001A5D07">
        <w:rPr>
          <w:rFonts w:asciiTheme="majorEastAsia" w:eastAsiaTheme="majorEastAsia" w:hAnsiTheme="majorEastAsia" w:hint="eastAsia"/>
          <w:sz w:val="24"/>
          <w:szCs w:val="24"/>
        </w:rPr>
        <w:t>在世界</w:t>
      </w:r>
      <w:r w:rsidRPr="001A5D07">
        <w:rPr>
          <w:rFonts w:asciiTheme="majorEastAsia" w:eastAsiaTheme="majorEastAsia" w:hAnsiTheme="majorEastAsia" w:cs="Times New Roman" w:hint="eastAsia"/>
          <w:sz w:val="24"/>
          <w:szCs w:val="24"/>
        </w:rPr>
        <w:t>天然云母资源</w:t>
      </w:r>
      <w:r w:rsidRPr="001A5D07">
        <w:rPr>
          <w:rFonts w:asciiTheme="majorEastAsia" w:eastAsiaTheme="majorEastAsia" w:hAnsiTheme="majorEastAsia" w:hint="eastAsia"/>
          <w:sz w:val="24"/>
          <w:szCs w:val="24"/>
        </w:rPr>
        <w:t>越来越</w:t>
      </w:r>
      <w:r w:rsidRPr="001A5D07">
        <w:rPr>
          <w:rFonts w:asciiTheme="majorEastAsia" w:eastAsiaTheme="majorEastAsia" w:hAnsiTheme="majorEastAsia" w:cs="Times New Roman" w:hint="eastAsia"/>
          <w:sz w:val="24"/>
          <w:szCs w:val="24"/>
        </w:rPr>
        <w:t>日渐枯竭</w:t>
      </w:r>
      <w:r w:rsidRPr="001A5D07">
        <w:rPr>
          <w:rFonts w:asciiTheme="majorEastAsia" w:eastAsiaTheme="majorEastAsia" w:hAnsiTheme="majorEastAsia" w:hint="eastAsia"/>
          <w:sz w:val="24"/>
          <w:szCs w:val="24"/>
        </w:rPr>
        <w:t>的情况下</w:t>
      </w:r>
      <w:r w:rsidRPr="001A5D07">
        <w:rPr>
          <w:rFonts w:asciiTheme="majorEastAsia" w:eastAsiaTheme="majorEastAsia" w:hAnsiTheme="majorEastAsia" w:cs="Times New Roman" w:hint="eastAsia"/>
          <w:sz w:val="24"/>
          <w:szCs w:val="24"/>
        </w:rPr>
        <w:t>，</w:t>
      </w:r>
      <w:r w:rsidRPr="001A5D07">
        <w:rPr>
          <w:rFonts w:asciiTheme="majorEastAsia" w:eastAsiaTheme="majorEastAsia" w:hAnsiTheme="majorEastAsia" w:hint="eastAsia"/>
          <w:bCs/>
          <w:sz w:val="24"/>
          <w:szCs w:val="24"/>
        </w:rPr>
        <w:t>合成云母</w:t>
      </w:r>
      <w:r w:rsidR="00A3700F" w:rsidRPr="001A5D07">
        <w:rPr>
          <w:rFonts w:asciiTheme="majorEastAsia" w:eastAsiaTheme="majorEastAsia" w:hAnsiTheme="majorEastAsia" w:hint="eastAsia"/>
          <w:bCs/>
          <w:sz w:val="24"/>
          <w:szCs w:val="24"/>
        </w:rPr>
        <w:t>粉</w:t>
      </w:r>
      <w:r w:rsidRPr="001A5D07">
        <w:rPr>
          <w:rFonts w:asciiTheme="majorEastAsia" w:eastAsiaTheme="majorEastAsia" w:hAnsiTheme="majorEastAsia" w:hint="eastAsia"/>
          <w:bCs/>
          <w:sz w:val="24"/>
          <w:szCs w:val="24"/>
        </w:rPr>
        <w:t>自身具有的优势</w:t>
      </w:r>
      <w:r w:rsidRPr="001A5D07">
        <w:rPr>
          <w:rFonts w:asciiTheme="majorEastAsia" w:eastAsiaTheme="majorEastAsia" w:hAnsiTheme="majorEastAsia" w:hint="eastAsia"/>
          <w:sz w:val="24"/>
          <w:szCs w:val="24"/>
        </w:rPr>
        <w:t>越来越突出，伴随</w:t>
      </w:r>
      <w:r w:rsidRPr="001A5D07">
        <w:rPr>
          <w:rFonts w:asciiTheme="majorEastAsia" w:eastAsiaTheme="majorEastAsia" w:hAnsiTheme="majorEastAsia"/>
          <w:sz w:val="24"/>
          <w:szCs w:val="24"/>
        </w:rPr>
        <w:t>合成云母</w:t>
      </w:r>
      <w:r w:rsidR="00A3700F" w:rsidRPr="001A5D07">
        <w:rPr>
          <w:rFonts w:asciiTheme="majorEastAsia" w:eastAsiaTheme="majorEastAsia" w:hAnsiTheme="majorEastAsia" w:hint="eastAsia"/>
          <w:bCs/>
          <w:sz w:val="24"/>
          <w:szCs w:val="24"/>
        </w:rPr>
        <w:t>粉</w:t>
      </w:r>
      <w:r w:rsidRPr="001A5D07">
        <w:rPr>
          <w:rFonts w:asciiTheme="majorEastAsia" w:eastAsiaTheme="majorEastAsia" w:hAnsiTheme="majorEastAsia"/>
          <w:sz w:val="24"/>
          <w:szCs w:val="24"/>
        </w:rPr>
        <w:t>的研发能力的提升和新产品的开发，合成云母</w:t>
      </w:r>
      <w:r w:rsidR="00A3700F" w:rsidRPr="001A5D07">
        <w:rPr>
          <w:rFonts w:asciiTheme="majorEastAsia" w:eastAsiaTheme="majorEastAsia" w:hAnsiTheme="majorEastAsia" w:hint="eastAsia"/>
          <w:bCs/>
          <w:sz w:val="24"/>
          <w:szCs w:val="24"/>
        </w:rPr>
        <w:t>粉</w:t>
      </w:r>
      <w:r w:rsidRPr="001A5D07">
        <w:rPr>
          <w:rFonts w:asciiTheme="majorEastAsia" w:eastAsiaTheme="majorEastAsia" w:hAnsiTheme="majorEastAsia"/>
          <w:sz w:val="24"/>
          <w:szCs w:val="24"/>
        </w:rPr>
        <w:t>的应用范围得到迅速延伸，</w:t>
      </w:r>
      <w:r w:rsidRPr="001A5D07">
        <w:rPr>
          <w:rFonts w:asciiTheme="majorEastAsia" w:eastAsiaTheme="majorEastAsia" w:hAnsiTheme="majorEastAsia" w:cs="Times New Roman" w:hint="eastAsia"/>
          <w:bCs/>
          <w:sz w:val="24"/>
          <w:szCs w:val="24"/>
        </w:rPr>
        <w:t>合成云母</w:t>
      </w:r>
      <w:r w:rsidR="00A3700F" w:rsidRPr="001A5D07">
        <w:rPr>
          <w:rFonts w:asciiTheme="majorEastAsia" w:eastAsiaTheme="majorEastAsia" w:hAnsiTheme="majorEastAsia" w:hint="eastAsia"/>
          <w:bCs/>
          <w:sz w:val="24"/>
          <w:szCs w:val="24"/>
        </w:rPr>
        <w:t>粉</w:t>
      </w:r>
      <w:r w:rsidR="00A3700F" w:rsidRPr="001A5D07">
        <w:rPr>
          <w:rFonts w:asciiTheme="majorEastAsia" w:eastAsiaTheme="majorEastAsia" w:hAnsiTheme="majorEastAsia" w:hint="eastAsia"/>
          <w:sz w:val="24"/>
          <w:szCs w:val="24"/>
        </w:rPr>
        <w:t>的</w:t>
      </w:r>
      <w:r w:rsidRPr="001A5D07">
        <w:rPr>
          <w:rFonts w:asciiTheme="majorEastAsia" w:eastAsiaTheme="majorEastAsia" w:hAnsiTheme="majorEastAsia" w:cs="Times New Roman" w:hint="eastAsia"/>
          <w:sz w:val="24"/>
          <w:szCs w:val="24"/>
        </w:rPr>
        <w:t>市场潜力</w:t>
      </w:r>
      <w:r w:rsidR="00A3700F" w:rsidRPr="001A5D07">
        <w:rPr>
          <w:rFonts w:asciiTheme="majorEastAsia" w:eastAsiaTheme="majorEastAsia" w:hAnsiTheme="majorEastAsia" w:cs="Times New Roman" w:hint="eastAsia"/>
          <w:sz w:val="24"/>
          <w:szCs w:val="24"/>
        </w:rPr>
        <w:t>巨大</w:t>
      </w:r>
      <w:r w:rsidRPr="001A5D07">
        <w:rPr>
          <w:rFonts w:asciiTheme="majorEastAsia" w:eastAsiaTheme="majorEastAsia" w:hAnsiTheme="majorEastAsia" w:hint="eastAsia"/>
          <w:sz w:val="24"/>
          <w:szCs w:val="24"/>
        </w:rPr>
        <w:t>。</w:t>
      </w:r>
    </w:p>
    <w:p w:rsidR="00EE6A88" w:rsidRPr="001A5D07" w:rsidRDefault="00EE6A88" w:rsidP="00CB53BF">
      <w:pPr>
        <w:spacing w:line="460" w:lineRule="exact"/>
        <w:ind w:firstLineChars="200" w:firstLine="480"/>
        <w:rPr>
          <w:rFonts w:asciiTheme="majorEastAsia" w:eastAsiaTheme="majorEastAsia" w:hAnsiTheme="majorEastAsia"/>
          <w:sz w:val="24"/>
          <w:szCs w:val="24"/>
        </w:rPr>
      </w:pPr>
      <w:r w:rsidRPr="001A5D07">
        <w:rPr>
          <w:rFonts w:asciiTheme="majorEastAsia" w:eastAsiaTheme="majorEastAsia" w:hAnsiTheme="majorEastAsia" w:cs="Times New Roman" w:hint="eastAsia"/>
          <w:sz w:val="24"/>
          <w:szCs w:val="24"/>
        </w:rPr>
        <w:t>国内合成云母</w:t>
      </w:r>
      <w:proofErr w:type="gramStart"/>
      <w:r w:rsidR="00A3700F" w:rsidRPr="001A5D07">
        <w:rPr>
          <w:rFonts w:asciiTheme="majorEastAsia" w:eastAsiaTheme="majorEastAsia" w:hAnsiTheme="majorEastAsia" w:cs="Times New Roman" w:hint="eastAsia"/>
          <w:sz w:val="24"/>
          <w:szCs w:val="24"/>
        </w:rPr>
        <w:t>粉</w:t>
      </w:r>
      <w:r w:rsidRPr="001A5D07">
        <w:rPr>
          <w:rFonts w:asciiTheme="majorEastAsia" w:eastAsiaTheme="majorEastAsia" w:hAnsiTheme="majorEastAsia" w:cs="Times New Roman" w:hint="eastAsia"/>
          <w:sz w:val="24"/>
          <w:szCs w:val="24"/>
        </w:rPr>
        <w:t>产业</w:t>
      </w:r>
      <w:proofErr w:type="gramEnd"/>
      <w:r w:rsidRPr="001A5D07">
        <w:rPr>
          <w:rFonts w:asciiTheme="majorEastAsia" w:eastAsiaTheme="majorEastAsia" w:hAnsiTheme="majorEastAsia" w:cs="Times New Roman" w:hint="eastAsia"/>
          <w:sz w:val="24"/>
          <w:szCs w:val="24"/>
        </w:rPr>
        <w:t>经</w:t>
      </w:r>
      <w:r w:rsidRPr="001A5D07">
        <w:rPr>
          <w:rFonts w:asciiTheme="majorEastAsia" w:eastAsiaTheme="majorEastAsia" w:hAnsiTheme="majorEastAsia" w:hint="eastAsia"/>
          <w:sz w:val="24"/>
          <w:szCs w:val="24"/>
        </w:rPr>
        <w:t>几十年发展已形成</w:t>
      </w:r>
      <w:r w:rsidRPr="001A5D07">
        <w:rPr>
          <w:rFonts w:asciiTheme="majorEastAsia" w:eastAsiaTheme="majorEastAsia" w:hAnsiTheme="majorEastAsia" w:cs="Times New Roman" w:hint="eastAsia"/>
          <w:sz w:val="24"/>
          <w:szCs w:val="24"/>
        </w:rPr>
        <w:t>规模</w:t>
      </w:r>
      <w:r w:rsidRPr="001A5D07">
        <w:rPr>
          <w:rFonts w:asciiTheme="majorEastAsia" w:eastAsiaTheme="majorEastAsia" w:hAnsiTheme="majorEastAsia" w:hint="eastAsia"/>
          <w:sz w:val="24"/>
          <w:szCs w:val="24"/>
        </w:rPr>
        <w:t>，</w:t>
      </w:r>
      <w:r w:rsidRPr="001A5D07">
        <w:rPr>
          <w:rFonts w:asciiTheme="majorEastAsia" w:eastAsiaTheme="majorEastAsia" w:hAnsiTheme="majorEastAsia" w:cs="Times New Roman" w:hint="eastAsia"/>
          <w:sz w:val="24"/>
          <w:szCs w:val="24"/>
        </w:rPr>
        <w:t>如：</w:t>
      </w:r>
      <w:r w:rsidRPr="001A5D07">
        <w:rPr>
          <w:rFonts w:asciiTheme="majorEastAsia" w:eastAsiaTheme="majorEastAsia" w:hAnsiTheme="majorEastAsia"/>
          <w:sz w:val="24"/>
          <w:szCs w:val="24"/>
        </w:rPr>
        <w:t>江阴</w:t>
      </w:r>
      <w:proofErr w:type="gramStart"/>
      <w:r w:rsidRPr="001A5D07">
        <w:rPr>
          <w:rFonts w:asciiTheme="majorEastAsia" w:eastAsiaTheme="majorEastAsia" w:hAnsiTheme="majorEastAsia"/>
          <w:sz w:val="24"/>
          <w:szCs w:val="24"/>
        </w:rPr>
        <w:t>市友佳</w:t>
      </w:r>
      <w:proofErr w:type="gramEnd"/>
      <w:r w:rsidRPr="001A5D07">
        <w:rPr>
          <w:rFonts w:asciiTheme="majorEastAsia" w:eastAsiaTheme="majorEastAsia" w:hAnsiTheme="majorEastAsia"/>
          <w:sz w:val="24"/>
          <w:szCs w:val="24"/>
        </w:rPr>
        <w:t>珠光云母有限公司</w:t>
      </w:r>
      <w:r w:rsidR="00A3700F" w:rsidRPr="001A5D07">
        <w:rPr>
          <w:rFonts w:asciiTheme="majorEastAsia" w:eastAsiaTheme="majorEastAsia" w:hAnsiTheme="majorEastAsia" w:hint="eastAsia"/>
          <w:sz w:val="24"/>
          <w:szCs w:val="24"/>
        </w:rPr>
        <w:t>、</w:t>
      </w:r>
      <w:r w:rsidR="009D428A" w:rsidRPr="001A5D07">
        <w:rPr>
          <w:rFonts w:asciiTheme="majorEastAsia" w:eastAsiaTheme="majorEastAsia" w:hAnsiTheme="majorEastAsia" w:hint="eastAsia"/>
          <w:sz w:val="24"/>
          <w:szCs w:val="24"/>
        </w:rPr>
        <w:t>灵寿县华晶云母有限公司、福建颜庄材料科技有限公司</w:t>
      </w:r>
      <w:r w:rsidR="00630D40" w:rsidRPr="001A5D07">
        <w:rPr>
          <w:rFonts w:asciiTheme="majorEastAsia" w:eastAsiaTheme="majorEastAsia" w:hAnsiTheme="majorEastAsia" w:hint="eastAsia"/>
          <w:sz w:val="24"/>
          <w:szCs w:val="24"/>
        </w:rPr>
        <w:t>多年来</w:t>
      </w:r>
      <w:r w:rsidR="009D428A" w:rsidRPr="001A5D07">
        <w:rPr>
          <w:rFonts w:asciiTheme="majorEastAsia" w:eastAsiaTheme="majorEastAsia" w:hAnsiTheme="majorEastAsia" w:cs="Times New Roman" w:hint="eastAsia"/>
          <w:sz w:val="24"/>
          <w:szCs w:val="24"/>
        </w:rPr>
        <w:t>合成云母</w:t>
      </w:r>
      <w:proofErr w:type="gramStart"/>
      <w:r w:rsidR="009D428A" w:rsidRPr="001A5D07">
        <w:rPr>
          <w:rFonts w:asciiTheme="majorEastAsia" w:eastAsiaTheme="majorEastAsia" w:hAnsiTheme="majorEastAsia" w:cs="Times New Roman" w:hint="eastAsia"/>
          <w:sz w:val="24"/>
          <w:szCs w:val="24"/>
        </w:rPr>
        <w:t>粉</w:t>
      </w:r>
      <w:r w:rsidR="00630D40" w:rsidRPr="001A5D07">
        <w:rPr>
          <w:rFonts w:asciiTheme="majorEastAsia" w:eastAsiaTheme="majorEastAsia" w:hAnsiTheme="majorEastAsia" w:cs="Times New Roman" w:hint="eastAsia"/>
          <w:sz w:val="24"/>
          <w:szCs w:val="24"/>
        </w:rPr>
        <w:t>产品</w:t>
      </w:r>
      <w:proofErr w:type="gramEnd"/>
      <w:r w:rsidR="00630D40" w:rsidRPr="001A5D07">
        <w:rPr>
          <w:rFonts w:asciiTheme="majorEastAsia" w:eastAsiaTheme="majorEastAsia" w:hAnsiTheme="majorEastAsia" w:cs="Times New Roman" w:hint="eastAsia"/>
          <w:sz w:val="24"/>
          <w:szCs w:val="24"/>
        </w:rPr>
        <w:t>的研发</w:t>
      </w:r>
      <w:r w:rsidR="00105B06" w:rsidRPr="001A5D07">
        <w:rPr>
          <w:rFonts w:asciiTheme="majorEastAsia" w:eastAsiaTheme="majorEastAsia" w:hAnsiTheme="majorEastAsia" w:cs="Times New Roman" w:hint="eastAsia"/>
          <w:sz w:val="24"/>
          <w:szCs w:val="24"/>
        </w:rPr>
        <w:t>很大成绩，</w:t>
      </w:r>
      <w:r w:rsidRPr="001A5D07">
        <w:rPr>
          <w:rFonts w:asciiTheme="majorEastAsia" w:eastAsiaTheme="majorEastAsia" w:hAnsiTheme="majorEastAsia" w:cs="Times New Roman" w:hint="eastAsia"/>
          <w:sz w:val="24"/>
          <w:szCs w:val="24"/>
        </w:rPr>
        <w:t>合成云母</w:t>
      </w:r>
      <w:proofErr w:type="gramStart"/>
      <w:r w:rsidR="00105B06" w:rsidRPr="001A5D07">
        <w:rPr>
          <w:rFonts w:asciiTheme="majorEastAsia" w:eastAsiaTheme="majorEastAsia" w:hAnsiTheme="majorEastAsia" w:cs="Times New Roman" w:hint="eastAsia"/>
          <w:sz w:val="24"/>
          <w:szCs w:val="24"/>
        </w:rPr>
        <w:t>粉</w:t>
      </w:r>
      <w:r w:rsidRPr="001A5D07">
        <w:rPr>
          <w:rFonts w:asciiTheme="majorEastAsia" w:eastAsiaTheme="majorEastAsia" w:hAnsiTheme="majorEastAsia" w:hint="eastAsia"/>
          <w:sz w:val="24"/>
          <w:szCs w:val="24"/>
        </w:rPr>
        <w:t>产品</w:t>
      </w:r>
      <w:proofErr w:type="gramEnd"/>
      <w:r w:rsidRPr="001A5D07">
        <w:rPr>
          <w:rFonts w:asciiTheme="majorEastAsia" w:eastAsiaTheme="majorEastAsia" w:hAnsiTheme="majorEastAsia" w:hint="eastAsia"/>
          <w:sz w:val="24"/>
          <w:szCs w:val="24"/>
        </w:rPr>
        <w:t>远销</w:t>
      </w:r>
      <w:r w:rsidRPr="001A5D07">
        <w:rPr>
          <w:rFonts w:asciiTheme="majorEastAsia" w:eastAsiaTheme="majorEastAsia" w:hAnsiTheme="majorEastAsia" w:hint="eastAsia"/>
          <w:sz w:val="24"/>
          <w:szCs w:val="24"/>
          <w:shd w:val="clear" w:color="auto" w:fill="FFFFFF"/>
        </w:rPr>
        <w:t>美国、德国、意大利、日本等地。</w:t>
      </w:r>
    </w:p>
    <w:p w:rsidR="00EE6A88" w:rsidRPr="001A5D07" w:rsidRDefault="00EE6A88" w:rsidP="00CB53BF">
      <w:pPr>
        <w:spacing w:line="460" w:lineRule="exact"/>
        <w:ind w:firstLineChars="200" w:firstLine="480"/>
        <w:rPr>
          <w:rFonts w:asciiTheme="majorEastAsia" w:eastAsiaTheme="majorEastAsia" w:hAnsiTheme="majorEastAsia"/>
          <w:sz w:val="24"/>
          <w:szCs w:val="24"/>
        </w:rPr>
      </w:pPr>
      <w:r w:rsidRPr="001A5D07">
        <w:rPr>
          <w:rFonts w:asciiTheme="majorEastAsia" w:eastAsiaTheme="majorEastAsia" w:hAnsiTheme="majorEastAsia"/>
          <w:sz w:val="24"/>
          <w:szCs w:val="24"/>
        </w:rPr>
        <w:t>近年来天然云母资源日趋枯竭，天然云母生产成本不断上升，而合成云母生产技术水平提高及规模扩大成本随着下降，天然云母</w:t>
      </w:r>
      <w:r w:rsidR="00105B06" w:rsidRPr="001A5D07">
        <w:rPr>
          <w:rFonts w:asciiTheme="majorEastAsia" w:eastAsiaTheme="majorEastAsia" w:hAnsiTheme="majorEastAsia" w:hint="eastAsia"/>
          <w:sz w:val="24"/>
          <w:szCs w:val="24"/>
        </w:rPr>
        <w:t>粉</w:t>
      </w:r>
      <w:r w:rsidRPr="001A5D07">
        <w:rPr>
          <w:rFonts w:asciiTheme="majorEastAsia" w:eastAsiaTheme="majorEastAsia" w:hAnsiTheme="majorEastAsia"/>
          <w:sz w:val="24"/>
          <w:szCs w:val="24"/>
        </w:rPr>
        <w:t>与合成云母</w:t>
      </w:r>
      <w:r w:rsidR="00105B06" w:rsidRPr="001A5D07">
        <w:rPr>
          <w:rFonts w:asciiTheme="majorEastAsia" w:eastAsiaTheme="majorEastAsia" w:hAnsiTheme="majorEastAsia" w:hint="eastAsia"/>
          <w:sz w:val="24"/>
          <w:szCs w:val="24"/>
        </w:rPr>
        <w:t>粉</w:t>
      </w:r>
      <w:r w:rsidRPr="001A5D07">
        <w:rPr>
          <w:rFonts w:asciiTheme="majorEastAsia" w:eastAsiaTheme="majorEastAsia" w:hAnsiTheme="majorEastAsia"/>
          <w:sz w:val="24"/>
          <w:szCs w:val="24"/>
        </w:rPr>
        <w:t>的成本差距进一步缩小</w:t>
      </w:r>
      <w:r w:rsidRPr="001A5D07">
        <w:rPr>
          <w:rFonts w:asciiTheme="majorEastAsia" w:eastAsiaTheme="majorEastAsia" w:hAnsiTheme="majorEastAsia" w:hint="eastAsia"/>
          <w:sz w:val="24"/>
          <w:szCs w:val="24"/>
        </w:rPr>
        <w:t>,</w:t>
      </w:r>
      <w:r w:rsidRPr="001A5D07">
        <w:rPr>
          <w:rFonts w:asciiTheme="majorEastAsia" w:eastAsiaTheme="majorEastAsia" w:hAnsiTheme="majorEastAsia"/>
          <w:sz w:val="24"/>
          <w:szCs w:val="24"/>
        </w:rPr>
        <w:t>合成云母</w:t>
      </w:r>
      <w:r w:rsidR="00105B06" w:rsidRPr="001A5D07">
        <w:rPr>
          <w:rFonts w:asciiTheme="majorEastAsia" w:eastAsiaTheme="majorEastAsia" w:hAnsiTheme="majorEastAsia" w:hint="eastAsia"/>
          <w:sz w:val="24"/>
          <w:szCs w:val="24"/>
        </w:rPr>
        <w:t>粉</w:t>
      </w:r>
      <w:r w:rsidRPr="001A5D07">
        <w:rPr>
          <w:rFonts w:asciiTheme="majorEastAsia" w:eastAsiaTheme="majorEastAsia" w:hAnsiTheme="majorEastAsia"/>
          <w:sz w:val="24"/>
          <w:szCs w:val="24"/>
        </w:rPr>
        <w:t>的应用范围</w:t>
      </w:r>
      <w:r w:rsidRPr="001A5D07">
        <w:rPr>
          <w:rFonts w:asciiTheme="majorEastAsia" w:eastAsiaTheme="majorEastAsia" w:hAnsiTheme="majorEastAsia" w:hint="eastAsia"/>
          <w:sz w:val="24"/>
          <w:szCs w:val="24"/>
        </w:rPr>
        <w:t>也</w:t>
      </w:r>
      <w:r w:rsidRPr="001A5D07">
        <w:rPr>
          <w:rFonts w:asciiTheme="majorEastAsia" w:eastAsiaTheme="majorEastAsia" w:hAnsiTheme="majorEastAsia"/>
          <w:sz w:val="24"/>
          <w:szCs w:val="24"/>
        </w:rPr>
        <w:t>得到迅速延伸，合成云母</w:t>
      </w:r>
      <w:r w:rsidR="00105B06" w:rsidRPr="001A5D07">
        <w:rPr>
          <w:rFonts w:asciiTheme="majorEastAsia" w:eastAsiaTheme="majorEastAsia" w:hAnsiTheme="majorEastAsia" w:hint="eastAsia"/>
          <w:sz w:val="24"/>
          <w:szCs w:val="24"/>
        </w:rPr>
        <w:t>粉</w:t>
      </w:r>
      <w:r w:rsidRPr="001A5D07">
        <w:rPr>
          <w:rFonts w:asciiTheme="majorEastAsia" w:eastAsiaTheme="majorEastAsia" w:hAnsiTheme="majorEastAsia"/>
          <w:sz w:val="24"/>
          <w:szCs w:val="24"/>
        </w:rPr>
        <w:t xml:space="preserve">由主要用于满足高端应用市场的需求向高端、中端应用市场转移，市场前景巨大。　</w:t>
      </w:r>
    </w:p>
    <w:p w:rsidR="00EE6A88" w:rsidRPr="001A5D07" w:rsidRDefault="00EE6A88" w:rsidP="00CB53BF">
      <w:pPr>
        <w:spacing w:line="460" w:lineRule="exact"/>
        <w:rPr>
          <w:rFonts w:asciiTheme="majorEastAsia" w:eastAsiaTheme="majorEastAsia" w:hAnsiTheme="majorEastAsia" w:cs="Times New Roman"/>
          <w:bCs/>
          <w:sz w:val="24"/>
          <w:szCs w:val="24"/>
        </w:rPr>
      </w:pPr>
      <w:r w:rsidRPr="001A5D07">
        <w:rPr>
          <w:rFonts w:asciiTheme="majorEastAsia" w:eastAsiaTheme="majorEastAsia" w:hAnsiTheme="majorEastAsia" w:cs="Times New Roman" w:hint="eastAsia"/>
          <w:bCs/>
          <w:sz w:val="24"/>
          <w:szCs w:val="24"/>
        </w:rPr>
        <w:t>六、采用国际标准和国外先进标准情况</w:t>
      </w:r>
    </w:p>
    <w:p w:rsidR="00EE6A88" w:rsidRPr="001A5D07" w:rsidRDefault="00EE6A88" w:rsidP="00CB53BF">
      <w:pPr>
        <w:spacing w:line="460" w:lineRule="exact"/>
        <w:ind w:firstLineChars="200" w:firstLine="480"/>
        <w:rPr>
          <w:rFonts w:asciiTheme="majorEastAsia" w:eastAsiaTheme="majorEastAsia" w:hAnsiTheme="majorEastAsia"/>
          <w:bCs/>
          <w:sz w:val="24"/>
          <w:szCs w:val="24"/>
        </w:rPr>
      </w:pPr>
      <w:r w:rsidRPr="001A5D07">
        <w:rPr>
          <w:rFonts w:asciiTheme="majorEastAsia" w:eastAsiaTheme="majorEastAsia" w:hAnsiTheme="majorEastAsia" w:cs="Times New Roman" w:hint="eastAsia"/>
          <w:bCs/>
          <w:sz w:val="24"/>
          <w:szCs w:val="24"/>
        </w:rPr>
        <w:t>国际上目前没有</w:t>
      </w:r>
      <w:r w:rsidRPr="001A5D07">
        <w:rPr>
          <w:rFonts w:asciiTheme="majorEastAsia" w:eastAsiaTheme="majorEastAsia" w:hAnsiTheme="majorEastAsia"/>
          <w:sz w:val="24"/>
          <w:szCs w:val="24"/>
        </w:rPr>
        <w:t>合成云母</w:t>
      </w:r>
      <w:r w:rsidR="00F62BAD" w:rsidRPr="001A5D07">
        <w:rPr>
          <w:rFonts w:asciiTheme="majorEastAsia" w:eastAsiaTheme="majorEastAsia" w:hAnsiTheme="majorEastAsia" w:hint="eastAsia"/>
          <w:sz w:val="24"/>
          <w:szCs w:val="24"/>
        </w:rPr>
        <w:t>粉</w:t>
      </w:r>
      <w:r w:rsidRPr="001A5D07">
        <w:rPr>
          <w:rFonts w:asciiTheme="majorEastAsia" w:eastAsiaTheme="majorEastAsia" w:hAnsiTheme="majorEastAsia" w:hint="eastAsia"/>
          <w:sz w:val="24"/>
          <w:szCs w:val="24"/>
        </w:rPr>
        <w:t>的具体</w:t>
      </w:r>
      <w:r w:rsidRPr="001A5D07">
        <w:rPr>
          <w:rFonts w:asciiTheme="majorEastAsia" w:eastAsiaTheme="majorEastAsia" w:hAnsiTheme="majorEastAsia" w:cs="Times New Roman" w:hint="eastAsia"/>
          <w:bCs/>
          <w:sz w:val="24"/>
          <w:szCs w:val="24"/>
        </w:rPr>
        <w:t>标准，国外</w:t>
      </w:r>
      <w:r w:rsidRPr="001A5D07">
        <w:rPr>
          <w:rFonts w:asciiTheme="majorEastAsia" w:eastAsiaTheme="majorEastAsia" w:hAnsiTheme="majorEastAsia"/>
          <w:sz w:val="24"/>
          <w:szCs w:val="24"/>
        </w:rPr>
        <w:t>合成云母</w:t>
      </w:r>
      <w:r w:rsidR="00F62BAD" w:rsidRPr="001A5D07">
        <w:rPr>
          <w:rFonts w:asciiTheme="majorEastAsia" w:eastAsiaTheme="majorEastAsia" w:hAnsiTheme="majorEastAsia" w:hint="eastAsia"/>
          <w:sz w:val="24"/>
          <w:szCs w:val="24"/>
        </w:rPr>
        <w:t>粉</w:t>
      </w:r>
      <w:r w:rsidRPr="001A5D07">
        <w:rPr>
          <w:rFonts w:asciiTheme="majorEastAsia" w:eastAsiaTheme="majorEastAsia" w:hAnsiTheme="majorEastAsia" w:hint="eastAsia"/>
          <w:sz w:val="24"/>
          <w:szCs w:val="24"/>
        </w:rPr>
        <w:t>的用户对</w:t>
      </w:r>
      <w:r w:rsidRPr="001A5D07">
        <w:rPr>
          <w:rFonts w:asciiTheme="majorEastAsia" w:eastAsiaTheme="majorEastAsia" w:hAnsiTheme="majorEastAsia"/>
          <w:sz w:val="24"/>
          <w:szCs w:val="24"/>
        </w:rPr>
        <w:t>合成云母</w:t>
      </w:r>
      <w:r w:rsidR="00F62BAD" w:rsidRPr="001A5D07">
        <w:rPr>
          <w:rFonts w:asciiTheme="majorEastAsia" w:eastAsiaTheme="majorEastAsia" w:hAnsiTheme="majorEastAsia" w:hint="eastAsia"/>
          <w:sz w:val="24"/>
          <w:szCs w:val="24"/>
        </w:rPr>
        <w:t>粉</w:t>
      </w:r>
      <w:r w:rsidRPr="001A5D07">
        <w:rPr>
          <w:rFonts w:asciiTheme="majorEastAsia" w:eastAsiaTheme="majorEastAsia" w:hAnsiTheme="majorEastAsia" w:hint="eastAsia"/>
          <w:sz w:val="24"/>
          <w:szCs w:val="24"/>
        </w:rPr>
        <w:t>的产品指标提出了某些要求，本</w:t>
      </w:r>
      <w:r w:rsidRPr="001A5D07">
        <w:rPr>
          <w:rFonts w:asciiTheme="majorEastAsia" w:eastAsiaTheme="majorEastAsia" w:hAnsiTheme="majorEastAsia" w:cs="Times New Roman" w:hint="eastAsia"/>
          <w:bCs/>
          <w:sz w:val="24"/>
          <w:szCs w:val="24"/>
        </w:rPr>
        <w:t>标准采纳国外部分先进性格内容。</w:t>
      </w:r>
    </w:p>
    <w:p w:rsidR="00EE6A88" w:rsidRPr="001A5D07" w:rsidRDefault="00EE6A88" w:rsidP="00CB53BF">
      <w:pPr>
        <w:spacing w:line="460" w:lineRule="exact"/>
        <w:rPr>
          <w:rFonts w:asciiTheme="majorEastAsia" w:eastAsiaTheme="majorEastAsia" w:hAnsiTheme="majorEastAsia"/>
          <w:bCs/>
          <w:sz w:val="24"/>
          <w:szCs w:val="24"/>
        </w:rPr>
      </w:pPr>
      <w:r w:rsidRPr="001A5D07">
        <w:rPr>
          <w:rFonts w:asciiTheme="majorEastAsia" w:eastAsiaTheme="majorEastAsia" w:hAnsiTheme="majorEastAsia" w:hint="eastAsia"/>
          <w:bCs/>
          <w:sz w:val="24"/>
          <w:szCs w:val="24"/>
        </w:rPr>
        <w:t>七、与现行相关法律、法规、规章及相关标准的协调性</w:t>
      </w:r>
    </w:p>
    <w:p w:rsidR="00EE6A88" w:rsidRPr="001A5D07" w:rsidRDefault="00EE6A88" w:rsidP="00CB53BF">
      <w:pPr>
        <w:snapToGrid w:val="0"/>
        <w:spacing w:line="460" w:lineRule="exact"/>
        <w:ind w:firstLineChars="177" w:firstLine="425"/>
        <w:rPr>
          <w:rFonts w:asciiTheme="majorEastAsia" w:eastAsiaTheme="majorEastAsia" w:hAnsiTheme="majorEastAsia"/>
          <w:sz w:val="24"/>
          <w:szCs w:val="24"/>
        </w:rPr>
      </w:pPr>
      <w:r w:rsidRPr="001A5D07">
        <w:rPr>
          <w:rFonts w:asciiTheme="majorEastAsia" w:eastAsiaTheme="majorEastAsia" w:hAnsiTheme="majorEastAsia" w:hint="eastAsia"/>
          <w:sz w:val="24"/>
          <w:szCs w:val="24"/>
        </w:rPr>
        <w:t>综合调研现行的国内外关于</w:t>
      </w:r>
      <w:r w:rsidRPr="001A5D07">
        <w:rPr>
          <w:rFonts w:asciiTheme="majorEastAsia" w:eastAsiaTheme="majorEastAsia" w:hAnsiTheme="majorEastAsia"/>
          <w:sz w:val="24"/>
          <w:szCs w:val="24"/>
        </w:rPr>
        <w:t>云母</w:t>
      </w:r>
      <w:proofErr w:type="gramStart"/>
      <w:r w:rsidR="00F62BAD" w:rsidRPr="001A5D07">
        <w:rPr>
          <w:rFonts w:asciiTheme="majorEastAsia" w:eastAsiaTheme="majorEastAsia" w:hAnsiTheme="majorEastAsia" w:hint="eastAsia"/>
          <w:sz w:val="24"/>
          <w:szCs w:val="24"/>
        </w:rPr>
        <w:t>粉</w:t>
      </w:r>
      <w:r w:rsidRPr="001A5D07">
        <w:rPr>
          <w:rFonts w:asciiTheme="majorEastAsia" w:eastAsiaTheme="majorEastAsia" w:hAnsiTheme="majorEastAsia" w:hint="eastAsia"/>
          <w:sz w:val="24"/>
          <w:szCs w:val="24"/>
        </w:rPr>
        <w:t>产品</w:t>
      </w:r>
      <w:proofErr w:type="gramEnd"/>
      <w:r w:rsidRPr="001A5D07">
        <w:rPr>
          <w:rFonts w:asciiTheme="majorEastAsia" w:eastAsiaTheme="majorEastAsia" w:hAnsiTheme="majorEastAsia" w:hint="eastAsia"/>
          <w:sz w:val="24"/>
          <w:szCs w:val="24"/>
        </w:rPr>
        <w:t>方面的标准，还没有专门针对</w:t>
      </w:r>
      <w:r w:rsidRPr="001A5D07">
        <w:rPr>
          <w:rFonts w:asciiTheme="majorEastAsia" w:eastAsiaTheme="majorEastAsia" w:hAnsiTheme="majorEastAsia"/>
          <w:sz w:val="24"/>
          <w:szCs w:val="24"/>
        </w:rPr>
        <w:t>合成云母</w:t>
      </w:r>
      <w:proofErr w:type="gramStart"/>
      <w:r w:rsidR="00F62BAD" w:rsidRPr="001A5D07">
        <w:rPr>
          <w:rFonts w:asciiTheme="majorEastAsia" w:eastAsiaTheme="majorEastAsia" w:hAnsiTheme="majorEastAsia" w:hint="eastAsia"/>
          <w:sz w:val="24"/>
          <w:szCs w:val="24"/>
        </w:rPr>
        <w:t>粉</w:t>
      </w:r>
      <w:r w:rsidRPr="001A5D07">
        <w:rPr>
          <w:rFonts w:asciiTheme="majorEastAsia" w:eastAsiaTheme="majorEastAsia" w:hAnsiTheme="majorEastAsia" w:hint="eastAsia"/>
          <w:sz w:val="24"/>
          <w:szCs w:val="24"/>
        </w:rPr>
        <w:t>制定</w:t>
      </w:r>
      <w:proofErr w:type="gramEnd"/>
      <w:r w:rsidRPr="001A5D07">
        <w:rPr>
          <w:rFonts w:asciiTheme="majorEastAsia" w:eastAsiaTheme="majorEastAsia" w:hAnsiTheme="majorEastAsia" w:hint="eastAsia"/>
          <w:sz w:val="24"/>
          <w:szCs w:val="24"/>
        </w:rPr>
        <w:t>的标准，属于行业空白。</w:t>
      </w:r>
    </w:p>
    <w:p w:rsidR="00EE6A88" w:rsidRPr="003D10FC" w:rsidRDefault="00EE6A88" w:rsidP="00CB53BF">
      <w:pPr>
        <w:spacing w:line="460" w:lineRule="exact"/>
        <w:rPr>
          <w:rFonts w:asciiTheme="minorEastAsia" w:hAnsiTheme="minorEastAsia"/>
          <w:sz w:val="24"/>
          <w:szCs w:val="24"/>
        </w:rPr>
      </w:pPr>
      <w:r w:rsidRPr="001A5D07">
        <w:rPr>
          <w:rFonts w:asciiTheme="majorEastAsia" w:eastAsiaTheme="majorEastAsia" w:hAnsiTheme="majorEastAsia" w:hint="eastAsia"/>
          <w:bCs/>
          <w:sz w:val="24"/>
          <w:szCs w:val="24"/>
        </w:rPr>
        <w:t>八、</w:t>
      </w:r>
      <w:r w:rsidRPr="001A5D07">
        <w:rPr>
          <w:rFonts w:asciiTheme="minorEastAsia" w:hAnsiTheme="minorEastAsia" w:hint="eastAsia"/>
          <w:sz w:val="24"/>
          <w:szCs w:val="24"/>
        </w:rPr>
        <w:t>重大分歧意见的处理经过和依据</w:t>
      </w:r>
      <w:r w:rsidR="003D10FC">
        <w:rPr>
          <w:rFonts w:asciiTheme="minorEastAsia" w:hAnsiTheme="minorEastAsia" w:hint="eastAsia"/>
          <w:sz w:val="24"/>
          <w:szCs w:val="24"/>
        </w:rPr>
        <w:t xml:space="preserve">               </w:t>
      </w:r>
      <w:r w:rsidRPr="001A5D07">
        <w:rPr>
          <w:rFonts w:asciiTheme="majorEastAsia" w:eastAsiaTheme="majorEastAsia" w:hAnsiTheme="majorEastAsia" w:hint="eastAsia"/>
          <w:sz w:val="24"/>
          <w:szCs w:val="24"/>
        </w:rPr>
        <w:t>无</w:t>
      </w:r>
    </w:p>
    <w:p w:rsidR="00EE6A88" w:rsidRPr="003D10FC" w:rsidRDefault="00EE6A88" w:rsidP="00CB53BF">
      <w:pPr>
        <w:spacing w:line="460" w:lineRule="exact"/>
        <w:rPr>
          <w:rFonts w:asciiTheme="minorEastAsia" w:hAnsiTheme="minorEastAsia"/>
          <w:sz w:val="24"/>
          <w:szCs w:val="24"/>
        </w:rPr>
      </w:pPr>
      <w:r w:rsidRPr="001A5D07">
        <w:rPr>
          <w:rFonts w:asciiTheme="majorEastAsia" w:eastAsiaTheme="majorEastAsia" w:hAnsiTheme="majorEastAsia" w:hint="eastAsia"/>
          <w:bCs/>
          <w:sz w:val="24"/>
          <w:szCs w:val="24"/>
        </w:rPr>
        <w:t>九、</w:t>
      </w:r>
      <w:r w:rsidRPr="001A5D07">
        <w:rPr>
          <w:rFonts w:asciiTheme="minorEastAsia" w:hAnsiTheme="minorEastAsia" w:hint="eastAsia"/>
          <w:sz w:val="24"/>
          <w:szCs w:val="24"/>
        </w:rPr>
        <w:t>标准性质的建议说明</w:t>
      </w:r>
      <w:r w:rsidR="003D10FC">
        <w:rPr>
          <w:rFonts w:asciiTheme="minorEastAsia" w:hAnsiTheme="minorEastAsia" w:hint="eastAsia"/>
          <w:sz w:val="24"/>
          <w:szCs w:val="24"/>
        </w:rPr>
        <w:t xml:space="preserve">                         </w:t>
      </w:r>
      <w:r w:rsidRPr="001A5D07">
        <w:rPr>
          <w:rFonts w:asciiTheme="majorEastAsia" w:eastAsiaTheme="majorEastAsia" w:hAnsiTheme="majorEastAsia" w:hint="eastAsia"/>
          <w:sz w:val="24"/>
          <w:szCs w:val="24"/>
        </w:rPr>
        <w:t>无</w:t>
      </w:r>
    </w:p>
    <w:p w:rsidR="00EE6A88" w:rsidRPr="001A5D07" w:rsidRDefault="00EE6A88" w:rsidP="00CB53BF">
      <w:pPr>
        <w:spacing w:line="460" w:lineRule="exact"/>
        <w:rPr>
          <w:rFonts w:asciiTheme="minorEastAsia" w:hAnsiTheme="minorEastAsia"/>
          <w:sz w:val="24"/>
          <w:szCs w:val="24"/>
        </w:rPr>
      </w:pPr>
      <w:r w:rsidRPr="001A5D07">
        <w:rPr>
          <w:rFonts w:asciiTheme="majorEastAsia" w:eastAsiaTheme="majorEastAsia" w:hAnsiTheme="majorEastAsia" w:hint="eastAsia"/>
          <w:bCs/>
          <w:sz w:val="24"/>
          <w:szCs w:val="24"/>
        </w:rPr>
        <w:t>十、</w:t>
      </w:r>
      <w:r w:rsidRPr="001A5D07">
        <w:rPr>
          <w:rFonts w:asciiTheme="minorEastAsia" w:hAnsiTheme="minorEastAsia" w:hint="eastAsia"/>
          <w:sz w:val="24"/>
          <w:szCs w:val="24"/>
        </w:rPr>
        <w:t>贯彻标准的要求和措施建议</w:t>
      </w:r>
      <w:r w:rsidR="00F94F7C">
        <w:rPr>
          <w:rFonts w:asciiTheme="minorEastAsia" w:hAnsiTheme="minorEastAsia" w:hint="eastAsia"/>
          <w:sz w:val="24"/>
          <w:szCs w:val="24"/>
        </w:rPr>
        <w:t xml:space="preserve">                   </w:t>
      </w:r>
      <w:r w:rsidRPr="001A5D07">
        <w:rPr>
          <w:rFonts w:asciiTheme="majorEastAsia" w:eastAsiaTheme="majorEastAsia" w:hAnsiTheme="majorEastAsia" w:hint="eastAsia"/>
          <w:sz w:val="24"/>
          <w:szCs w:val="24"/>
        </w:rPr>
        <w:t>建议标准尽快</w:t>
      </w:r>
      <w:r w:rsidRPr="001A5D07">
        <w:rPr>
          <w:rFonts w:asciiTheme="minorEastAsia" w:hAnsiTheme="minorEastAsia" w:hint="eastAsia"/>
          <w:sz w:val="24"/>
          <w:szCs w:val="24"/>
        </w:rPr>
        <w:t>实施</w:t>
      </w:r>
    </w:p>
    <w:p w:rsidR="00EE6A88" w:rsidRPr="003D10FC" w:rsidRDefault="00EE6A88" w:rsidP="00CB53BF">
      <w:pPr>
        <w:spacing w:line="460" w:lineRule="exact"/>
        <w:rPr>
          <w:rFonts w:asciiTheme="minorEastAsia" w:hAnsiTheme="minorEastAsia"/>
          <w:sz w:val="24"/>
          <w:szCs w:val="24"/>
        </w:rPr>
      </w:pPr>
      <w:r w:rsidRPr="001A5D07">
        <w:rPr>
          <w:rFonts w:asciiTheme="majorEastAsia" w:eastAsiaTheme="majorEastAsia" w:hAnsiTheme="majorEastAsia" w:hint="eastAsia"/>
          <w:bCs/>
          <w:sz w:val="24"/>
          <w:szCs w:val="24"/>
        </w:rPr>
        <w:t>十一、</w:t>
      </w:r>
      <w:r w:rsidRPr="001A5D07">
        <w:rPr>
          <w:rFonts w:ascii="Calibri" w:eastAsia="宋体" w:hAnsi="Calibri" w:cs="Times New Roman" w:hint="eastAsia"/>
          <w:bCs/>
          <w:sz w:val="24"/>
          <w:szCs w:val="24"/>
        </w:rPr>
        <w:t>废止现行相关标准的建议</w:t>
      </w:r>
      <w:r w:rsidR="003D10FC">
        <w:rPr>
          <w:rFonts w:asciiTheme="minorEastAsia" w:hAnsiTheme="minorEastAsia" w:hint="eastAsia"/>
          <w:sz w:val="24"/>
          <w:szCs w:val="24"/>
        </w:rPr>
        <w:t xml:space="preserve">                   </w:t>
      </w:r>
      <w:r w:rsidRPr="001A5D07">
        <w:rPr>
          <w:rFonts w:asciiTheme="majorEastAsia" w:eastAsiaTheme="majorEastAsia" w:hAnsiTheme="majorEastAsia" w:hint="eastAsia"/>
          <w:sz w:val="24"/>
          <w:szCs w:val="24"/>
        </w:rPr>
        <w:t>无</w:t>
      </w:r>
    </w:p>
    <w:p w:rsidR="00B158D7" w:rsidRPr="00F94F7C" w:rsidRDefault="00EE6A88" w:rsidP="00CB53BF">
      <w:pPr>
        <w:spacing w:line="460" w:lineRule="exact"/>
        <w:rPr>
          <w:rFonts w:ascii="Calibri" w:eastAsia="宋体" w:hAnsi="Calibri" w:cs="Times New Roman"/>
          <w:sz w:val="24"/>
          <w:szCs w:val="24"/>
        </w:rPr>
      </w:pPr>
      <w:r w:rsidRPr="001A5D07">
        <w:rPr>
          <w:rFonts w:hint="eastAsia"/>
          <w:bCs/>
          <w:sz w:val="24"/>
          <w:szCs w:val="24"/>
        </w:rPr>
        <w:t>十二</w:t>
      </w:r>
      <w:r w:rsidRPr="001A5D07">
        <w:rPr>
          <w:rFonts w:ascii="Calibri" w:eastAsia="宋体" w:hAnsi="Calibri" w:cs="Times New Roman" w:hint="eastAsia"/>
          <w:bCs/>
          <w:sz w:val="24"/>
          <w:szCs w:val="24"/>
        </w:rPr>
        <w:t>、其它应予说明的事项</w:t>
      </w:r>
      <w:r w:rsidR="003D10FC">
        <w:rPr>
          <w:rFonts w:ascii="Calibri" w:eastAsia="宋体" w:hAnsi="Calibri" w:cs="Times New Roman" w:hint="eastAsia"/>
          <w:bCs/>
          <w:sz w:val="24"/>
          <w:szCs w:val="24"/>
        </w:rPr>
        <w:t xml:space="preserve">                       </w:t>
      </w:r>
      <w:r w:rsidR="00EF3E3B" w:rsidRPr="001A5D07">
        <w:rPr>
          <w:rFonts w:ascii="Calibri" w:eastAsia="宋体" w:hAnsi="Calibri" w:cs="Times New Roman" w:hint="eastAsia"/>
          <w:sz w:val="24"/>
          <w:szCs w:val="24"/>
        </w:rPr>
        <w:t>无</w:t>
      </w:r>
    </w:p>
    <w:sectPr w:rsidR="00B158D7" w:rsidRPr="00F94F7C" w:rsidSect="005C4367">
      <w:footerReference w:type="default" r:id="rId8"/>
      <w:pgSz w:w="11906" w:h="16838"/>
      <w:pgMar w:top="1560" w:right="1274" w:bottom="1440" w:left="156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B2" w:rsidRDefault="00D272B2" w:rsidP="00E56685">
      <w:r>
        <w:separator/>
      </w:r>
    </w:p>
  </w:endnote>
  <w:endnote w:type="continuationSeparator" w:id="0">
    <w:p w:rsidR="00D272B2" w:rsidRDefault="00D272B2" w:rsidP="00E56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200518"/>
      <w:docPartObj>
        <w:docPartGallery w:val="Page Numbers (Bottom of Page)"/>
        <w:docPartUnique/>
      </w:docPartObj>
    </w:sdtPr>
    <w:sdtContent>
      <w:p w:rsidR="005C4367" w:rsidRDefault="005C4367">
        <w:pPr>
          <w:pStyle w:val="af4"/>
          <w:jc w:val="center"/>
        </w:pPr>
        <w:fldSimple w:instr=" PAGE   \* MERGEFORMAT ">
          <w:r w:rsidRPr="005C4367">
            <w:rPr>
              <w:noProof/>
              <w:lang w:val="zh-CN"/>
            </w:rPr>
            <w:t>5</w:t>
          </w:r>
        </w:fldSimple>
      </w:p>
    </w:sdtContent>
  </w:sdt>
  <w:p w:rsidR="00F54016" w:rsidRDefault="00F5401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B2" w:rsidRDefault="00D272B2" w:rsidP="00E56685">
      <w:r>
        <w:separator/>
      </w:r>
    </w:p>
  </w:footnote>
  <w:footnote w:type="continuationSeparator" w:id="0">
    <w:p w:rsidR="00D272B2" w:rsidRDefault="00D272B2" w:rsidP="00E56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904"/>
    <w:multiLevelType w:val="multilevel"/>
    <w:tmpl w:val="0BD52904"/>
    <w:lvl w:ilvl="0">
      <w:start w:val="1"/>
      <w:numFmt w:val="decimal"/>
      <w:lvlText w:val="%1"/>
      <w:lvlJc w:val="center"/>
      <w:pPr>
        <w:tabs>
          <w:tab w:val="num" w:pos="91"/>
        </w:tabs>
        <w:ind w:left="91" w:firstLine="0"/>
      </w:pPr>
      <w:rPr>
        <w:rFonts w:eastAsia="宋体" w:hint="eastAsia"/>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5D25344"/>
    <w:multiLevelType w:val="hybridMultilevel"/>
    <w:tmpl w:val="AB4023A6"/>
    <w:lvl w:ilvl="0" w:tplc="4F48DBFA">
      <w:start w:val="7"/>
      <w:numFmt w:val="decimal"/>
      <w:lvlText w:val="%1"/>
      <w:lvlJc w:val="left"/>
      <w:pPr>
        <w:ind w:left="360" w:hanging="360"/>
      </w:pPr>
      <w:rPr>
        <w:rFonts w:ascii="黑体" w:eastAsia="黑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CB3BFD"/>
    <w:multiLevelType w:val="multilevel"/>
    <w:tmpl w:val="9E48DF1E"/>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nsid w:val="1FC91163"/>
    <w:multiLevelType w:val="multilevel"/>
    <w:tmpl w:val="855EE140"/>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142"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4DC24F74"/>
    <w:multiLevelType w:val="hybridMultilevel"/>
    <w:tmpl w:val="1608A6A8"/>
    <w:lvl w:ilvl="0" w:tplc="50622CB8">
      <w:start w:val="3"/>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52BF402C"/>
    <w:multiLevelType w:val="hybridMultilevel"/>
    <w:tmpl w:val="0F62835A"/>
    <w:lvl w:ilvl="0" w:tplc="02666E32">
      <w:start w:val="2"/>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657D3FBC"/>
    <w:multiLevelType w:val="multilevel"/>
    <w:tmpl w:val="95FA0F16"/>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685"/>
    <w:rsid w:val="00010BF9"/>
    <w:rsid w:val="00016D89"/>
    <w:rsid w:val="000539A1"/>
    <w:rsid w:val="00070873"/>
    <w:rsid w:val="00073BE9"/>
    <w:rsid w:val="00076E82"/>
    <w:rsid w:val="00080E80"/>
    <w:rsid w:val="00087ECC"/>
    <w:rsid w:val="000E73E3"/>
    <w:rsid w:val="00105B06"/>
    <w:rsid w:val="00121646"/>
    <w:rsid w:val="00133C4E"/>
    <w:rsid w:val="0013677D"/>
    <w:rsid w:val="00192AFF"/>
    <w:rsid w:val="001A5D07"/>
    <w:rsid w:val="001D2F14"/>
    <w:rsid w:val="001D6D15"/>
    <w:rsid w:val="001E1138"/>
    <w:rsid w:val="001F1D7A"/>
    <w:rsid w:val="001F668E"/>
    <w:rsid w:val="002408C5"/>
    <w:rsid w:val="0024502B"/>
    <w:rsid w:val="002A6289"/>
    <w:rsid w:val="002B425D"/>
    <w:rsid w:val="0032580F"/>
    <w:rsid w:val="00327CFA"/>
    <w:rsid w:val="00343653"/>
    <w:rsid w:val="003439A8"/>
    <w:rsid w:val="00351F26"/>
    <w:rsid w:val="00363F1D"/>
    <w:rsid w:val="00365F86"/>
    <w:rsid w:val="003771C7"/>
    <w:rsid w:val="00384B49"/>
    <w:rsid w:val="003C3522"/>
    <w:rsid w:val="003C4733"/>
    <w:rsid w:val="003D10FC"/>
    <w:rsid w:val="003E4867"/>
    <w:rsid w:val="003E663E"/>
    <w:rsid w:val="003F61D8"/>
    <w:rsid w:val="003F7686"/>
    <w:rsid w:val="004058EA"/>
    <w:rsid w:val="004106D2"/>
    <w:rsid w:val="0043212D"/>
    <w:rsid w:val="00437D9A"/>
    <w:rsid w:val="00441301"/>
    <w:rsid w:val="004611C4"/>
    <w:rsid w:val="004734C4"/>
    <w:rsid w:val="0048051C"/>
    <w:rsid w:val="004B08FA"/>
    <w:rsid w:val="004D4AEB"/>
    <w:rsid w:val="004E0CDC"/>
    <w:rsid w:val="004E4850"/>
    <w:rsid w:val="004F775C"/>
    <w:rsid w:val="00520258"/>
    <w:rsid w:val="00522B10"/>
    <w:rsid w:val="00553F95"/>
    <w:rsid w:val="00565F24"/>
    <w:rsid w:val="005A25F3"/>
    <w:rsid w:val="005C4367"/>
    <w:rsid w:val="005D2016"/>
    <w:rsid w:val="005D6351"/>
    <w:rsid w:val="005E3161"/>
    <w:rsid w:val="005F0AB0"/>
    <w:rsid w:val="00630D40"/>
    <w:rsid w:val="0063288B"/>
    <w:rsid w:val="00636852"/>
    <w:rsid w:val="006647B7"/>
    <w:rsid w:val="00674084"/>
    <w:rsid w:val="006755B8"/>
    <w:rsid w:val="006836CC"/>
    <w:rsid w:val="006A2138"/>
    <w:rsid w:val="006B0A7E"/>
    <w:rsid w:val="006B7ECD"/>
    <w:rsid w:val="006D16D6"/>
    <w:rsid w:val="00721F45"/>
    <w:rsid w:val="007239CB"/>
    <w:rsid w:val="00741303"/>
    <w:rsid w:val="007570B1"/>
    <w:rsid w:val="0077134A"/>
    <w:rsid w:val="007A1152"/>
    <w:rsid w:val="007A12D4"/>
    <w:rsid w:val="007C01A2"/>
    <w:rsid w:val="007F3BF4"/>
    <w:rsid w:val="007F5295"/>
    <w:rsid w:val="00817174"/>
    <w:rsid w:val="0082011B"/>
    <w:rsid w:val="00821A4E"/>
    <w:rsid w:val="00833442"/>
    <w:rsid w:val="008458B1"/>
    <w:rsid w:val="008502F7"/>
    <w:rsid w:val="00861B31"/>
    <w:rsid w:val="008664F5"/>
    <w:rsid w:val="00885E09"/>
    <w:rsid w:val="008A1F56"/>
    <w:rsid w:val="008B4EE7"/>
    <w:rsid w:val="008C165E"/>
    <w:rsid w:val="008C51D1"/>
    <w:rsid w:val="008E2D96"/>
    <w:rsid w:val="00910133"/>
    <w:rsid w:val="00932BC8"/>
    <w:rsid w:val="00936CA2"/>
    <w:rsid w:val="0094618D"/>
    <w:rsid w:val="00957FB6"/>
    <w:rsid w:val="00965DE7"/>
    <w:rsid w:val="009744BB"/>
    <w:rsid w:val="00994B12"/>
    <w:rsid w:val="009A532F"/>
    <w:rsid w:val="009D428A"/>
    <w:rsid w:val="009F4C35"/>
    <w:rsid w:val="00A23DF5"/>
    <w:rsid w:val="00A3700F"/>
    <w:rsid w:val="00A907EB"/>
    <w:rsid w:val="00A96515"/>
    <w:rsid w:val="00AB43E6"/>
    <w:rsid w:val="00AC01E7"/>
    <w:rsid w:val="00AC77CA"/>
    <w:rsid w:val="00AF5F0A"/>
    <w:rsid w:val="00B0080B"/>
    <w:rsid w:val="00B158D7"/>
    <w:rsid w:val="00B220FC"/>
    <w:rsid w:val="00B337EB"/>
    <w:rsid w:val="00B50FC4"/>
    <w:rsid w:val="00B6436C"/>
    <w:rsid w:val="00B7275A"/>
    <w:rsid w:val="00B85507"/>
    <w:rsid w:val="00BA7845"/>
    <w:rsid w:val="00BB4DFA"/>
    <w:rsid w:val="00BC3FB0"/>
    <w:rsid w:val="00C03651"/>
    <w:rsid w:val="00C066B1"/>
    <w:rsid w:val="00C21EF2"/>
    <w:rsid w:val="00C41C53"/>
    <w:rsid w:val="00C55BE9"/>
    <w:rsid w:val="00C83692"/>
    <w:rsid w:val="00CA2147"/>
    <w:rsid w:val="00CB53BF"/>
    <w:rsid w:val="00CE1A0A"/>
    <w:rsid w:val="00CF037C"/>
    <w:rsid w:val="00D272B2"/>
    <w:rsid w:val="00D31E5C"/>
    <w:rsid w:val="00D348D4"/>
    <w:rsid w:val="00D424A7"/>
    <w:rsid w:val="00D51D11"/>
    <w:rsid w:val="00D53106"/>
    <w:rsid w:val="00D96829"/>
    <w:rsid w:val="00E046D6"/>
    <w:rsid w:val="00E16958"/>
    <w:rsid w:val="00E21A6A"/>
    <w:rsid w:val="00E26F39"/>
    <w:rsid w:val="00E54EAF"/>
    <w:rsid w:val="00E56685"/>
    <w:rsid w:val="00E67F7E"/>
    <w:rsid w:val="00E751EC"/>
    <w:rsid w:val="00E84963"/>
    <w:rsid w:val="00E852AA"/>
    <w:rsid w:val="00EB5695"/>
    <w:rsid w:val="00ED0112"/>
    <w:rsid w:val="00EE58DD"/>
    <w:rsid w:val="00EE6A88"/>
    <w:rsid w:val="00EF3E3B"/>
    <w:rsid w:val="00F331DA"/>
    <w:rsid w:val="00F42911"/>
    <w:rsid w:val="00F44CB1"/>
    <w:rsid w:val="00F47B97"/>
    <w:rsid w:val="00F5085F"/>
    <w:rsid w:val="00F54016"/>
    <w:rsid w:val="00F62BAD"/>
    <w:rsid w:val="00F679A7"/>
    <w:rsid w:val="00F85D48"/>
    <w:rsid w:val="00F94F7C"/>
    <w:rsid w:val="00FF00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EE6A88"/>
    <w:pPr>
      <w:widowControl w:val="0"/>
      <w:jc w:val="both"/>
    </w:pPr>
  </w:style>
  <w:style w:type="character" w:default="1" w:styleId="af0">
    <w:name w:val="Default Paragraph Font"/>
    <w:uiPriority w:val="1"/>
    <w:semiHidden/>
    <w:unhideWhenUsed/>
  </w:style>
  <w:style w:type="table" w:default="1" w:styleId="af1">
    <w:name w:val="Normal Table"/>
    <w:uiPriority w:val="99"/>
    <w:semiHidden/>
    <w:unhideWhenUsed/>
    <w:qFormat/>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basedOn w:val="af"/>
    <w:link w:val="Char"/>
    <w:uiPriority w:val="99"/>
    <w:unhideWhenUsed/>
    <w:rsid w:val="00E56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0"/>
    <w:link w:val="af3"/>
    <w:uiPriority w:val="99"/>
    <w:rsid w:val="00E56685"/>
    <w:rPr>
      <w:sz w:val="18"/>
      <w:szCs w:val="18"/>
    </w:rPr>
  </w:style>
  <w:style w:type="paragraph" w:styleId="af4">
    <w:name w:val="footer"/>
    <w:basedOn w:val="af"/>
    <w:link w:val="Char0"/>
    <w:uiPriority w:val="99"/>
    <w:unhideWhenUsed/>
    <w:rsid w:val="00E56685"/>
    <w:pPr>
      <w:tabs>
        <w:tab w:val="center" w:pos="4153"/>
        <w:tab w:val="right" w:pos="8306"/>
      </w:tabs>
      <w:snapToGrid w:val="0"/>
      <w:jc w:val="left"/>
    </w:pPr>
    <w:rPr>
      <w:sz w:val="18"/>
      <w:szCs w:val="18"/>
    </w:rPr>
  </w:style>
  <w:style w:type="character" w:customStyle="1" w:styleId="Char0">
    <w:name w:val="页脚 Char"/>
    <w:basedOn w:val="af0"/>
    <w:link w:val="af4"/>
    <w:uiPriority w:val="99"/>
    <w:rsid w:val="00E56685"/>
    <w:rPr>
      <w:sz w:val="18"/>
      <w:szCs w:val="18"/>
    </w:rPr>
  </w:style>
  <w:style w:type="paragraph" w:customStyle="1" w:styleId="af5">
    <w:name w:val="段"/>
    <w:link w:val="Char1"/>
    <w:rsid w:val="00E56685"/>
    <w:pPr>
      <w:tabs>
        <w:tab w:val="center" w:pos="4201"/>
        <w:tab w:val="right" w:leader="dot" w:pos="9298"/>
      </w:tabs>
      <w:autoSpaceDE w:val="0"/>
      <w:autoSpaceDN w:val="0"/>
      <w:ind w:firstLineChars="200" w:firstLine="420"/>
      <w:jc w:val="both"/>
    </w:pPr>
    <w:rPr>
      <w:rFonts w:ascii="宋体" w:eastAsia="宋体" w:hAnsi="宋体" w:cs="宋体"/>
      <w:noProof/>
      <w:color w:val="000000"/>
      <w:kern w:val="0"/>
    </w:rPr>
  </w:style>
  <w:style w:type="character" w:customStyle="1" w:styleId="Char1">
    <w:name w:val="段 Char"/>
    <w:basedOn w:val="af0"/>
    <w:link w:val="af5"/>
    <w:rsid w:val="00E56685"/>
    <w:rPr>
      <w:rFonts w:ascii="宋体" w:eastAsia="宋体" w:hAnsi="宋体" w:cs="宋体"/>
      <w:noProof/>
      <w:color w:val="000000"/>
      <w:kern w:val="0"/>
    </w:rPr>
  </w:style>
  <w:style w:type="paragraph" w:customStyle="1" w:styleId="a3">
    <w:name w:val="一级条标题"/>
    <w:next w:val="af5"/>
    <w:rsid w:val="00E56685"/>
    <w:pPr>
      <w:numPr>
        <w:ilvl w:val="1"/>
        <w:numId w:val="1"/>
      </w:numPr>
      <w:spacing w:beforeLines="50" w:afterLines="50"/>
      <w:outlineLvl w:val="2"/>
    </w:pPr>
    <w:rPr>
      <w:rFonts w:ascii="黑体" w:eastAsia="黑体" w:hAnsi="Times New Roman" w:cs="Times New Roman"/>
      <w:kern w:val="0"/>
      <w:szCs w:val="21"/>
    </w:rPr>
  </w:style>
  <w:style w:type="paragraph" w:customStyle="1" w:styleId="a2">
    <w:name w:val="章标题"/>
    <w:next w:val="af5"/>
    <w:rsid w:val="00E56685"/>
    <w:pPr>
      <w:numPr>
        <w:numId w:val="1"/>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3"/>
    <w:next w:val="af5"/>
    <w:rsid w:val="00E56685"/>
    <w:pPr>
      <w:numPr>
        <w:ilvl w:val="2"/>
      </w:numPr>
      <w:spacing w:before="50" w:after="50"/>
      <w:outlineLvl w:val="3"/>
    </w:pPr>
  </w:style>
  <w:style w:type="paragraph" w:customStyle="1" w:styleId="a5">
    <w:name w:val="三级条标题"/>
    <w:basedOn w:val="a4"/>
    <w:next w:val="af5"/>
    <w:rsid w:val="00E56685"/>
    <w:pPr>
      <w:numPr>
        <w:ilvl w:val="3"/>
      </w:numPr>
      <w:outlineLvl w:val="4"/>
    </w:pPr>
  </w:style>
  <w:style w:type="paragraph" w:customStyle="1" w:styleId="a6">
    <w:name w:val="四级条标题"/>
    <w:basedOn w:val="a5"/>
    <w:next w:val="af5"/>
    <w:rsid w:val="00E56685"/>
    <w:pPr>
      <w:numPr>
        <w:ilvl w:val="4"/>
      </w:numPr>
      <w:outlineLvl w:val="5"/>
    </w:pPr>
  </w:style>
  <w:style w:type="paragraph" w:customStyle="1" w:styleId="a7">
    <w:name w:val="五级条标题"/>
    <w:basedOn w:val="a6"/>
    <w:next w:val="af5"/>
    <w:rsid w:val="00E56685"/>
    <w:pPr>
      <w:numPr>
        <w:ilvl w:val="5"/>
      </w:numPr>
      <w:outlineLvl w:val="6"/>
    </w:pPr>
  </w:style>
  <w:style w:type="table" w:styleId="af6">
    <w:name w:val="Table Grid"/>
    <w:basedOn w:val="af1"/>
    <w:uiPriority w:val="59"/>
    <w:rsid w:val="00E16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一级无"/>
    <w:basedOn w:val="a3"/>
    <w:rsid w:val="00885E09"/>
    <w:pPr>
      <w:numPr>
        <w:ilvl w:val="0"/>
        <w:numId w:val="0"/>
      </w:numPr>
      <w:spacing w:beforeLines="0" w:afterLines="0"/>
      <w:ind w:left="284" w:hanging="420"/>
    </w:pPr>
    <w:rPr>
      <w:rFonts w:ascii="宋体" w:eastAsia="宋体"/>
    </w:rPr>
  </w:style>
  <w:style w:type="paragraph" w:customStyle="1" w:styleId="a0">
    <w:name w:val="数字编号列项（二级）"/>
    <w:rsid w:val="00817174"/>
    <w:pPr>
      <w:numPr>
        <w:ilvl w:val="1"/>
        <w:numId w:val="5"/>
      </w:numPr>
      <w:jc w:val="both"/>
    </w:pPr>
    <w:rPr>
      <w:rFonts w:ascii="宋体" w:eastAsia="宋体" w:hAnsi="Times New Roman" w:cs="Times New Roman"/>
      <w:kern w:val="0"/>
      <w:szCs w:val="20"/>
    </w:rPr>
  </w:style>
  <w:style w:type="paragraph" w:customStyle="1" w:styleId="a">
    <w:name w:val="字母编号列项（一级）"/>
    <w:rsid w:val="00817174"/>
    <w:pPr>
      <w:numPr>
        <w:numId w:val="5"/>
      </w:numPr>
      <w:jc w:val="both"/>
    </w:pPr>
    <w:rPr>
      <w:rFonts w:ascii="宋体" w:eastAsia="宋体" w:hAnsi="Times New Roman" w:cs="Times New Roman"/>
      <w:kern w:val="0"/>
      <w:szCs w:val="20"/>
    </w:rPr>
  </w:style>
  <w:style w:type="paragraph" w:customStyle="1" w:styleId="a1">
    <w:name w:val="编号列项（三级）"/>
    <w:rsid w:val="00817174"/>
    <w:pPr>
      <w:numPr>
        <w:ilvl w:val="2"/>
        <w:numId w:val="5"/>
      </w:numPr>
    </w:pPr>
    <w:rPr>
      <w:rFonts w:ascii="宋体" w:eastAsia="宋体" w:hAnsi="Times New Roman" w:cs="Times New Roman"/>
      <w:kern w:val="0"/>
      <w:szCs w:val="20"/>
    </w:rPr>
  </w:style>
  <w:style w:type="paragraph" w:customStyle="1" w:styleId="a8">
    <w:name w:val="附录标识"/>
    <w:basedOn w:val="af"/>
    <w:next w:val="af5"/>
    <w:rsid w:val="00817174"/>
    <w:pPr>
      <w:keepNext/>
      <w:widowControl/>
      <w:numPr>
        <w:numId w:val="4"/>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b">
    <w:name w:val="附录二级条标题"/>
    <w:basedOn w:val="af"/>
    <w:next w:val="af5"/>
    <w:rsid w:val="00817174"/>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c">
    <w:name w:val="附录三级条标题"/>
    <w:basedOn w:val="ab"/>
    <w:next w:val="af5"/>
    <w:rsid w:val="00817174"/>
    <w:pPr>
      <w:numPr>
        <w:ilvl w:val="4"/>
      </w:numPr>
      <w:tabs>
        <w:tab w:val="num" w:pos="360"/>
      </w:tabs>
      <w:outlineLvl w:val="4"/>
    </w:pPr>
  </w:style>
  <w:style w:type="paragraph" w:customStyle="1" w:styleId="ad">
    <w:name w:val="附录四级条标题"/>
    <w:basedOn w:val="ac"/>
    <w:next w:val="af5"/>
    <w:rsid w:val="00817174"/>
    <w:pPr>
      <w:numPr>
        <w:ilvl w:val="5"/>
      </w:numPr>
      <w:tabs>
        <w:tab w:val="num" w:pos="360"/>
      </w:tabs>
      <w:outlineLvl w:val="5"/>
    </w:pPr>
  </w:style>
  <w:style w:type="paragraph" w:customStyle="1" w:styleId="ae">
    <w:name w:val="附录五级条标题"/>
    <w:basedOn w:val="ad"/>
    <w:next w:val="af5"/>
    <w:rsid w:val="00817174"/>
    <w:pPr>
      <w:numPr>
        <w:ilvl w:val="6"/>
      </w:numPr>
      <w:tabs>
        <w:tab w:val="num" w:pos="360"/>
      </w:tabs>
      <w:outlineLvl w:val="6"/>
    </w:pPr>
  </w:style>
  <w:style w:type="paragraph" w:customStyle="1" w:styleId="a9">
    <w:name w:val="附录章标题"/>
    <w:next w:val="af5"/>
    <w:rsid w:val="00817174"/>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f5"/>
    <w:link w:val="Char2"/>
    <w:rsid w:val="00817174"/>
    <w:pPr>
      <w:numPr>
        <w:ilvl w:val="2"/>
      </w:numPr>
      <w:tabs>
        <w:tab w:val="num" w:pos="360"/>
      </w:tabs>
      <w:autoSpaceDN w:val="0"/>
      <w:spacing w:beforeLines="50" w:afterLines="50"/>
      <w:outlineLvl w:val="2"/>
    </w:pPr>
  </w:style>
  <w:style w:type="paragraph" w:customStyle="1" w:styleId="af8">
    <w:name w:val="正文表标题"/>
    <w:next w:val="af5"/>
    <w:rsid w:val="00817174"/>
    <w:pPr>
      <w:tabs>
        <w:tab w:val="num" w:pos="360"/>
      </w:tabs>
      <w:spacing w:beforeLines="50" w:afterLines="50"/>
      <w:jc w:val="center"/>
    </w:pPr>
    <w:rPr>
      <w:rFonts w:ascii="黑体" w:eastAsia="黑体" w:hAnsi="Times New Roman" w:cs="Times New Roman"/>
      <w:kern w:val="0"/>
      <w:szCs w:val="20"/>
    </w:rPr>
  </w:style>
  <w:style w:type="character" w:customStyle="1" w:styleId="Char2">
    <w:name w:val="附录一级条标题 Char"/>
    <w:link w:val="aa"/>
    <w:rsid w:val="00817174"/>
    <w:rPr>
      <w:rFonts w:ascii="黑体" w:eastAsia="黑体" w:hAnsi="Times New Roman" w:cs="Times New Roman"/>
      <w:kern w:val="21"/>
      <w:szCs w:val="20"/>
    </w:rPr>
  </w:style>
  <w:style w:type="paragraph" w:styleId="af9">
    <w:name w:val="List Paragraph"/>
    <w:basedOn w:val="af"/>
    <w:uiPriority w:val="34"/>
    <w:qFormat/>
    <w:rsid w:val="00817174"/>
    <w:pPr>
      <w:ind w:firstLineChars="200" w:firstLine="420"/>
    </w:pPr>
    <w:rPr>
      <w:rFonts w:ascii="Times New Roman" w:eastAsia="宋体" w:hAnsi="Times New Roman" w:cs="Times New Roman"/>
      <w:szCs w:val="24"/>
    </w:rPr>
  </w:style>
  <w:style w:type="character" w:customStyle="1" w:styleId="apple-converted-space">
    <w:name w:val="apple-converted-space"/>
    <w:basedOn w:val="af0"/>
    <w:rsid w:val="00553F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F38D-5695-4612-AB62-A4F9D381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8</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dc:creator>
  <cp:keywords/>
  <dc:description/>
  <cp:lastModifiedBy>bj1234</cp:lastModifiedBy>
  <cp:revision>109</cp:revision>
  <cp:lastPrinted>2017-08-28T06:20:00Z</cp:lastPrinted>
  <dcterms:created xsi:type="dcterms:W3CDTF">2017-06-19T08:02:00Z</dcterms:created>
  <dcterms:modified xsi:type="dcterms:W3CDTF">2017-09-07T06:40:00Z</dcterms:modified>
</cp:coreProperties>
</file>