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A" w:rsidRPr="00A45B3E" w:rsidRDefault="00207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45B3E">
        <w:rPr>
          <w:rFonts w:asciiTheme="minorEastAsia" w:eastAsiaTheme="minorEastAsia" w:hAnsiTheme="minorEastAsia" w:hint="eastAsia"/>
          <w:b/>
          <w:bCs/>
          <w:sz w:val="32"/>
          <w:szCs w:val="32"/>
        </w:rPr>
        <w:t>中国建筑节能协会绿色建材与部品分会</w:t>
      </w:r>
    </w:p>
    <w:p w:rsidR="00BA597A" w:rsidRPr="00A45B3E" w:rsidRDefault="00207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45B3E">
        <w:rPr>
          <w:rFonts w:asciiTheme="minorEastAsia" w:eastAsiaTheme="minorEastAsia" w:hAnsiTheme="minorEastAsia" w:hint="eastAsia"/>
          <w:b/>
          <w:bCs/>
          <w:sz w:val="32"/>
          <w:szCs w:val="32"/>
        </w:rPr>
        <w:t>会员会费缴纳管理办法</w:t>
      </w:r>
    </w:p>
    <w:p w:rsidR="00BA597A" w:rsidRPr="00A45B3E" w:rsidRDefault="00207A8D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45B3E">
        <w:rPr>
          <w:rFonts w:asciiTheme="minorEastAsia" w:eastAsiaTheme="minorEastAsia" w:hAnsiTheme="minorEastAsia" w:hint="eastAsia"/>
          <w:b/>
          <w:bCs/>
          <w:sz w:val="32"/>
          <w:szCs w:val="32"/>
        </w:rPr>
        <w:t>（试行）</w:t>
      </w:r>
    </w:p>
    <w:p w:rsidR="00BA597A" w:rsidRPr="00A45B3E" w:rsidRDefault="00207A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第一条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根据《民政部、财政部关于调整社会团体会费政策等有关问题的通知》和《中国建筑节能协会章程》第十一条第四项的规定以及《中国建筑节能协会绿色建材和部品分会工作规则》的规定，为保障本会业务活动的正常开展，加强对会费收缴和使用的管理，特制定本办法。</w:t>
      </w:r>
    </w:p>
    <w:p w:rsidR="00BA597A" w:rsidRPr="00A45B3E" w:rsidRDefault="00207A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第二条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按照“水平适度，履行义务，服务会员，以会养会”的原则，确定会费收缴标准和使用管理。</w:t>
      </w:r>
    </w:p>
    <w:p w:rsidR="00BA597A" w:rsidRPr="00A45B3E" w:rsidRDefault="00207A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第三条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会费收缴范围：中国建筑节能协会绿色建材和部品分会会员。</w:t>
      </w:r>
    </w:p>
    <w:p w:rsidR="00BA597A" w:rsidRPr="00A45B3E" w:rsidRDefault="00207A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第四条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会费交纳标准：</w:t>
      </w:r>
    </w:p>
    <w:p w:rsidR="00A45B3E" w:rsidRPr="00A45B3E" w:rsidRDefault="00A45B3E" w:rsidP="00A45B3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（一）会长单位，副会长单位，每年交纳会费人民币25000元；</w:t>
      </w:r>
    </w:p>
    <w:p w:rsidR="00A45B3E" w:rsidRPr="00A45B3E" w:rsidRDefault="00A45B3E" w:rsidP="00A45B3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（二）理事单位,每年交纳会费人民币12500元；</w:t>
      </w:r>
    </w:p>
    <w:p w:rsidR="00A45B3E" w:rsidRPr="00A45B3E" w:rsidRDefault="00A45B3E" w:rsidP="00A45B3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（三）会员单位，每年交纳会费人民币</w:t>
      </w:r>
      <w:r w:rsidRPr="00A45B3E">
        <w:rPr>
          <w:rFonts w:asciiTheme="minorEastAsia" w:eastAsiaTheme="minorEastAsia" w:hAnsiTheme="minorEastAsia"/>
          <w:sz w:val="24"/>
          <w:szCs w:val="24"/>
        </w:rPr>
        <w:t>2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>000元。</w:t>
      </w:r>
    </w:p>
    <w:p w:rsidR="00BA597A" w:rsidRPr="00A45B3E" w:rsidRDefault="00207A8D">
      <w:pPr>
        <w:tabs>
          <w:tab w:val="left" w:pos="493"/>
        </w:tabs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第五条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会费缴纳时间及办法：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（一）常务会长单位、副会长单位、常务理事单位、理事单位、会员单位，分别按照以上标准缴纳会费；当年批准，当年按标准缴纳。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（二）每年第一季度由本会秘书处向各会员单位发出《缴纳会费通知书》，现有会员单位依据通知要求及时足额将当年会费汇至北京“中国建筑节能协会”账户中，备注中标明：绿色建材与部品分会年费。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（三）会费发票使用民政部批准的“全国性社会团体会费统一收据”，由中国建筑节能协会在北京开具。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（四）新的会员单位在批准入会后，于7个工作日内根据《缴纳会费通知书》缴纳会费。</w:t>
      </w:r>
    </w:p>
    <w:p w:rsidR="00BA597A" w:rsidRPr="00A45B3E" w:rsidRDefault="00207A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第六条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会费用途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（一）秘书处工作人员工资、社保等费用。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（二）本会业务活动经费；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（三）本会的宣传费用、编印出版资料、邮寄及通讯等相关经费；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lastRenderedPageBreak/>
        <w:t>（四）专业会议交流和有关活动的经费补贴；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（五）本会办公相关支出等。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（六）本会的其他经费支出。</w:t>
      </w:r>
    </w:p>
    <w:p w:rsidR="00BA597A" w:rsidRPr="00A45B3E" w:rsidRDefault="00207A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第七条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会费管理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（一）严格按照规定的标准和时间收取会费。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（二）本会秘书处负责会员管理及会费收缴工作，并按照规定建立经费收支账目，根据上级主管部门的有关规定，制定内部财务管理规章制度，严格执行财务管理制度。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（三）本会接受中国建筑节能协会、住房和城乡建设部及民政部的监督检查。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（四）依据中国建筑节能协会章程及本会工作规则，凡</w:t>
      </w:r>
      <w:r w:rsidR="0046053C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>年不缴会费的会员，按自动退会处理。会员退会或被撤销会员资格后，不退回当年的会费。</w:t>
      </w:r>
    </w:p>
    <w:p w:rsidR="00BA597A" w:rsidRPr="00A45B3E" w:rsidRDefault="00207A8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（五）会费标准可根据本会今后工作实际和经济发展情况，由分会常务委员会审核后进行调整。会费不包括由本会组织的参观考察、展示、评比等活动，如参加应按规定另行支付费用（会员将享有一定优惠及免费参加权利，具体情况可咨询本会秘书处）。缴纳办法可根据会员情况不同自行决定，可采取银行转账或直接前往本会秘书处办理。</w:t>
      </w:r>
    </w:p>
    <w:p w:rsidR="00BA597A" w:rsidRPr="00A45B3E" w:rsidRDefault="00207A8D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b/>
          <w:bCs/>
          <w:sz w:val="24"/>
          <w:szCs w:val="24"/>
        </w:rPr>
        <w:t>第八条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 xml:space="preserve"> 本办法自2018年</w:t>
      </w:r>
      <w:r w:rsidRPr="001B6129">
        <w:rPr>
          <w:rFonts w:asciiTheme="minorEastAsia" w:eastAsiaTheme="minorEastAsia" w:hAnsiTheme="minorEastAsia" w:hint="eastAsia"/>
          <w:sz w:val="24"/>
          <w:szCs w:val="24"/>
        </w:rPr>
        <w:t>10月1日</w:t>
      </w:r>
      <w:r w:rsidRPr="00A45B3E">
        <w:rPr>
          <w:rFonts w:asciiTheme="minorEastAsia" w:eastAsiaTheme="minorEastAsia" w:hAnsiTheme="minorEastAsia" w:hint="eastAsia"/>
          <w:sz w:val="24"/>
          <w:szCs w:val="24"/>
        </w:rPr>
        <w:t>起施</w:t>
      </w:r>
      <w:bookmarkStart w:id="0" w:name="_GoBack"/>
      <w:bookmarkEnd w:id="0"/>
      <w:r w:rsidRPr="00A45B3E">
        <w:rPr>
          <w:rFonts w:asciiTheme="minorEastAsia" w:eastAsiaTheme="minorEastAsia" w:hAnsiTheme="minorEastAsia" w:hint="eastAsia"/>
          <w:sz w:val="24"/>
          <w:szCs w:val="24"/>
        </w:rPr>
        <w:t>行。</w:t>
      </w:r>
    </w:p>
    <w:p w:rsidR="00BA597A" w:rsidRPr="00A45B3E" w:rsidRDefault="00BA597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BA597A" w:rsidRPr="00A45B3E" w:rsidRDefault="00207A8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A45B3E">
        <w:rPr>
          <w:rFonts w:asciiTheme="minorEastAsia" w:eastAsiaTheme="minorEastAsia" w:hAnsiTheme="minorEastAsia" w:hint="eastAsia"/>
          <w:sz w:val="24"/>
          <w:szCs w:val="24"/>
        </w:rPr>
        <w:t>中国建筑节能协会绿色建材和部品分会</w:t>
      </w:r>
    </w:p>
    <w:p w:rsidR="00BA597A" w:rsidRPr="00A45B3E" w:rsidRDefault="00BA597A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BA597A" w:rsidRPr="00A4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68" w:rsidRDefault="00F00168" w:rsidP="00105323">
      <w:r>
        <w:separator/>
      </w:r>
    </w:p>
  </w:endnote>
  <w:endnote w:type="continuationSeparator" w:id="0">
    <w:p w:rsidR="00F00168" w:rsidRDefault="00F00168" w:rsidP="0010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68" w:rsidRDefault="00F00168" w:rsidP="00105323">
      <w:r>
        <w:separator/>
      </w:r>
    </w:p>
  </w:footnote>
  <w:footnote w:type="continuationSeparator" w:id="0">
    <w:p w:rsidR="00F00168" w:rsidRDefault="00F00168" w:rsidP="0010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C16"/>
    <w:rsid w:val="000E1886"/>
    <w:rsid w:val="00105323"/>
    <w:rsid w:val="001B6129"/>
    <w:rsid w:val="001F1F4B"/>
    <w:rsid w:val="00207A8D"/>
    <w:rsid w:val="003623BF"/>
    <w:rsid w:val="003C4A4A"/>
    <w:rsid w:val="0046053C"/>
    <w:rsid w:val="00560081"/>
    <w:rsid w:val="00621EA1"/>
    <w:rsid w:val="006D1C47"/>
    <w:rsid w:val="007A3DEC"/>
    <w:rsid w:val="008B33F1"/>
    <w:rsid w:val="008D0F02"/>
    <w:rsid w:val="008E051E"/>
    <w:rsid w:val="00A45B3E"/>
    <w:rsid w:val="00AF2511"/>
    <w:rsid w:val="00BA597A"/>
    <w:rsid w:val="00BF296B"/>
    <w:rsid w:val="00D6206F"/>
    <w:rsid w:val="00D77C16"/>
    <w:rsid w:val="00E2734D"/>
    <w:rsid w:val="00E8670F"/>
    <w:rsid w:val="00EA1CAC"/>
    <w:rsid w:val="00F00168"/>
    <w:rsid w:val="1A0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19833-79E6-462C-894A-CE458312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guo</cp:lastModifiedBy>
  <cp:revision>11</cp:revision>
  <dcterms:created xsi:type="dcterms:W3CDTF">2018-06-05T06:19:00Z</dcterms:created>
  <dcterms:modified xsi:type="dcterms:W3CDTF">2018-07-18T04:54:00Z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