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9139" w:type="dxa"/>
        <w:tblLayout w:type="fixed"/>
        <w:tblLook w:val="04A0" w:firstRow="1" w:lastRow="0" w:firstColumn="1" w:lastColumn="0" w:noHBand="0" w:noVBand="1"/>
      </w:tblPr>
      <w:tblGrid>
        <w:gridCol w:w="4569"/>
        <w:gridCol w:w="4570"/>
      </w:tblGrid>
      <w:tr w:rsidR="00472515">
        <w:trPr>
          <w:trHeight w:val="1851"/>
        </w:trPr>
        <w:tc>
          <w:tcPr>
            <w:tcW w:w="4569" w:type="dxa"/>
            <w:tcBorders>
              <w:top w:val="nil"/>
              <w:left w:val="nil"/>
              <w:bottom w:val="nil"/>
              <w:right w:val="nil"/>
            </w:tcBorders>
          </w:tcPr>
          <w:p w:rsidR="00472515" w:rsidRDefault="00851633">
            <w:pPr>
              <w:pStyle w:val="affffb"/>
              <w:framePr w:hSpace="0" w:vSpace="0" w:wrap="auto" w:hAnchor="text" w:yAlign="inline"/>
              <w:jc w:val="both"/>
              <w:rPr>
                <w:rFonts w:ascii="黑体" w:hAnsi="黑体"/>
              </w:rPr>
            </w:pPr>
            <w:bookmarkStart w:id="0" w:name="_Toc124158088"/>
            <w:r>
              <w:rPr>
                <w:rFonts w:ascii="黑体" w:hAnsi="黑体"/>
              </w:rPr>
              <w:t>ICS 91.0</w:t>
            </w:r>
            <w:r>
              <w:rPr>
                <w:rFonts w:ascii="黑体" w:hAnsi="黑体" w:hint="eastAsia"/>
              </w:rPr>
              <w:t>4</w:t>
            </w:r>
            <w:r>
              <w:rPr>
                <w:rFonts w:ascii="黑体" w:hAnsi="黑体"/>
              </w:rPr>
              <w:t>0</w:t>
            </w:r>
            <w:r>
              <w:rPr>
                <w:rFonts w:ascii="黑体" w:hAnsi="黑体" w:hint="eastAsia"/>
              </w:rPr>
              <w:t>.01</w:t>
            </w:r>
          </w:p>
          <w:p w:rsidR="00472515" w:rsidRDefault="00851633">
            <w:pPr>
              <w:pStyle w:val="affffb"/>
              <w:framePr w:hSpace="0" w:vSpace="0" w:wrap="auto" w:hAnchor="text" w:yAlign="inline"/>
              <w:jc w:val="both"/>
              <w:rPr>
                <w:rStyle w:val="af8"/>
                <w:rFonts w:ascii="黑体" w:eastAsia="黑体" w:hAnsi="黑体"/>
                <w:b/>
                <w:bCs/>
                <w:caps/>
                <w:kern w:val="2"/>
                <w:sz w:val="30"/>
                <w:szCs w:val="30"/>
              </w:rPr>
            </w:pPr>
            <w:r>
              <w:rPr>
                <w:rFonts w:ascii="黑体" w:hAnsi="黑体" w:hint="eastAsia"/>
              </w:rPr>
              <w:t>CCS P32</w:t>
            </w:r>
          </w:p>
        </w:tc>
        <w:tc>
          <w:tcPr>
            <w:tcW w:w="4570" w:type="dxa"/>
            <w:tcBorders>
              <w:top w:val="nil"/>
              <w:left w:val="nil"/>
              <w:bottom w:val="nil"/>
              <w:right w:val="nil"/>
            </w:tcBorders>
          </w:tcPr>
          <w:p w:rsidR="00472515" w:rsidRDefault="00851633">
            <w:pPr>
              <w:pStyle w:val="afc"/>
              <w:framePr w:w="0" w:hRule="auto" w:wrap="auto" w:hAnchor="text" w:xAlign="left" w:yAlign="inline"/>
              <w:spacing w:line="240" w:lineRule="auto"/>
              <w:rPr>
                <w:rStyle w:val="af8"/>
                <w:b w:val="0"/>
                <w:bCs/>
                <w:caps/>
                <w:kern w:val="2"/>
                <w:sz w:val="150"/>
                <w:szCs w:val="150"/>
              </w:rPr>
            </w:pPr>
            <w:r>
              <w:rPr>
                <w:sz w:val="150"/>
                <w:szCs w:val="150"/>
              </w:rPr>
              <w:t>J</w:t>
            </w:r>
            <w:r>
              <w:rPr>
                <w:rFonts w:hint="eastAsia"/>
                <w:sz w:val="150"/>
                <w:szCs w:val="150"/>
              </w:rPr>
              <w:t>C</w:t>
            </w:r>
          </w:p>
        </w:tc>
      </w:tr>
      <w:tr w:rsidR="00472515">
        <w:trPr>
          <w:trHeight w:val="1229"/>
        </w:trPr>
        <w:tc>
          <w:tcPr>
            <w:tcW w:w="9139" w:type="dxa"/>
            <w:gridSpan w:val="2"/>
            <w:tcBorders>
              <w:top w:val="nil"/>
              <w:left w:val="nil"/>
              <w:bottom w:val="nil"/>
              <w:right w:val="nil"/>
            </w:tcBorders>
            <w:vAlign w:val="center"/>
          </w:tcPr>
          <w:p w:rsidR="00472515" w:rsidRDefault="00851633">
            <w:pPr>
              <w:pStyle w:val="affff0"/>
              <w:spacing w:line="240" w:lineRule="auto"/>
              <w:jc w:val="center"/>
              <w:rPr>
                <w:rStyle w:val="af8"/>
                <w:rFonts w:eastAsia="黑体"/>
                <w:sz w:val="52"/>
              </w:rPr>
            </w:pPr>
            <w:r>
              <w:rPr>
                <w:rFonts w:ascii="Times New Roman" w:hAnsi="Times New Roman"/>
              </w:rPr>
              <w:t>中华人民共和国</w:t>
            </w:r>
            <w:r>
              <w:rPr>
                <w:rFonts w:ascii="Times New Roman" w:hAnsi="Times New Roman" w:hint="eastAsia"/>
              </w:rPr>
              <w:t>建材</w:t>
            </w:r>
            <w:r>
              <w:rPr>
                <w:rFonts w:ascii="Times New Roman" w:hAnsi="Times New Roman"/>
              </w:rPr>
              <w:t>行业标准</w:t>
            </w:r>
          </w:p>
        </w:tc>
      </w:tr>
      <w:tr w:rsidR="00472515">
        <w:trPr>
          <w:trHeight w:val="873"/>
        </w:trPr>
        <w:tc>
          <w:tcPr>
            <w:tcW w:w="9139" w:type="dxa"/>
            <w:gridSpan w:val="2"/>
            <w:tcBorders>
              <w:top w:val="nil"/>
              <w:left w:val="nil"/>
              <w:bottom w:val="single" w:sz="12" w:space="0" w:color="auto"/>
              <w:right w:val="nil"/>
            </w:tcBorders>
            <w:vAlign w:val="center"/>
          </w:tcPr>
          <w:p w:rsidR="00472515" w:rsidRDefault="00851633">
            <w:pPr>
              <w:pStyle w:val="12"/>
              <w:spacing w:before="0" w:line="140" w:lineRule="atLeast"/>
              <w:rPr>
                <w:rFonts w:ascii="黑体" w:eastAsia="黑体" w:hAnsi="黑体"/>
                <w:b/>
              </w:rPr>
            </w:pPr>
            <w:r>
              <w:rPr>
                <w:rFonts w:ascii="黑体" w:eastAsia="黑体" w:hAnsi="黑体"/>
                <w:b/>
              </w:rPr>
              <w:t>J</w:t>
            </w:r>
            <w:r>
              <w:rPr>
                <w:rFonts w:ascii="黑体" w:eastAsia="黑体" w:hAnsi="黑体" w:hint="eastAsia"/>
                <w:b/>
              </w:rPr>
              <w:t>C</w:t>
            </w:r>
            <w:r>
              <w:rPr>
                <w:rFonts w:ascii="黑体" w:eastAsia="黑体" w:hAnsi="黑体"/>
                <w:b/>
              </w:rPr>
              <w:t xml:space="preserve">/T </w:t>
            </w:r>
            <w:r>
              <w:rPr>
                <w:rFonts w:ascii="黑体" w:eastAsia="黑体" w:hAnsi="黑体" w:hint="eastAsia"/>
                <w:b/>
              </w:rPr>
              <w:t>XXX</w:t>
            </w:r>
            <w:r>
              <w:rPr>
                <w:rFonts w:ascii="黑体" w:eastAsia="黑体" w:hAnsi="黑体"/>
                <w:b/>
              </w:rPr>
              <w:t>—XXXX</w:t>
            </w:r>
          </w:p>
          <w:p w:rsidR="00472515" w:rsidRDefault="00472515">
            <w:pPr>
              <w:pStyle w:val="12"/>
              <w:wordWrap w:val="0"/>
              <w:spacing w:before="0" w:line="140" w:lineRule="atLeast"/>
              <w:ind w:right="560"/>
              <w:rPr>
                <w:rStyle w:val="af8"/>
                <w:color w:val="FF0000"/>
                <w:sz w:val="28"/>
              </w:rPr>
            </w:pPr>
          </w:p>
        </w:tc>
      </w:tr>
      <w:tr w:rsidR="00472515">
        <w:trPr>
          <w:trHeight w:val="3118"/>
        </w:trPr>
        <w:tc>
          <w:tcPr>
            <w:tcW w:w="9139" w:type="dxa"/>
            <w:gridSpan w:val="2"/>
            <w:tcBorders>
              <w:top w:val="single" w:sz="12" w:space="0" w:color="auto"/>
              <w:left w:val="nil"/>
              <w:bottom w:val="nil"/>
              <w:right w:val="nil"/>
            </w:tcBorders>
            <w:vAlign w:val="bottom"/>
          </w:tcPr>
          <w:p w:rsidR="00472515" w:rsidRDefault="00851633">
            <w:pPr>
              <w:pStyle w:val="afff1"/>
              <w:jc w:val="center"/>
              <w:rPr>
                <w:rFonts w:eastAsia="黑体"/>
                <w:bCs/>
                <w:caps/>
                <w:kern w:val="2"/>
                <w:sz w:val="52"/>
                <w:szCs w:val="52"/>
              </w:rPr>
            </w:pPr>
            <w:r>
              <w:rPr>
                <w:rFonts w:eastAsia="黑体"/>
                <w:bCs/>
                <w:caps/>
                <w:kern w:val="2"/>
                <w:sz w:val="52"/>
                <w:szCs w:val="52"/>
              </w:rPr>
              <w:t>建筑室内外用遮阳天篷</w:t>
            </w:r>
            <w:proofErr w:type="gramStart"/>
            <w:r>
              <w:rPr>
                <w:rFonts w:eastAsia="黑体"/>
                <w:bCs/>
                <w:caps/>
                <w:kern w:val="2"/>
                <w:sz w:val="52"/>
                <w:szCs w:val="52"/>
              </w:rPr>
              <w:t>帘</w:t>
            </w:r>
            <w:proofErr w:type="gramEnd"/>
          </w:p>
          <w:p w:rsidR="00472515" w:rsidRDefault="00851633">
            <w:pPr>
              <w:pStyle w:val="afff1"/>
              <w:jc w:val="center"/>
              <w:rPr>
                <w:rStyle w:val="af8"/>
                <w:rFonts w:ascii="黑体" w:eastAsia="黑体" w:hAnsi="黑体"/>
                <w:b/>
                <w:bCs/>
                <w:kern w:val="2"/>
                <w:sz w:val="28"/>
                <w:szCs w:val="28"/>
              </w:rPr>
            </w:pPr>
            <w:r>
              <w:rPr>
                <w:rFonts w:ascii="黑体" w:eastAsia="黑体" w:hAnsi="黑体"/>
                <w:b/>
                <w:bCs/>
                <w:caps/>
                <w:kern w:val="2"/>
                <w:sz w:val="28"/>
                <w:szCs w:val="28"/>
              </w:rPr>
              <w:t>S</w:t>
            </w:r>
            <w:r>
              <w:rPr>
                <w:rFonts w:ascii="黑体" w:eastAsia="黑体" w:hAnsi="黑体"/>
                <w:b/>
                <w:bCs/>
                <w:kern w:val="2"/>
                <w:sz w:val="28"/>
                <w:szCs w:val="28"/>
              </w:rPr>
              <w:t xml:space="preserve">ky-light </w:t>
            </w:r>
            <w:r>
              <w:rPr>
                <w:rFonts w:ascii="黑体" w:eastAsia="黑体" w:hAnsi="黑体" w:hint="eastAsia"/>
                <w:b/>
                <w:bCs/>
                <w:kern w:val="2"/>
                <w:sz w:val="28"/>
                <w:szCs w:val="28"/>
              </w:rPr>
              <w:t>b</w:t>
            </w:r>
            <w:r>
              <w:rPr>
                <w:rFonts w:ascii="黑体" w:eastAsia="黑体" w:hAnsi="黑体"/>
                <w:b/>
                <w:bCs/>
                <w:kern w:val="2"/>
                <w:sz w:val="28"/>
                <w:szCs w:val="28"/>
              </w:rPr>
              <w:t>lind for</w:t>
            </w:r>
            <w:r>
              <w:rPr>
                <w:rFonts w:ascii="黑体" w:eastAsia="黑体" w:hAnsi="黑体" w:hint="eastAsia"/>
                <w:b/>
                <w:bCs/>
                <w:kern w:val="2"/>
                <w:sz w:val="28"/>
                <w:szCs w:val="28"/>
              </w:rPr>
              <w:t xml:space="preserve"> i</w:t>
            </w:r>
            <w:r>
              <w:rPr>
                <w:rFonts w:ascii="黑体" w:eastAsia="黑体" w:hAnsi="黑体"/>
                <w:b/>
                <w:bCs/>
                <w:kern w:val="2"/>
                <w:sz w:val="28"/>
                <w:szCs w:val="28"/>
              </w:rPr>
              <w:t xml:space="preserve">ndoor and </w:t>
            </w:r>
            <w:r>
              <w:rPr>
                <w:rFonts w:ascii="黑体" w:eastAsia="黑体" w:hAnsi="黑体" w:hint="eastAsia"/>
                <w:b/>
                <w:bCs/>
                <w:kern w:val="2"/>
                <w:sz w:val="28"/>
                <w:szCs w:val="28"/>
              </w:rPr>
              <w:t>o</w:t>
            </w:r>
            <w:r>
              <w:rPr>
                <w:rFonts w:ascii="黑体" w:eastAsia="黑体" w:hAnsi="黑体"/>
                <w:b/>
                <w:bCs/>
                <w:kern w:val="2"/>
                <w:sz w:val="28"/>
                <w:szCs w:val="28"/>
              </w:rPr>
              <w:t xml:space="preserve">utdoor </w:t>
            </w:r>
            <w:r>
              <w:rPr>
                <w:rFonts w:ascii="黑体" w:eastAsia="黑体" w:hAnsi="黑体" w:hint="eastAsia"/>
                <w:b/>
                <w:bCs/>
                <w:kern w:val="2"/>
                <w:sz w:val="28"/>
                <w:szCs w:val="28"/>
              </w:rPr>
              <w:t>b</w:t>
            </w:r>
            <w:r>
              <w:rPr>
                <w:rFonts w:ascii="黑体" w:eastAsia="黑体" w:hAnsi="黑体"/>
                <w:b/>
                <w:bCs/>
                <w:kern w:val="2"/>
                <w:sz w:val="28"/>
                <w:szCs w:val="28"/>
              </w:rPr>
              <w:t>uilding</w:t>
            </w:r>
          </w:p>
        </w:tc>
      </w:tr>
      <w:tr w:rsidR="00472515">
        <w:tc>
          <w:tcPr>
            <w:tcW w:w="9139" w:type="dxa"/>
            <w:gridSpan w:val="2"/>
            <w:tcBorders>
              <w:top w:val="nil"/>
              <w:left w:val="nil"/>
              <w:bottom w:val="nil"/>
              <w:right w:val="nil"/>
            </w:tcBorders>
            <w:vAlign w:val="center"/>
          </w:tcPr>
          <w:p w:rsidR="00472515" w:rsidRDefault="00472515">
            <w:pPr>
              <w:pStyle w:val="afff1"/>
              <w:jc w:val="center"/>
              <w:rPr>
                <w:rFonts w:eastAsia="黑体"/>
                <w:sz w:val="24"/>
                <w:szCs w:val="24"/>
              </w:rPr>
            </w:pPr>
          </w:p>
          <w:p w:rsidR="00472515" w:rsidRDefault="00851633">
            <w:pPr>
              <w:pStyle w:val="afff1"/>
              <w:jc w:val="center"/>
              <w:rPr>
                <w:rFonts w:eastAsia="黑体"/>
                <w:sz w:val="24"/>
                <w:szCs w:val="24"/>
              </w:rPr>
            </w:pPr>
            <w:r>
              <w:rPr>
                <w:rFonts w:eastAsia="黑体"/>
                <w:sz w:val="24"/>
                <w:szCs w:val="24"/>
              </w:rPr>
              <w:t>（</w:t>
            </w:r>
            <w:r>
              <w:rPr>
                <w:rFonts w:eastAsia="黑体" w:hint="eastAsia"/>
                <w:sz w:val="24"/>
                <w:szCs w:val="24"/>
              </w:rPr>
              <w:t>征求意见稿</w:t>
            </w:r>
            <w:r>
              <w:rPr>
                <w:rFonts w:eastAsia="黑体"/>
                <w:sz w:val="24"/>
                <w:szCs w:val="24"/>
              </w:rPr>
              <w:t>）</w:t>
            </w:r>
          </w:p>
          <w:p w:rsidR="00472515" w:rsidRDefault="00472515">
            <w:pPr>
              <w:pStyle w:val="afff1"/>
              <w:jc w:val="center"/>
              <w:rPr>
                <w:rStyle w:val="af8"/>
                <w:b/>
                <w:bCs/>
                <w:caps/>
                <w:kern w:val="2"/>
                <w:sz w:val="24"/>
                <w:szCs w:val="24"/>
              </w:rPr>
            </w:pPr>
          </w:p>
        </w:tc>
      </w:tr>
      <w:tr w:rsidR="00472515">
        <w:trPr>
          <w:trHeight w:val="782"/>
        </w:trPr>
        <w:tc>
          <w:tcPr>
            <w:tcW w:w="4569" w:type="dxa"/>
            <w:tcBorders>
              <w:top w:val="nil"/>
              <w:left w:val="nil"/>
              <w:bottom w:val="single" w:sz="12" w:space="0" w:color="auto"/>
              <w:right w:val="nil"/>
            </w:tcBorders>
            <w:vAlign w:val="bottom"/>
          </w:tcPr>
          <w:p w:rsidR="00472515" w:rsidRDefault="00472515">
            <w:pPr>
              <w:pStyle w:val="afff1"/>
              <w:rPr>
                <w:sz w:val="28"/>
                <w:szCs w:val="28"/>
              </w:rPr>
            </w:pPr>
          </w:p>
          <w:p w:rsidR="00472515" w:rsidRDefault="00472515">
            <w:pPr>
              <w:pStyle w:val="afff1"/>
              <w:rPr>
                <w:sz w:val="28"/>
                <w:szCs w:val="28"/>
              </w:rPr>
            </w:pPr>
          </w:p>
          <w:p w:rsidR="00472515" w:rsidRDefault="00472515">
            <w:pPr>
              <w:pStyle w:val="afff1"/>
              <w:rPr>
                <w:sz w:val="28"/>
                <w:szCs w:val="28"/>
              </w:rPr>
            </w:pPr>
          </w:p>
          <w:p w:rsidR="00472515" w:rsidRDefault="00472515">
            <w:pPr>
              <w:pStyle w:val="afff1"/>
              <w:rPr>
                <w:sz w:val="28"/>
                <w:szCs w:val="28"/>
              </w:rPr>
            </w:pPr>
          </w:p>
          <w:p w:rsidR="00472515" w:rsidRDefault="00472515">
            <w:pPr>
              <w:pStyle w:val="afff1"/>
              <w:rPr>
                <w:sz w:val="28"/>
                <w:szCs w:val="28"/>
              </w:rPr>
            </w:pPr>
          </w:p>
          <w:p w:rsidR="00472515" w:rsidRDefault="00472515">
            <w:pPr>
              <w:pStyle w:val="afff1"/>
              <w:rPr>
                <w:sz w:val="28"/>
                <w:szCs w:val="28"/>
              </w:rPr>
            </w:pPr>
          </w:p>
          <w:p w:rsidR="00472515" w:rsidRDefault="00851633">
            <w:pPr>
              <w:pStyle w:val="afff1"/>
              <w:rPr>
                <w:rStyle w:val="af8"/>
                <w:rFonts w:ascii="黑体" w:eastAsia="黑体" w:hAnsi="黑体"/>
                <w:b/>
                <w:bCs/>
                <w:caps/>
                <w:kern w:val="2"/>
                <w:sz w:val="28"/>
                <w:szCs w:val="28"/>
              </w:rPr>
            </w:pPr>
            <w:r>
              <w:rPr>
                <w:rFonts w:ascii="黑体" w:eastAsia="黑体" w:hAnsi="黑体"/>
                <w:sz w:val="28"/>
                <w:szCs w:val="28"/>
              </w:rPr>
              <w:t>2020 -XX-XX发布</w:t>
            </w:r>
          </w:p>
        </w:tc>
        <w:tc>
          <w:tcPr>
            <w:tcW w:w="4570" w:type="dxa"/>
            <w:tcBorders>
              <w:top w:val="nil"/>
              <w:left w:val="nil"/>
              <w:bottom w:val="single" w:sz="12" w:space="0" w:color="auto"/>
              <w:right w:val="nil"/>
            </w:tcBorders>
            <w:vAlign w:val="bottom"/>
          </w:tcPr>
          <w:p w:rsidR="00472515" w:rsidRDefault="00851633">
            <w:pPr>
              <w:pStyle w:val="affff4"/>
              <w:framePr w:wrap="around"/>
              <w:rPr>
                <w:rStyle w:val="af8"/>
                <w:rFonts w:ascii="黑体" w:eastAsia="黑体" w:hAnsi="黑体"/>
                <w:sz w:val="28"/>
              </w:rPr>
            </w:pPr>
            <w:r>
              <w:rPr>
                <w:rFonts w:ascii="黑体" w:hAnsi="黑体"/>
              </w:rPr>
              <w:t>2020 -XX-XX实施</w:t>
            </w:r>
          </w:p>
        </w:tc>
      </w:tr>
      <w:tr w:rsidR="00472515">
        <w:tc>
          <w:tcPr>
            <w:tcW w:w="9139" w:type="dxa"/>
            <w:gridSpan w:val="2"/>
            <w:tcBorders>
              <w:top w:val="single" w:sz="12" w:space="0" w:color="auto"/>
              <w:left w:val="nil"/>
              <w:bottom w:val="nil"/>
              <w:right w:val="nil"/>
            </w:tcBorders>
            <w:vAlign w:val="bottom"/>
          </w:tcPr>
          <w:p w:rsidR="00472515" w:rsidRDefault="00851633">
            <w:pPr>
              <w:pStyle w:val="aff9"/>
              <w:framePr w:w="0" w:hRule="auto" w:hSpace="0" w:vSpace="0" w:wrap="auto" w:hAnchor="text" w:xAlign="left" w:yAlign="inline"/>
              <w:rPr>
                <w:rStyle w:val="af8"/>
                <w:rFonts w:eastAsia="黑体"/>
                <w:b w:val="0"/>
                <w:spacing w:val="20"/>
                <w:w w:val="135"/>
                <w:sz w:val="32"/>
                <w:szCs w:val="32"/>
              </w:rPr>
            </w:pPr>
            <w:r>
              <w:rPr>
                <w:rFonts w:ascii="Times New Roman" w:eastAsia="黑体"/>
                <w:b w:val="0"/>
                <w:sz w:val="32"/>
                <w:szCs w:val="32"/>
              </w:rPr>
              <w:t>中华人民共和国</w:t>
            </w:r>
            <w:r>
              <w:rPr>
                <w:rFonts w:ascii="Times New Roman" w:eastAsia="黑体" w:hint="eastAsia"/>
                <w:b w:val="0"/>
                <w:sz w:val="32"/>
                <w:szCs w:val="32"/>
              </w:rPr>
              <w:t>工业和信息化</w:t>
            </w:r>
            <w:r>
              <w:rPr>
                <w:rFonts w:ascii="Times New Roman" w:eastAsia="黑体"/>
                <w:b w:val="0"/>
                <w:sz w:val="32"/>
                <w:szCs w:val="32"/>
              </w:rPr>
              <w:t>部</w:t>
            </w:r>
            <w:r>
              <w:rPr>
                <w:rStyle w:val="aff8"/>
                <w:rFonts w:ascii="Times New Roman"/>
                <w:b w:val="0"/>
                <w:szCs w:val="28"/>
              </w:rPr>
              <w:t>发布</w:t>
            </w:r>
          </w:p>
        </w:tc>
      </w:tr>
    </w:tbl>
    <w:p w:rsidR="00472515" w:rsidRDefault="00851633">
      <w:pPr>
        <w:pStyle w:val="afff1"/>
        <w:spacing w:line="240" w:lineRule="atLeast"/>
        <w:outlineLvl w:val="0"/>
        <w:sectPr w:rsidR="00472515">
          <w:footerReference w:type="default" r:id="rId10"/>
          <w:type w:val="evenPage"/>
          <w:pgSz w:w="11906" w:h="16838"/>
          <w:pgMar w:top="1418" w:right="1514" w:bottom="1418" w:left="1469" w:header="851" w:footer="992" w:gutter="0"/>
          <w:pgNumType w:fmt="upperRoman" w:start="1"/>
          <w:cols w:space="425"/>
          <w:docGrid w:type="linesAndChars" w:linePitch="312"/>
        </w:sectPr>
      </w:pPr>
      <w:r>
        <w:rPr>
          <w:noProof/>
          <w:color w:val="000000" w:themeColor="text1"/>
          <w:sz w:val="21"/>
          <w:szCs w:val="21"/>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2272665</wp:posOffset>
                </wp:positionV>
                <wp:extent cx="5930900" cy="0"/>
                <wp:effectExtent l="0" t="0" r="12700" b="19050"/>
                <wp:wrapSquare wrapText="bothSides"/>
                <wp:docPr id="3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12700">
                          <a:solidFill>
                            <a:srgbClr val="FFFFFF"/>
                          </a:solidFill>
                          <a:round/>
                        </a:ln>
                      </wps:spPr>
                      <wps:bodyPr/>
                    </wps:wsp>
                  </a:graphicData>
                </a:graphic>
              </wp:anchor>
            </w:drawing>
          </mc:Choice>
          <mc:Fallback xmlns:wpsCustomData="http://www.wps.cn/officeDocument/2013/wpsCustomData" xmlns:w15="http://schemas.microsoft.com/office/word/2012/wordml">
            <w:pict>
              <v:line id="Line 98" o:spid="_x0000_s1026" o:spt="20" style="position:absolute;left:0pt;margin-left:0pt;margin-top:178.95pt;height:0pt;width:467pt;mso-wrap-distance-bottom:0pt;mso-wrap-distance-left:9pt;mso-wrap-distance-right:9pt;mso-wrap-distance-top:0pt;z-index:251691008;mso-width-relative:page;mso-height-relative:page;" filled="f" stroked="t" coordsize="21600,21600" o:gfxdata="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jtOSX1QAA&#10;AAgBAAAPAAAAAAAAAAEAIAAAACIAAABkcnMvZG93bnJldi54bWxQSwECFAAUAAAACACHTuJAhibe&#10;dq8BAABUAwAADgAAAAAAAAABACAAAAAkAQAAZHJzL2Uyb0RvYy54bWxQSwUGAAAAAAYABgBZAQAA&#10;RQUAAAAA&#10;">
                <v:fill on="f" focussize="0,0"/>
                <v:stroke weight="1pt" color="#FFFFFF" joinstyle="round"/>
                <v:imagedata o:title=""/>
                <o:lock v:ext="edit" aspectratio="f"/>
                <w10:wrap type="square"/>
              </v:line>
            </w:pict>
          </mc:Fallback>
        </mc:AlternateContent>
      </w:r>
      <w:r>
        <w:rPr>
          <w:noProof/>
          <w:color w:val="000000" w:themeColor="text1"/>
          <w:sz w:val="21"/>
          <w:szCs w:val="21"/>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8889365</wp:posOffset>
                </wp:positionV>
                <wp:extent cx="6121400" cy="0"/>
                <wp:effectExtent l="0" t="0" r="12700" b="19050"/>
                <wp:wrapSquare wrapText="bothSides"/>
                <wp:docPr id="3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xmlns:w15="http://schemas.microsoft.com/office/word/2012/wordml">
            <w:pict>
              <v:line id="Line 99" o:spid="_x0000_s1026" o:spt="20" style="position:absolute;left:0pt;margin-left:0pt;margin-top:699.95pt;height:0pt;width:482pt;mso-wrap-distance-bottom:0pt;mso-wrap-distance-left:9pt;mso-wrap-distance-right:9pt;mso-wrap-distance-top:0pt;z-index:251692032;mso-width-relative:page;mso-height-relative:page;" filled="f" stroked="t" coordsize="21600,21600" o:gfxdata="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9b8eP1QAA&#10;AAoBAAAPAAAAAAAAAAEAIAAAACIAAABkcnMvZG93bnJldi54bWxQSwECFAAUAAAACACHTuJATn4X&#10;Cq8BAABUAwAADgAAAAAAAAABACAAAAAkAQAAZHJzL2Uyb0RvYy54bWxQSwUGAAAAAAYABgBZAQAA&#10;RQUAAAAA&#10;">
                <v:fill on="f" focussize="0,0"/>
                <v:stroke weight="1pt" color="#FFFFFF" joinstyle="round"/>
                <v:imagedata o:title=""/>
                <o:lock v:ext="edit" aspectratio="f"/>
                <w10:wrap type="square"/>
              </v:line>
            </w:pict>
          </mc:Fallback>
        </mc:AlternateContent>
      </w:r>
      <w:r>
        <w:rPr>
          <w:noProof/>
          <w:color w:val="000000" w:themeColor="text1"/>
          <w:sz w:val="21"/>
          <w:szCs w:val="21"/>
        </w:rPr>
        <mc:AlternateContent>
          <mc:Choice Requires="wps">
            <w:drawing>
              <wp:anchor distT="0" distB="0" distL="114300" distR="114300" simplePos="0" relativeHeight="251688960" behindDoc="0" locked="1" layoutInCell="1" allowOverlap="1">
                <wp:simplePos x="0" y="0"/>
                <wp:positionH relativeFrom="margin">
                  <wp:posOffset>2402840</wp:posOffset>
                </wp:positionH>
                <wp:positionV relativeFrom="margin">
                  <wp:posOffset>7195820</wp:posOffset>
                </wp:positionV>
                <wp:extent cx="2019300" cy="312420"/>
                <wp:effectExtent l="0" t="0" r="0" b="0"/>
                <wp:wrapNone/>
                <wp:docPr id="31"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851633" w:rsidRDefault="00851633"/>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6" o:spid="_x0000_s1026" type="#_x0000_t202" style="position:absolute;left:0;text-align:left;margin-left:189.2pt;margin-top:566.6pt;width:159pt;height:24.6pt;z-index:2516889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" stroked="f">
                <v:textbox inset="0,0,0,0">
                  <w:txbxContent>
                    <w:p w:rsidR="00851633" w:rsidRDefault="00851633"/>
                  </w:txbxContent>
                </v:textbox>
                <w10:wrap anchorx="margin" anchory="margin"/>
                <w10:anchorlock/>
              </v:shape>
            </w:pict>
          </mc:Fallback>
        </mc:AlternateContent>
      </w:r>
      <w:bookmarkStart w:id="1" w:name="_Toc33726062"/>
      <w:bookmarkStart w:id="2" w:name="_Toc33724117"/>
      <w:bookmarkEnd w:id="0"/>
    </w:p>
    <w:p w:rsidR="00472515" w:rsidRDefault="00851633">
      <w:pPr>
        <w:pStyle w:val="21"/>
        <w:jc w:val="center"/>
        <w:rPr>
          <w:rFonts w:ascii="黑体" w:eastAsia="黑体" w:hAnsi="黑体"/>
          <w:sz w:val="32"/>
          <w:szCs w:val="32"/>
        </w:rPr>
      </w:pPr>
      <w:bookmarkStart w:id="3" w:name="_Toc55156384"/>
      <w:bookmarkStart w:id="4" w:name="_Toc55156447"/>
      <w:bookmarkStart w:id="5" w:name="_Toc33727212"/>
      <w:r>
        <w:rPr>
          <w:rFonts w:ascii="黑体" w:eastAsia="黑体" w:hAnsi="黑体" w:hint="eastAsia"/>
          <w:sz w:val="32"/>
          <w:szCs w:val="32"/>
        </w:rPr>
        <w:lastRenderedPageBreak/>
        <w:t>目   次</w:t>
      </w:r>
      <w:bookmarkStart w:id="6" w:name="_Toc33724118"/>
      <w:bookmarkStart w:id="7" w:name="_Toc33726063"/>
      <w:bookmarkEnd w:id="1"/>
      <w:bookmarkEnd w:id="2"/>
      <w:bookmarkEnd w:id="3"/>
      <w:bookmarkEnd w:id="4"/>
      <w:bookmarkEnd w:id="5"/>
      <w:r>
        <w:rPr>
          <w:rStyle w:val="af8"/>
          <w:rFonts w:ascii="黑体" w:eastAsia="黑体" w:hAnsi="黑体"/>
          <w:b/>
          <w:bCs w:val="0"/>
          <w:sz w:val="32"/>
          <w:szCs w:val="32"/>
          <w:lang w:eastAsia="zh-CN"/>
        </w:rPr>
        <w:fldChar w:fldCharType="begin"/>
      </w:r>
      <w:r>
        <w:rPr>
          <w:rStyle w:val="af8"/>
          <w:rFonts w:ascii="黑体" w:eastAsia="黑体" w:hAnsi="黑体"/>
          <w:b/>
          <w:bCs w:val="0"/>
          <w:sz w:val="32"/>
          <w:szCs w:val="32"/>
        </w:rPr>
        <w:instrText xml:space="preserve"> TOC \o "1-2" \h \z \u </w:instrText>
      </w:r>
      <w:r>
        <w:rPr>
          <w:rStyle w:val="af8"/>
          <w:rFonts w:ascii="黑体" w:eastAsia="黑体" w:hAnsi="黑体"/>
          <w:b/>
          <w:bCs w:val="0"/>
          <w:sz w:val="32"/>
          <w:szCs w:val="32"/>
          <w:lang w:eastAsia="zh-CN"/>
        </w:rPr>
        <w:fldChar w:fldCharType="separate"/>
      </w:r>
    </w:p>
    <w:p w:rsidR="00472515" w:rsidRDefault="00851633">
      <w:pPr>
        <w:pStyle w:val="21"/>
        <w:rPr>
          <w:rFonts w:cstheme="minorBidi"/>
          <w:b/>
          <w:caps/>
          <w:kern w:val="2"/>
          <w:lang w:eastAsia="zh-CN"/>
        </w:rPr>
      </w:pPr>
      <w:hyperlink w:anchor="_Toc55156448" w:history="1">
        <w:r>
          <w:rPr>
            <w:rStyle w:val="af8"/>
            <w:rFonts w:ascii="宋体" w:hAnsi="宋体" w:hint="eastAsia"/>
            <w:szCs w:val="21"/>
          </w:rPr>
          <w:t>前言</w:t>
        </w:r>
        <w:r>
          <w:rPr>
            <w:rStyle w:val="af8"/>
            <w:rFonts w:ascii="宋体" w:hAnsi="宋体" w:hint="eastAsia"/>
            <w:szCs w:val="21"/>
            <w:lang w:eastAsia="zh-CN"/>
          </w:rPr>
          <w:t xml:space="preserve"> </w:t>
        </w:r>
        <w:r>
          <w:rPr>
            <w:rStyle w:val="af8"/>
            <w:rFonts w:ascii="宋体" w:hAnsi="宋体"/>
            <w:szCs w:val="21"/>
            <w:lang w:eastAsia="zh-CN"/>
          </w:rPr>
          <w:t>……………………………………………………………………………………………………………………</w:t>
        </w:r>
        <w:r>
          <w:tab/>
        </w:r>
        <w:r>
          <w:rPr>
            <w:b/>
          </w:rPr>
          <w:fldChar w:fldCharType="begin"/>
        </w:r>
        <w:r>
          <w:instrText xml:space="preserve"> PAGEREF _Toc55156448 \h </w:instrText>
        </w:r>
        <w:r>
          <w:rPr>
            <w:b/>
          </w:rPr>
        </w:r>
        <w:r>
          <w:rPr>
            <w:b/>
          </w:rPr>
          <w:fldChar w:fldCharType="separate"/>
        </w:r>
        <w:r>
          <w:t>II</w:t>
        </w:r>
        <w:r>
          <w:rPr>
            <w:b/>
          </w:rPr>
          <w:fldChar w:fldCharType="end"/>
        </w:r>
      </w:hyperlink>
    </w:p>
    <w:p w:rsidR="00472515" w:rsidRDefault="00851633">
      <w:pPr>
        <w:pStyle w:val="21"/>
        <w:rPr>
          <w:rFonts w:cstheme="minorBidi"/>
          <w:b/>
          <w:kern w:val="2"/>
          <w:lang w:eastAsia="zh-CN"/>
        </w:rPr>
      </w:pPr>
      <w:hyperlink w:anchor="_Toc55156450" w:history="1">
        <w:r>
          <w:rPr>
            <w:rStyle w:val="af8"/>
            <w:rFonts w:ascii="宋体" w:hAnsi="宋体"/>
            <w:szCs w:val="21"/>
          </w:rPr>
          <w:t>1</w:t>
        </w:r>
        <w:r>
          <w:rPr>
            <w:rStyle w:val="af8"/>
            <w:rFonts w:ascii="宋体" w:hAnsi="宋体" w:hint="eastAsia"/>
            <w:szCs w:val="21"/>
          </w:rPr>
          <w:t xml:space="preserve"> 范围</w:t>
        </w:r>
        <w:r>
          <w:rPr>
            <w:rStyle w:val="af8"/>
            <w:rFonts w:ascii="宋体" w:hAnsi="宋体" w:hint="eastAsia"/>
            <w:szCs w:val="21"/>
            <w:lang w:eastAsia="zh-CN"/>
          </w:rPr>
          <w:t xml:space="preserve"> </w:t>
        </w:r>
        <w:r>
          <w:rPr>
            <w:rStyle w:val="af8"/>
            <w:rFonts w:ascii="宋体" w:hAnsi="宋体"/>
            <w:szCs w:val="21"/>
            <w:lang w:eastAsia="zh-CN"/>
          </w:rPr>
          <w:t>……………………………………………………………………………………………………………………</w:t>
        </w:r>
        <w:r>
          <w:rPr>
            <w:b/>
          </w:rPr>
          <w:fldChar w:fldCharType="begin"/>
        </w:r>
        <w:r>
          <w:instrText xml:space="preserve"> PAGEREF _Toc55156450 \h </w:instrText>
        </w:r>
        <w:r>
          <w:rPr>
            <w:b/>
          </w:rPr>
        </w:r>
        <w:r>
          <w:rPr>
            <w:b/>
          </w:rPr>
          <w:fldChar w:fldCharType="separate"/>
        </w:r>
        <w:r>
          <w:t>1</w:t>
        </w:r>
        <w:r>
          <w:rPr>
            <w:b/>
          </w:rPr>
          <w:fldChar w:fldCharType="end"/>
        </w:r>
      </w:hyperlink>
    </w:p>
    <w:p w:rsidR="00472515" w:rsidRDefault="00851633">
      <w:pPr>
        <w:pStyle w:val="21"/>
        <w:rPr>
          <w:rFonts w:cstheme="minorBidi"/>
          <w:b/>
          <w:kern w:val="2"/>
          <w:lang w:eastAsia="zh-CN"/>
        </w:rPr>
      </w:pPr>
      <w:hyperlink w:anchor="_Toc55156451" w:history="1">
        <w:r>
          <w:rPr>
            <w:rStyle w:val="af8"/>
            <w:rFonts w:ascii="宋体" w:hAnsi="宋体"/>
            <w:szCs w:val="21"/>
          </w:rPr>
          <w:t>2</w:t>
        </w:r>
        <w:r>
          <w:rPr>
            <w:rStyle w:val="af8"/>
            <w:rFonts w:ascii="宋体" w:hAnsi="宋体" w:hint="eastAsia"/>
            <w:szCs w:val="21"/>
          </w:rPr>
          <w:t xml:space="preserve"> 规范性引用文件</w:t>
        </w:r>
        <w:r>
          <w:rPr>
            <w:rStyle w:val="af8"/>
            <w:rFonts w:ascii="宋体" w:hAnsi="宋体" w:hint="eastAsia"/>
            <w:szCs w:val="21"/>
            <w:lang w:eastAsia="zh-CN"/>
          </w:rPr>
          <w:t xml:space="preserve"> </w:t>
        </w:r>
        <w:r>
          <w:rPr>
            <w:rStyle w:val="af8"/>
            <w:rFonts w:ascii="宋体" w:hAnsi="宋体"/>
            <w:szCs w:val="21"/>
            <w:lang w:eastAsia="zh-CN"/>
          </w:rPr>
          <w:t>………………………………………………………………………………………………………</w:t>
        </w:r>
        <w:r>
          <w:rPr>
            <w:b/>
          </w:rPr>
          <w:fldChar w:fldCharType="begin"/>
        </w:r>
        <w:r>
          <w:instrText xml:space="preserve"> PAGEREF _Toc55156451 \h </w:instrText>
        </w:r>
        <w:r>
          <w:rPr>
            <w:b/>
          </w:rPr>
        </w:r>
        <w:r>
          <w:rPr>
            <w:b/>
          </w:rPr>
          <w:fldChar w:fldCharType="separate"/>
        </w:r>
        <w:r>
          <w:t>1</w:t>
        </w:r>
        <w:r>
          <w:rPr>
            <w:b/>
          </w:rPr>
          <w:fldChar w:fldCharType="end"/>
        </w:r>
      </w:hyperlink>
    </w:p>
    <w:p w:rsidR="00472515" w:rsidRDefault="00851633">
      <w:pPr>
        <w:pStyle w:val="21"/>
        <w:rPr>
          <w:rFonts w:cstheme="minorBidi"/>
          <w:b/>
          <w:kern w:val="2"/>
          <w:lang w:eastAsia="zh-CN"/>
        </w:rPr>
      </w:pPr>
      <w:hyperlink w:anchor="_Toc55156452" w:history="1">
        <w:r>
          <w:rPr>
            <w:rStyle w:val="af8"/>
            <w:rFonts w:ascii="宋体" w:hAnsi="宋体"/>
            <w:szCs w:val="21"/>
          </w:rPr>
          <w:t>3</w:t>
        </w:r>
        <w:r>
          <w:rPr>
            <w:rStyle w:val="af8"/>
            <w:rFonts w:ascii="宋体" w:hAnsi="宋体" w:hint="eastAsia"/>
            <w:szCs w:val="21"/>
          </w:rPr>
          <w:t xml:space="preserve"> 术语和定义</w:t>
        </w:r>
        <w:r>
          <w:rPr>
            <w:rStyle w:val="af8"/>
            <w:rFonts w:ascii="宋体" w:hAnsi="宋体" w:hint="eastAsia"/>
            <w:szCs w:val="21"/>
            <w:lang w:eastAsia="zh-CN"/>
          </w:rPr>
          <w:t xml:space="preserve"> </w:t>
        </w:r>
        <w:r>
          <w:rPr>
            <w:rStyle w:val="af8"/>
            <w:rFonts w:ascii="宋体" w:hAnsi="宋体"/>
            <w:szCs w:val="21"/>
            <w:lang w:eastAsia="zh-CN"/>
          </w:rPr>
          <w:t>……………………………………………………………………………………………………………</w:t>
        </w:r>
        <w:r>
          <w:rPr>
            <w:b/>
          </w:rPr>
          <w:fldChar w:fldCharType="begin"/>
        </w:r>
        <w:r>
          <w:instrText xml:space="preserve"> PAGEREF _Toc55156452 \h </w:instrText>
        </w:r>
        <w:r>
          <w:rPr>
            <w:b/>
          </w:rPr>
        </w:r>
        <w:r>
          <w:rPr>
            <w:b/>
          </w:rPr>
          <w:fldChar w:fldCharType="separate"/>
        </w:r>
        <w:r>
          <w:t>2</w:t>
        </w:r>
        <w:r>
          <w:rPr>
            <w:b/>
          </w:rPr>
          <w:fldChar w:fldCharType="end"/>
        </w:r>
      </w:hyperlink>
    </w:p>
    <w:p w:rsidR="00472515" w:rsidRDefault="00851633">
      <w:pPr>
        <w:pStyle w:val="21"/>
        <w:rPr>
          <w:rFonts w:cstheme="minorBidi"/>
          <w:b/>
          <w:kern w:val="2"/>
          <w:lang w:eastAsia="zh-CN"/>
        </w:rPr>
      </w:pPr>
      <w:hyperlink w:anchor="_Toc55156453" w:history="1">
        <w:r>
          <w:rPr>
            <w:rStyle w:val="af8"/>
            <w:rFonts w:ascii="宋体" w:hAnsi="宋体"/>
            <w:szCs w:val="21"/>
          </w:rPr>
          <w:t>4</w:t>
        </w:r>
        <w:r>
          <w:rPr>
            <w:rStyle w:val="af8"/>
            <w:rFonts w:ascii="宋体" w:hAnsi="宋体" w:hint="eastAsia"/>
            <w:szCs w:val="21"/>
          </w:rPr>
          <w:t xml:space="preserve"> 分类和标记</w:t>
        </w:r>
        <w:r>
          <w:rPr>
            <w:rStyle w:val="af8"/>
            <w:rFonts w:ascii="宋体" w:hAnsi="宋体" w:hint="eastAsia"/>
            <w:szCs w:val="21"/>
            <w:lang w:eastAsia="zh-CN"/>
          </w:rPr>
          <w:t xml:space="preserve"> </w:t>
        </w:r>
        <w:r>
          <w:rPr>
            <w:rStyle w:val="af8"/>
            <w:rFonts w:ascii="宋体" w:hAnsi="宋体"/>
            <w:szCs w:val="21"/>
            <w:lang w:eastAsia="zh-CN"/>
          </w:rPr>
          <w:t>……………………………………………………………………………………………………………</w:t>
        </w:r>
        <w:r>
          <w:rPr>
            <w:b/>
          </w:rPr>
          <w:fldChar w:fldCharType="begin"/>
        </w:r>
        <w:r>
          <w:instrText xml:space="preserve"> PAGEREF _Toc55156453 \h </w:instrText>
        </w:r>
        <w:r>
          <w:rPr>
            <w:b/>
          </w:rPr>
        </w:r>
        <w:r>
          <w:rPr>
            <w:b/>
          </w:rPr>
          <w:fldChar w:fldCharType="separate"/>
        </w:r>
        <w:r>
          <w:t>3</w:t>
        </w:r>
        <w:r>
          <w:rPr>
            <w:b/>
          </w:rPr>
          <w:fldChar w:fldCharType="end"/>
        </w:r>
      </w:hyperlink>
    </w:p>
    <w:p w:rsidR="00472515" w:rsidRDefault="00851633">
      <w:pPr>
        <w:pStyle w:val="21"/>
        <w:rPr>
          <w:rFonts w:cstheme="minorBidi"/>
          <w:b/>
          <w:kern w:val="2"/>
          <w:lang w:eastAsia="zh-CN"/>
        </w:rPr>
      </w:pPr>
      <w:hyperlink w:anchor="_Toc55156454" w:history="1">
        <w:r>
          <w:rPr>
            <w:rStyle w:val="af8"/>
            <w:rFonts w:ascii="宋体" w:hAnsi="宋体"/>
            <w:szCs w:val="21"/>
          </w:rPr>
          <w:t>5</w:t>
        </w:r>
        <w:r>
          <w:rPr>
            <w:rStyle w:val="af8"/>
            <w:rFonts w:ascii="宋体" w:hAnsi="宋体" w:hint="eastAsia"/>
            <w:szCs w:val="21"/>
          </w:rPr>
          <w:t xml:space="preserve"> 一般要求</w:t>
        </w:r>
        <w:r>
          <w:rPr>
            <w:rStyle w:val="af8"/>
            <w:rFonts w:ascii="宋体" w:hAnsi="宋体" w:hint="eastAsia"/>
            <w:szCs w:val="21"/>
            <w:lang w:eastAsia="zh-CN"/>
          </w:rPr>
          <w:t xml:space="preserve"> </w:t>
        </w:r>
        <w:r>
          <w:rPr>
            <w:rStyle w:val="af8"/>
            <w:rFonts w:ascii="宋体" w:hAnsi="宋体"/>
            <w:szCs w:val="21"/>
            <w:lang w:eastAsia="zh-CN"/>
          </w:rPr>
          <w:t>………………………………………………………………………………………………………………</w:t>
        </w:r>
        <w:r>
          <w:rPr>
            <w:b/>
          </w:rPr>
          <w:fldChar w:fldCharType="begin"/>
        </w:r>
        <w:r>
          <w:instrText xml:space="preserve"> PAGEREF _Toc55156454 \h </w:instrText>
        </w:r>
        <w:r>
          <w:rPr>
            <w:b/>
          </w:rPr>
        </w:r>
        <w:r>
          <w:rPr>
            <w:b/>
          </w:rPr>
          <w:fldChar w:fldCharType="separate"/>
        </w:r>
        <w:r>
          <w:t>4</w:t>
        </w:r>
        <w:r>
          <w:rPr>
            <w:b/>
          </w:rPr>
          <w:fldChar w:fldCharType="end"/>
        </w:r>
      </w:hyperlink>
    </w:p>
    <w:p w:rsidR="00472515" w:rsidRDefault="00851633">
      <w:pPr>
        <w:pStyle w:val="21"/>
        <w:rPr>
          <w:rFonts w:ascii="宋体" w:hAnsi="宋体" w:cstheme="minorBidi"/>
          <w:b/>
          <w:kern w:val="2"/>
          <w:sz w:val="21"/>
          <w:szCs w:val="21"/>
          <w:lang w:eastAsia="zh-CN"/>
        </w:rPr>
      </w:pPr>
      <w:hyperlink w:anchor="_Toc55156455" w:history="1">
        <w:r>
          <w:rPr>
            <w:rStyle w:val="af8"/>
            <w:rFonts w:ascii="宋体" w:hAnsi="宋体"/>
            <w:szCs w:val="21"/>
          </w:rPr>
          <w:t>6</w:t>
        </w:r>
        <w:r>
          <w:rPr>
            <w:rStyle w:val="af8"/>
            <w:rFonts w:ascii="宋体" w:hAnsi="宋体" w:hint="eastAsia"/>
            <w:szCs w:val="21"/>
          </w:rPr>
          <w:t xml:space="preserve"> 要求</w:t>
        </w:r>
        <w:r>
          <w:rPr>
            <w:rStyle w:val="af8"/>
            <w:rFonts w:ascii="宋体" w:hAnsi="宋体" w:hint="eastAsia"/>
            <w:szCs w:val="21"/>
            <w:lang w:eastAsia="zh-CN"/>
          </w:rPr>
          <w:t xml:space="preserve"> </w:t>
        </w:r>
        <w:r>
          <w:rPr>
            <w:rStyle w:val="af8"/>
            <w:rFonts w:ascii="宋体" w:hAnsi="宋体"/>
            <w:szCs w:val="21"/>
            <w:lang w:eastAsia="zh-CN"/>
          </w:rPr>
          <w:t>……………………………………………………………………………………………………………………</w:t>
        </w:r>
        <w:r>
          <w:rPr>
            <w:rFonts w:ascii="宋体" w:hAnsi="宋体"/>
            <w:b/>
            <w:sz w:val="21"/>
            <w:szCs w:val="21"/>
          </w:rPr>
          <w:fldChar w:fldCharType="begin"/>
        </w:r>
        <w:r>
          <w:rPr>
            <w:rFonts w:ascii="宋体" w:hAnsi="宋体"/>
            <w:sz w:val="21"/>
            <w:szCs w:val="21"/>
          </w:rPr>
          <w:instrText xml:space="preserve"> PAGEREF _Toc55156455 \h </w:instrText>
        </w:r>
        <w:r>
          <w:rPr>
            <w:rFonts w:ascii="宋体" w:hAnsi="宋体"/>
            <w:b/>
            <w:sz w:val="21"/>
            <w:szCs w:val="21"/>
          </w:rPr>
        </w:r>
        <w:r>
          <w:rPr>
            <w:rFonts w:ascii="宋体" w:hAnsi="宋体"/>
            <w:b/>
            <w:sz w:val="21"/>
            <w:szCs w:val="21"/>
          </w:rPr>
          <w:fldChar w:fldCharType="separate"/>
        </w:r>
        <w:r>
          <w:rPr>
            <w:rFonts w:ascii="宋体" w:hAnsi="宋体"/>
            <w:sz w:val="21"/>
            <w:szCs w:val="21"/>
          </w:rPr>
          <w:t>5</w:t>
        </w:r>
        <w:r>
          <w:rPr>
            <w:rFonts w:ascii="宋体" w:hAnsi="宋体"/>
            <w:b/>
            <w:sz w:val="21"/>
            <w:szCs w:val="21"/>
          </w:rPr>
          <w:fldChar w:fldCharType="end"/>
        </w:r>
      </w:hyperlink>
    </w:p>
    <w:p w:rsidR="00472515" w:rsidRDefault="00851633">
      <w:pPr>
        <w:pStyle w:val="21"/>
        <w:rPr>
          <w:rFonts w:ascii="宋体" w:hAnsi="宋体" w:cstheme="minorBidi"/>
          <w:b/>
          <w:kern w:val="2"/>
          <w:sz w:val="21"/>
          <w:szCs w:val="21"/>
          <w:lang w:eastAsia="zh-CN"/>
        </w:rPr>
      </w:pPr>
      <w:hyperlink w:anchor="_Toc55156456" w:history="1">
        <w:r>
          <w:rPr>
            <w:rStyle w:val="af8"/>
            <w:rFonts w:ascii="宋体" w:hAnsi="宋体"/>
            <w:szCs w:val="21"/>
          </w:rPr>
          <w:t>7</w:t>
        </w:r>
        <w:r>
          <w:rPr>
            <w:rStyle w:val="af8"/>
            <w:rFonts w:ascii="宋体" w:hAnsi="宋体" w:hint="eastAsia"/>
            <w:szCs w:val="21"/>
          </w:rPr>
          <w:t xml:space="preserve"> 试验方法</w:t>
        </w:r>
        <w:r>
          <w:rPr>
            <w:rStyle w:val="af8"/>
            <w:rFonts w:ascii="宋体" w:hAnsi="宋体" w:hint="eastAsia"/>
            <w:szCs w:val="21"/>
            <w:lang w:eastAsia="zh-CN"/>
          </w:rPr>
          <w:t xml:space="preserve"> </w:t>
        </w:r>
        <w:r>
          <w:rPr>
            <w:rStyle w:val="af8"/>
            <w:rFonts w:ascii="宋体" w:hAnsi="宋体"/>
            <w:szCs w:val="21"/>
            <w:lang w:eastAsia="zh-CN"/>
          </w:rPr>
          <w:t>………………………………………………………………………………………………………………</w:t>
        </w:r>
        <w:r>
          <w:rPr>
            <w:rFonts w:ascii="宋体" w:hAnsi="宋体"/>
            <w:b/>
            <w:sz w:val="21"/>
            <w:szCs w:val="21"/>
          </w:rPr>
          <w:fldChar w:fldCharType="begin"/>
        </w:r>
        <w:r>
          <w:rPr>
            <w:rFonts w:ascii="宋体" w:hAnsi="宋体"/>
            <w:sz w:val="21"/>
            <w:szCs w:val="21"/>
          </w:rPr>
          <w:instrText xml:space="preserve"> PAGEREF _Toc55156456 \h </w:instrText>
        </w:r>
        <w:r>
          <w:rPr>
            <w:rFonts w:ascii="宋体" w:hAnsi="宋体"/>
            <w:b/>
            <w:sz w:val="21"/>
            <w:szCs w:val="21"/>
          </w:rPr>
        </w:r>
        <w:r>
          <w:rPr>
            <w:rFonts w:ascii="宋体" w:hAnsi="宋体"/>
            <w:b/>
            <w:sz w:val="21"/>
            <w:szCs w:val="21"/>
          </w:rPr>
          <w:fldChar w:fldCharType="separate"/>
        </w:r>
        <w:r>
          <w:rPr>
            <w:rFonts w:ascii="宋体" w:hAnsi="宋体"/>
            <w:sz w:val="21"/>
            <w:szCs w:val="21"/>
          </w:rPr>
          <w:t>9</w:t>
        </w:r>
        <w:r>
          <w:rPr>
            <w:rFonts w:ascii="宋体" w:hAnsi="宋体"/>
            <w:b/>
            <w:sz w:val="21"/>
            <w:szCs w:val="21"/>
          </w:rPr>
          <w:fldChar w:fldCharType="end"/>
        </w:r>
      </w:hyperlink>
    </w:p>
    <w:p w:rsidR="00472515" w:rsidRDefault="00851633">
      <w:pPr>
        <w:pStyle w:val="21"/>
        <w:rPr>
          <w:rFonts w:ascii="宋体" w:hAnsi="宋体" w:cstheme="minorBidi"/>
          <w:b/>
          <w:kern w:val="2"/>
          <w:sz w:val="21"/>
          <w:szCs w:val="21"/>
          <w:lang w:eastAsia="zh-CN"/>
        </w:rPr>
      </w:pPr>
      <w:hyperlink w:anchor="_Toc55156457" w:history="1">
        <w:r>
          <w:rPr>
            <w:rStyle w:val="af8"/>
            <w:rFonts w:ascii="宋体" w:hAnsi="宋体"/>
            <w:szCs w:val="21"/>
          </w:rPr>
          <w:t>8</w:t>
        </w:r>
        <w:r>
          <w:rPr>
            <w:rStyle w:val="af8"/>
            <w:rFonts w:ascii="宋体" w:hAnsi="宋体" w:hint="eastAsia"/>
            <w:szCs w:val="21"/>
          </w:rPr>
          <w:t xml:space="preserve"> 检验规则</w:t>
        </w:r>
        <w:r>
          <w:rPr>
            <w:rStyle w:val="af8"/>
            <w:rFonts w:ascii="宋体" w:hAnsi="宋体" w:hint="eastAsia"/>
            <w:szCs w:val="21"/>
            <w:lang w:eastAsia="zh-CN"/>
          </w:rPr>
          <w:t xml:space="preserve">  </w:t>
        </w:r>
        <w:r>
          <w:rPr>
            <w:rStyle w:val="af8"/>
            <w:rFonts w:ascii="宋体" w:hAnsi="宋体"/>
            <w:szCs w:val="21"/>
            <w:lang w:eastAsia="zh-CN"/>
          </w:rPr>
          <w:t>……………………………………………………………………………………………………………</w:t>
        </w:r>
        <w:r>
          <w:rPr>
            <w:rFonts w:ascii="宋体" w:hAnsi="宋体"/>
            <w:b/>
            <w:sz w:val="21"/>
            <w:szCs w:val="21"/>
          </w:rPr>
          <w:fldChar w:fldCharType="begin"/>
        </w:r>
        <w:r>
          <w:rPr>
            <w:rFonts w:ascii="宋体" w:hAnsi="宋体"/>
            <w:sz w:val="21"/>
            <w:szCs w:val="21"/>
          </w:rPr>
          <w:instrText xml:space="preserve"> PAGEREF _Toc55156457 \h </w:instrText>
        </w:r>
        <w:r>
          <w:rPr>
            <w:rFonts w:ascii="宋体" w:hAnsi="宋体"/>
            <w:b/>
            <w:sz w:val="21"/>
            <w:szCs w:val="21"/>
          </w:rPr>
        </w:r>
        <w:r>
          <w:rPr>
            <w:rFonts w:ascii="宋体" w:hAnsi="宋体"/>
            <w:b/>
            <w:sz w:val="21"/>
            <w:szCs w:val="21"/>
          </w:rPr>
          <w:fldChar w:fldCharType="separate"/>
        </w:r>
        <w:r>
          <w:rPr>
            <w:rFonts w:ascii="宋体" w:hAnsi="宋体"/>
            <w:sz w:val="21"/>
            <w:szCs w:val="21"/>
          </w:rPr>
          <w:t>11</w:t>
        </w:r>
        <w:r>
          <w:rPr>
            <w:rFonts w:ascii="宋体" w:hAnsi="宋体"/>
            <w:b/>
            <w:sz w:val="21"/>
            <w:szCs w:val="21"/>
          </w:rPr>
          <w:fldChar w:fldCharType="end"/>
        </w:r>
      </w:hyperlink>
    </w:p>
    <w:p w:rsidR="00472515" w:rsidRDefault="00851633">
      <w:pPr>
        <w:pStyle w:val="21"/>
        <w:rPr>
          <w:rFonts w:ascii="宋体" w:hAnsi="宋体" w:cstheme="minorBidi"/>
          <w:b/>
          <w:kern w:val="2"/>
          <w:sz w:val="21"/>
          <w:szCs w:val="21"/>
          <w:lang w:eastAsia="zh-CN"/>
        </w:rPr>
      </w:pPr>
      <w:hyperlink w:anchor="_Toc55156458" w:history="1">
        <w:r>
          <w:rPr>
            <w:rStyle w:val="af8"/>
            <w:rFonts w:ascii="宋体" w:hAnsi="宋体"/>
            <w:szCs w:val="21"/>
          </w:rPr>
          <w:t>9</w:t>
        </w:r>
        <w:r>
          <w:rPr>
            <w:rStyle w:val="af8"/>
            <w:rFonts w:ascii="宋体" w:hAnsi="宋体" w:hint="eastAsia"/>
            <w:szCs w:val="21"/>
          </w:rPr>
          <w:t xml:space="preserve"> 标志、包装、运输、贮存</w:t>
        </w:r>
        <w:r>
          <w:rPr>
            <w:rStyle w:val="af8"/>
            <w:rFonts w:ascii="宋体" w:hAnsi="宋体"/>
            <w:szCs w:val="21"/>
            <w:lang w:eastAsia="zh-CN"/>
          </w:rPr>
          <w:t>……………………………………………………………………………………………</w:t>
        </w:r>
        <w:r>
          <w:rPr>
            <w:rFonts w:ascii="宋体" w:hAnsi="宋体"/>
            <w:b/>
            <w:sz w:val="21"/>
            <w:szCs w:val="21"/>
          </w:rPr>
          <w:fldChar w:fldCharType="begin"/>
        </w:r>
        <w:r>
          <w:rPr>
            <w:rFonts w:ascii="宋体" w:hAnsi="宋体"/>
            <w:sz w:val="21"/>
            <w:szCs w:val="21"/>
          </w:rPr>
          <w:instrText xml:space="preserve"> PAGEREF _Toc55156458 \h </w:instrText>
        </w:r>
        <w:r>
          <w:rPr>
            <w:rFonts w:ascii="宋体" w:hAnsi="宋体"/>
            <w:b/>
            <w:sz w:val="21"/>
            <w:szCs w:val="21"/>
          </w:rPr>
        </w:r>
        <w:r>
          <w:rPr>
            <w:rFonts w:ascii="宋体" w:hAnsi="宋体"/>
            <w:b/>
            <w:sz w:val="21"/>
            <w:szCs w:val="21"/>
          </w:rPr>
          <w:fldChar w:fldCharType="separate"/>
        </w:r>
        <w:r>
          <w:rPr>
            <w:rFonts w:ascii="宋体" w:hAnsi="宋体"/>
            <w:sz w:val="21"/>
            <w:szCs w:val="21"/>
          </w:rPr>
          <w:t>12</w:t>
        </w:r>
        <w:r>
          <w:rPr>
            <w:rFonts w:ascii="宋体" w:hAnsi="宋体"/>
            <w:b/>
            <w:sz w:val="21"/>
            <w:szCs w:val="21"/>
          </w:rPr>
          <w:fldChar w:fldCharType="end"/>
        </w:r>
      </w:hyperlink>
    </w:p>
    <w:p w:rsidR="00472515" w:rsidRDefault="00851633">
      <w:pPr>
        <w:pStyle w:val="21"/>
        <w:rPr>
          <w:rFonts w:cstheme="minorBidi"/>
          <w:b/>
          <w:caps/>
          <w:kern w:val="2"/>
          <w:lang w:eastAsia="zh-CN"/>
        </w:rPr>
      </w:pPr>
      <w:hyperlink w:anchor="_Toc55156459" w:history="1">
        <w:r>
          <w:rPr>
            <w:rStyle w:val="af8"/>
            <w:rFonts w:ascii="宋体" w:hAnsi="宋体" w:cs="Times New Roman" w:hint="eastAsia"/>
            <w:szCs w:val="21"/>
          </w:rPr>
          <w:t>附录</w:t>
        </w:r>
        <w:r>
          <w:rPr>
            <w:rStyle w:val="af8"/>
            <w:rFonts w:ascii="宋体" w:hAnsi="宋体" w:cs="Times New Roman"/>
            <w:szCs w:val="21"/>
          </w:rPr>
          <w:t xml:space="preserve">A </w:t>
        </w:r>
        <w:r>
          <w:rPr>
            <w:rStyle w:val="af8"/>
            <w:rFonts w:ascii="宋体" w:hAnsi="宋体" w:cs="Times New Roman" w:hint="eastAsia"/>
            <w:szCs w:val="21"/>
          </w:rPr>
          <w:t>（资料性）</w:t>
        </w:r>
        <w:r>
          <w:rPr>
            <w:rStyle w:val="af8"/>
            <w:rFonts w:ascii="宋体" w:hAnsi="宋体" w:hint="eastAsia"/>
            <w:szCs w:val="21"/>
          </w:rPr>
          <w:t>面料开孔率与可见光透射比和遮阳系数的关系</w:t>
        </w:r>
        <w:r>
          <w:rPr>
            <w:rStyle w:val="af8"/>
            <w:rFonts w:ascii="宋体" w:hAnsi="宋体"/>
            <w:szCs w:val="21"/>
            <w:lang w:eastAsia="zh-CN"/>
          </w:rPr>
          <w:t>…………………………………………………</w:t>
        </w:r>
        <w:r>
          <w:rPr>
            <w:b/>
          </w:rPr>
          <w:fldChar w:fldCharType="begin"/>
        </w:r>
        <w:r>
          <w:instrText xml:space="preserve"> PAGEREF _Toc55156459 \h </w:instrText>
        </w:r>
        <w:r>
          <w:rPr>
            <w:b/>
          </w:rPr>
        </w:r>
        <w:r>
          <w:rPr>
            <w:b/>
          </w:rPr>
          <w:fldChar w:fldCharType="separate"/>
        </w:r>
        <w:r>
          <w:t>14</w:t>
        </w:r>
        <w:r>
          <w:rPr>
            <w:b/>
          </w:rPr>
          <w:fldChar w:fldCharType="end"/>
        </w:r>
      </w:hyperlink>
    </w:p>
    <w:p w:rsidR="00472515" w:rsidRDefault="00851633">
      <w:pPr>
        <w:pStyle w:val="21"/>
        <w:rPr>
          <w:rFonts w:eastAsiaTheme="minorEastAsia" w:cstheme="minorBidi"/>
          <w:b/>
          <w:caps/>
          <w:kern w:val="2"/>
          <w:szCs w:val="22"/>
          <w:lang w:eastAsia="zh-CN"/>
        </w:rPr>
      </w:pPr>
      <w:hyperlink w:anchor="_Toc55156460" w:history="1">
        <w:r>
          <w:rPr>
            <w:rStyle w:val="af8"/>
            <w:rFonts w:ascii="宋体" w:hAnsi="宋体" w:hint="eastAsia"/>
            <w:szCs w:val="21"/>
          </w:rPr>
          <w:t>附录</w:t>
        </w:r>
        <w:r>
          <w:rPr>
            <w:rStyle w:val="af8"/>
            <w:rFonts w:ascii="宋体" w:hAnsi="宋体"/>
            <w:szCs w:val="21"/>
          </w:rPr>
          <w:t xml:space="preserve">B </w:t>
        </w:r>
        <w:r>
          <w:rPr>
            <w:rStyle w:val="af8"/>
            <w:rFonts w:ascii="宋体" w:hAnsi="宋体" w:hint="eastAsia"/>
            <w:szCs w:val="21"/>
          </w:rPr>
          <w:t>（资料性）建筑室内外用遮阳天篷帘工程验收规定</w:t>
        </w:r>
        <w:r>
          <w:rPr>
            <w:rStyle w:val="af8"/>
            <w:rFonts w:ascii="宋体" w:hAnsi="宋体"/>
            <w:szCs w:val="21"/>
            <w:lang w:eastAsia="zh-CN"/>
          </w:rPr>
          <w:t>…………………………………………………………</w:t>
        </w:r>
        <w:r>
          <w:rPr>
            <w:b/>
          </w:rPr>
          <w:fldChar w:fldCharType="begin"/>
        </w:r>
        <w:r>
          <w:instrText xml:space="preserve"> PAGEREF _Toc55156460 \h </w:instrText>
        </w:r>
        <w:r>
          <w:rPr>
            <w:b/>
          </w:rPr>
        </w:r>
        <w:r>
          <w:rPr>
            <w:b/>
          </w:rPr>
          <w:fldChar w:fldCharType="separate"/>
        </w:r>
        <w:r>
          <w:t>15</w:t>
        </w:r>
        <w:r>
          <w:rPr>
            <w:b/>
          </w:rPr>
          <w:fldChar w:fldCharType="end"/>
        </w:r>
      </w:hyperlink>
    </w:p>
    <w:p w:rsidR="00472515" w:rsidRDefault="00851633">
      <w:pPr>
        <w:pStyle w:val="afff1"/>
        <w:outlineLvl w:val="0"/>
        <w:rPr>
          <w:rStyle w:val="af8"/>
          <w:b/>
          <w:bCs/>
          <w:caps/>
          <w:kern w:val="2"/>
          <w:sz w:val="30"/>
          <w:szCs w:val="30"/>
        </w:rPr>
        <w:sectPr w:rsidR="00472515">
          <w:headerReference w:type="default" r:id="rId11"/>
          <w:footerReference w:type="even" r:id="rId12"/>
          <w:footerReference w:type="default" r:id="rId13"/>
          <w:type w:val="oddPage"/>
          <w:pgSz w:w="11906" w:h="16838"/>
          <w:pgMar w:top="1418" w:right="1514" w:bottom="1418" w:left="1469" w:header="1418" w:footer="1134" w:gutter="0"/>
          <w:pgNumType w:fmt="upperRoman" w:start="1"/>
          <w:cols w:space="425"/>
          <w:docGrid w:type="linesAndChars" w:linePitch="312"/>
        </w:sectPr>
      </w:pPr>
      <w:r>
        <w:rPr>
          <w:rStyle w:val="af8"/>
          <w:bCs/>
          <w:caps/>
          <w:kern w:val="2"/>
          <w:sz w:val="30"/>
          <w:szCs w:val="30"/>
          <w:lang w:eastAsia="en-US"/>
        </w:rPr>
        <w:fldChar w:fldCharType="end"/>
      </w:r>
    </w:p>
    <w:p w:rsidR="00472515" w:rsidRDefault="00851633">
      <w:pPr>
        <w:pStyle w:val="af1"/>
        <w:spacing w:before="300" w:after="240"/>
      </w:pPr>
      <w:bookmarkStart w:id="8" w:name="_Toc55156448"/>
      <w:bookmarkStart w:id="9" w:name="_Toc33727081"/>
      <w:r>
        <w:lastRenderedPageBreak/>
        <w:t>前</w:t>
      </w:r>
      <w:r>
        <w:rPr>
          <w:rFonts w:hint="eastAsia"/>
        </w:rPr>
        <w:t xml:space="preserve">   </w:t>
      </w:r>
      <w:r>
        <w:t>言</w:t>
      </w:r>
      <w:bookmarkEnd w:id="6"/>
      <w:bookmarkEnd w:id="7"/>
      <w:bookmarkEnd w:id="8"/>
      <w:bookmarkEnd w:id="9"/>
    </w:p>
    <w:p w:rsidR="00472515" w:rsidRDefault="00851633">
      <w:pPr>
        <w:widowControl/>
        <w:autoSpaceDE/>
        <w:autoSpaceDN/>
        <w:ind w:firstLineChars="200" w:firstLine="420"/>
        <w:rPr>
          <w:rFonts w:ascii="Times New Roman" w:eastAsia="宋体" w:hAnsi="Times New Roman" w:cs="Times New Roman"/>
          <w:bCs/>
          <w:caps/>
          <w:kern w:val="2"/>
          <w:sz w:val="21"/>
          <w:szCs w:val="21"/>
          <w:lang w:eastAsia="zh-CN"/>
        </w:rPr>
      </w:pPr>
      <w:bookmarkStart w:id="10" w:name="_Toc33724119"/>
      <w:r>
        <w:rPr>
          <w:rFonts w:ascii="Times New Roman" w:eastAsia="宋体" w:hAnsi="Times New Roman" w:cs="Times New Roman"/>
          <w:bCs/>
          <w:caps/>
          <w:kern w:val="2"/>
          <w:sz w:val="21"/>
          <w:szCs w:val="21"/>
          <w:lang w:eastAsia="zh-CN"/>
        </w:rPr>
        <w:t>本文件按照</w:t>
      </w:r>
      <w:r>
        <w:rPr>
          <w:rFonts w:ascii="Times New Roman" w:eastAsia="宋体" w:hAnsi="Times New Roman" w:cs="Times New Roman"/>
          <w:bCs/>
          <w:caps/>
          <w:kern w:val="2"/>
          <w:sz w:val="21"/>
          <w:szCs w:val="21"/>
          <w:lang w:eastAsia="zh-CN"/>
        </w:rPr>
        <w:t>GB/T1.1—2020</w:t>
      </w:r>
      <w:r>
        <w:rPr>
          <w:rFonts w:ascii="Times New Roman" w:eastAsia="宋体" w:hAnsi="Times New Roman" w:cs="Times New Roman"/>
          <w:bCs/>
          <w:caps/>
          <w:kern w:val="2"/>
          <w:sz w:val="21"/>
          <w:szCs w:val="21"/>
          <w:lang w:eastAsia="zh-CN"/>
        </w:rPr>
        <w:t>《标准化工作导则</w:t>
      </w:r>
      <w:r>
        <w:rPr>
          <w:rFonts w:ascii="Times New Roman" w:eastAsia="宋体" w:hAnsi="Times New Roman" w:cs="Times New Roman"/>
          <w:bCs/>
          <w:caps/>
          <w:kern w:val="2"/>
          <w:sz w:val="21"/>
          <w:szCs w:val="21"/>
          <w:lang w:eastAsia="zh-CN"/>
        </w:rPr>
        <w:t xml:space="preserve"> </w:t>
      </w:r>
      <w:r>
        <w:rPr>
          <w:rFonts w:ascii="Times New Roman" w:eastAsia="宋体" w:hAnsi="Times New Roman" w:cs="Times New Roman"/>
          <w:bCs/>
          <w:caps/>
          <w:kern w:val="2"/>
          <w:sz w:val="21"/>
          <w:szCs w:val="21"/>
          <w:lang w:eastAsia="zh-CN"/>
        </w:rPr>
        <w:t>第</w:t>
      </w:r>
      <w:r>
        <w:rPr>
          <w:rFonts w:ascii="Times New Roman" w:eastAsia="宋体" w:hAnsi="Times New Roman" w:cs="Times New Roman"/>
          <w:bCs/>
          <w:caps/>
          <w:kern w:val="2"/>
          <w:sz w:val="21"/>
          <w:szCs w:val="21"/>
          <w:lang w:eastAsia="zh-CN"/>
        </w:rPr>
        <w:t>1</w:t>
      </w:r>
      <w:r>
        <w:rPr>
          <w:rFonts w:ascii="Times New Roman" w:eastAsia="宋体" w:hAnsi="Times New Roman" w:cs="Times New Roman"/>
          <w:bCs/>
          <w:caps/>
          <w:kern w:val="2"/>
          <w:sz w:val="21"/>
          <w:szCs w:val="21"/>
          <w:lang w:eastAsia="zh-CN"/>
        </w:rPr>
        <w:t>部分</w:t>
      </w:r>
      <w:r>
        <w:rPr>
          <w:rFonts w:ascii="Times New Roman" w:eastAsia="宋体" w:hAnsi="Times New Roman" w:cs="Times New Roman"/>
          <w:bCs/>
          <w:caps/>
          <w:kern w:val="2"/>
          <w:sz w:val="21"/>
          <w:szCs w:val="21"/>
          <w:lang w:eastAsia="zh-CN"/>
        </w:rPr>
        <w:t>:</w:t>
      </w:r>
      <w:r>
        <w:rPr>
          <w:rFonts w:ascii="Times New Roman" w:eastAsia="宋体" w:hAnsi="Times New Roman" w:cs="Times New Roman"/>
          <w:bCs/>
          <w:caps/>
          <w:kern w:val="2"/>
          <w:sz w:val="21"/>
          <w:szCs w:val="21"/>
          <w:lang w:eastAsia="zh-CN"/>
        </w:rPr>
        <w:t>标准化文件的结构和起草规则》的规定起草。</w:t>
      </w:r>
    </w:p>
    <w:p w:rsidR="00472515" w:rsidRDefault="00851633">
      <w:pPr>
        <w:widowControl/>
        <w:autoSpaceDE/>
        <w:autoSpaceDN/>
        <w:ind w:firstLineChars="200" w:firstLine="420"/>
        <w:rPr>
          <w:rFonts w:ascii="Times New Roman" w:eastAsia="宋体" w:hAnsi="Times New Roman" w:cs="Times New Roman"/>
          <w:bCs/>
          <w:caps/>
          <w:kern w:val="2"/>
          <w:sz w:val="21"/>
          <w:szCs w:val="21"/>
          <w:lang w:eastAsia="zh-CN"/>
        </w:rPr>
      </w:pPr>
      <w:r>
        <w:rPr>
          <w:rFonts w:ascii="Times New Roman" w:eastAsia="宋体" w:hAnsi="Times New Roman" w:cs="Times New Roman"/>
          <w:bCs/>
          <w:caps/>
          <w:kern w:val="2"/>
          <w:sz w:val="21"/>
          <w:szCs w:val="21"/>
          <w:lang w:eastAsia="zh-CN"/>
        </w:rPr>
        <w:t>请注意本文件的某些内容可能涉及专利。本文件的发布机构不承担识别专利的责任。</w:t>
      </w:r>
    </w:p>
    <w:p w:rsidR="00472515" w:rsidRDefault="00851633">
      <w:pPr>
        <w:widowControl/>
        <w:autoSpaceDE/>
        <w:autoSpaceDN/>
        <w:ind w:firstLineChars="200" w:firstLine="420"/>
        <w:rPr>
          <w:rFonts w:ascii="Times New Roman" w:hAnsi="Times New Roman" w:cs="Times New Roman"/>
          <w:bCs/>
          <w:caps/>
          <w:kern w:val="2"/>
          <w:sz w:val="21"/>
          <w:szCs w:val="21"/>
          <w:lang w:eastAsia="zh-CN"/>
        </w:rPr>
      </w:pPr>
      <w:r>
        <w:rPr>
          <w:rFonts w:ascii="Times New Roman" w:eastAsia="宋体" w:hAnsi="Times New Roman" w:cs="Times New Roman"/>
          <w:bCs/>
          <w:caps/>
          <w:kern w:val="2"/>
          <w:sz w:val="21"/>
          <w:szCs w:val="21"/>
          <w:lang w:eastAsia="zh-CN"/>
        </w:rPr>
        <w:t>本</w:t>
      </w:r>
      <w:r>
        <w:rPr>
          <w:rFonts w:ascii="Times New Roman" w:eastAsia="宋体" w:hAnsi="Times New Roman" w:cs="Times New Roman" w:hint="eastAsia"/>
          <w:bCs/>
          <w:caps/>
          <w:kern w:val="2"/>
          <w:sz w:val="21"/>
          <w:szCs w:val="21"/>
          <w:lang w:eastAsia="zh-CN"/>
        </w:rPr>
        <w:t>文件</w:t>
      </w:r>
      <w:r>
        <w:rPr>
          <w:rFonts w:ascii="Times New Roman" w:eastAsia="宋体" w:hAnsi="Times New Roman" w:cs="Times New Roman"/>
          <w:bCs/>
          <w:caps/>
          <w:kern w:val="2"/>
          <w:sz w:val="21"/>
          <w:szCs w:val="21"/>
          <w:lang w:eastAsia="zh-CN"/>
        </w:rPr>
        <w:t>由</w:t>
      </w:r>
      <w:r>
        <w:rPr>
          <w:rFonts w:ascii="Times New Roman" w:eastAsia="宋体" w:hAnsi="Times New Roman" w:cs="Times New Roman" w:hint="eastAsia"/>
          <w:bCs/>
          <w:caps/>
          <w:kern w:val="2"/>
          <w:sz w:val="21"/>
          <w:szCs w:val="21"/>
          <w:lang w:eastAsia="zh-CN"/>
        </w:rPr>
        <w:t>中国建筑材料联合会</w:t>
      </w:r>
      <w:r>
        <w:rPr>
          <w:rFonts w:ascii="Times New Roman" w:eastAsia="宋体" w:hAnsi="Times New Roman" w:cs="Times New Roman"/>
          <w:bCs/>
          <w:caps/>
          <w:kern w:val="2"/>
          <w:sz w:val="21"/>
          <w:szCs w:val="21"/>
          <w:lang w:eastAsia="zh-CN"/>
        </w:rPr>
        <w:t>提出</w:t>
      </w:r>
      <w:r>
        <w:rPr>
          <w:rFonts w:ascii="Times New Roman" w:eastAsia="宋体" w:hAnsi="Times New Roman" w:cs="Times New Roman" w:hint="eastAsia"/>
          <w:bCs/>
          <w:caps/>
          <w:kern w:val="2"/>
          <w:sz w:val="21"/>
          <w:szCs w:val="21"/>
          <w:lang w:eastAsia="zh-CN"/>
        </w:rPr>
        <w:t>并</w:t>
      </w:r>
      <w:r>
        <w:rPr>
          <w:rFonts w:ascii="Times New Roman" w:eastAsia="宋体" w:hAnsi="Times New Roman" w:cs="Times New Roman"/>
          <w:bCs/>
          <w:caps/>
          <w:kern w:val="2"/>
          <w:sz w:val="21"/>
          <w:szCs w:val="21"/>
          <w:lang w:eastAsia="zh-CN"/>
        </w:rPr>
        <w:t>归口。</w:t>
      </w:r>
    </w:p>
    <w:p w:rsidR="00472515" w:rsidRDefault="00851633">
      <w:pPr>
        <w:widowControl/>
        <w:autoSpaceDE/>
        <w:autoSpaceDN/>
        <w:ind w:firstLineChars="200" w:firstLine="420"/>
        <w:rPr>
          <w:rFonts w:ascii="Times New Roman" w:hAnsi="Times New Roman" w:cs="Times New Roman"/>
          <w:bCs/>
          <w:caps/>
          <w:kern w:val="2"/>
          <w:sz w:val="21"/>
          <w:szCs w:val="21"/>
          <w:lang w:eastAsia="zh-CN"/>
        </w:rPr>
      </w:pPr>
      <w:r>
        <w:rPr>
          <w:rFonts w:ascii="Times New Roman" w:eastAsia="宋体" w:hAnsi="Times New Roman" w:cs="Times New Roman"/>
          <w:bCs/>
          <w:caps/>
          <w:kern w:val="2"/>
          <w:sz w:val="21"/>
          <w:szCs w:val="21"/>
          <w:lang w:eastAsia="zh-CN"/>
        </w:rPr>
        <w:t>本</w:t>
      </w:r>
      <w:r>
        <w:rPr>
          <w:rFonts w:ascii="Times New Roman" w:eastAsia="宋体" w:hAnsi="Times New Roman" w:cs="Times New Roman" w:hint="eastAsia"/>
          <w:bCs/>
          <w:caps/>
          <w:kern w:val="2"/>
          <w:sz w:val="21"/>
          <w:szCs w:val="21"/>
          <w:lang w:eastAsia="zh-CN"/>
        </w:rPr>
        <w:t>文件</w:t>
      </w:r>
      <w:r>
        <w:rPr>
          <w:rFonts w:ascii="Times New Roman" w:eastAsia="宋体" w:hAnsi="Times New Roman" w:cs="Times New Roman"/>
          <w:bCs/>
          <w:caps/>
          <w:kern w:val="2"/>
          <w:sz w:val="21"/>
          <w:szCs w:val="21"/>
          <w:lang w:eastAsia="zh-CN"/>
        </w:rPr>
        <w:t>负责起草单位：</w:t>
      </w:r>
      <w:r>
        <w:rPr>
          <w:rFonts w:ascii="Times New Roman" w:eastAsia="宋体" w:hAnsi="Times New Roman" w:cs="Times New Roman" w:hint="eastAsia"/>
          <w:bCs/>
          <w:caps/>
          <w:kern w:val="2"/>
          <w:sz w:val="21"/>
          <w:szCs w:val="21"/>
          <w:lang w:eastAsia="zh-CN"/>
        </w:rPr>
        <w:t>北京建筑材料检验研究院有限公司。</w:t>
      </w:r>
    </w:p>
    <w:p w:rsidR="00472515" w:rsidRDefault="00851633">
      <w:pPr>
        <w:ind w:firstLineChars="200" w:firstLine="420"/>
        <w:rPr>
          <w:rFonts w:asciiTheme="minorEastAsia" w:eastAsiaTheme="minorEastAsia" w:hAnsiTheme="minorEastAsia" w:cs="Times New Roman"/>
          <w:bCs/>
          <w:caps/>
          <w:kern w:val="2"/>
          <w:sz w:val="21"/>
          <w:szCs w:val="21"/>
          <w:lang w:eastAsia="zh-CN"/>
        </w:rPr>
      </w:pPr>
      <w:r>
        <w:rPr>
          <w:rFonts w:ascii="Times New Roman" w:eastAsia="宋体" w:hAnsi="Times New Roman" w:cs="Times New Roman"/>
          <w:bCs/>
          <w:caps/>
          <w:kern w:val="2"/>
          <w:sz w:val="21"/>
          <w:szCs w:val="21"/>
          <w:lang w:eastAsia="zh-CN"/>
        </w:rPr>
        <w:t>本</w:t>
      </w:r>
      <w:r>
        <w:rPr>
          <w:rFonts w:ascii="Times New Roman" w:eastAsia="宋体" w:hAnsi="Times New Roman" w:cs="Times New Roman" w:hint="eastAsia"/>
          <w:bCs/>
          <w:caps/>
          <w:kern w:val="2"/>
          <w:sz w:val="21"/>
          <w:szCs w:val="21"/>
          <w:lang w:eastAsia="zh-CN"/>
        </w:rPr>
        <w:t>文件</w:t>
      </w:r>
      <w:r>
        <w:rPr>
          <w:rFonts w:ascii="Times New Roman" w:eastAsia="宋体" w:hAnsi="Times New Roman" w:cs="Times New Roman"/>
          <w:bCs/>
          <w:caps/>
          <w:kern w:val="2"/>
          <w:sz w:val="21"/>
          <w:szCs w:val="21"/>
          <w:lang w:eastAsia="zh-CN"/>
        </w:rPr>
        <w:t>参加起草单位：</w:t>
      </w:r>
      <w:r>
        <w:rPr>
          <w:rFonts w:ascii="Calibri" w:eastAsia="宋体" w:hAnsi="Calibri" w:cs="Times New Roman" w:hint="eastAsia"/>
          <w:sz w:val="21"/>
          <w:lang w:eastAsia="zh-CN"/>
        </w:rPr>
        <w:t>国家建筑材料工业建筑五金水暖产品质量监督检验测试中心、</w:t>
      </w:r>
      <w:r>
        <w:rPr>
          <w:rFonts w:asciiTheme="minorEastAsia" w:eastAsiaTheme="minorEastAsia" w:hAnsiTheme="minorEastAsia" w:cs="宋体" w:hint="eastAsia"/>
          <w:kern w:val="2"/>
          <w:sz w:val="21"/>
          <w:szCs w:val="21"/>
          <w:lang w:eastAsia="zh-CN"/>
        </w:rPr>
        <w:t>住建部建筑制品与构配件标准化技术委员会</w:t>
      </w:r>
      <w:r>
        <w:rPr>
          <w:rFonts w:asciiTheme="minorEastAsia" w:eastAsiaTheme="minorEastAsia" w:hAnsiTheme="minorEastAsia" w:cs="Times New Roman" w:hint="eastAsia"/>
          <w:sz w:val="21"/>
          <w:szCs w:val="21"/>
          <w:lang w:eastAsia="zh-CN"/>
        </w:rPr>
        <w:t>、北京康居认证中心、广东坚朗五金制品股份有限公司、上海建科检验有限公司、广东省建筑科学研究院集团股份有限公司、北京兴巨方圆自动门窗技术有限责任公司、北京伟业窗饰遮阳</w:t>
      </w:r>
      <w:proofErr w:type="gramStart"/>
      <w:r>
        <w:rPr>
          <w:rFonts w:asciiTheme="minorEastAsia" w:eastAsiaTheme="minorEastAsia" w:hAnsiTheme="minorEastAsia" w:cs="Times New Roman" w:hint="eastAsia"/>
          <w:sz w:val="21"/>
          <w:szCs w:val="21"/>
          <w:lang w:eastAsia="zh-CN"/>
        </w:rPr>
        <w:t>帘</w:t>
      </w:r>
      <w:proofErr w:type="gramEnd"/>
      <w:r>
        <w:rPr>
          <w:rFonts w:asciiTheme="minorEastAsia" w:eastAsiaTheme="minorEastAsia" w:hAnsiTheme="minorEastAsia" w:cs="Times New Roman" w:hint="eastAsia"/>
          <w:sz w:val="21"/>
          <w:szCs w:val="21"/>
          <w:lang w:eastAsia="zh-CN"/>
        </w:rPr>
        <w:t>有限公司、</w:t>
      </w:r>
      <w:r>
        <w:rPr>
          <w:rFonts w:asciiTheme="minorEastAsia" w:eastAsiaTheme="minorEastAsia" w:hAnsiTheme="minorEastAsia" w:cs="宋体" w:hint="eastAsia"/>
          <w:kern w:val="2"/>
          <w:sz w:val="21"/>
          <w:szCs w:val="21"/>
          <w:lang w:eastAsia="zh-CN"/>
        </w:rPr>
        <w:t>菲亚</w:t>
      </w:r>
      <w:proofErr w:type="gramStart"/>
      <w:r>
        <w:rPr>
          <w:rFonts w:asciiTheme="minorEastAsia" w:eastAsiaTheme="minorEastAsia" w:hAnsiTheme="minorEastAsia" w:cs="宋体" w:hint="eastAsia"/>
          <w:kern w:val="2"/>
          <w:sz w:val="21"/>
          <w:szCs w:val="21"/>
          <w:lang w:eastAsia="zh-CN"/>
        </w:rPr>
        <w:t>特</w:t>
      </w:r>
      <w:proofErr w:type="gramEnd"/>
      <w:r>
        <w:rPr>
          <w:rFonts w:asciiTheme="minorEastAsia" w:eastAsiaTheme="minorEastAsia" w:hAnsiTheme="minorEastAsia" w:cs="宋体" w:hint="eastAsia"/>
          <w:kern w:val="2"/>
          <w:sz w:val="21"/>
          <w:szCs w:val="21"/>
          <w:lang w:eastAsia="zh-CN"/>
        </w:rPr>
        <w:t>遮阳科技（北京）有限公司、</w:t>
      </w:r>
      <w:r>
        <w:rPr>
          <w:rFonts w:asciiTheme="minorEastAsia" w:eastAsiaTheme="minorEastAsia" w:hAnsiTheme="minorEastAsia" w:cs="Times New Roman" w:hint="eastAsia"/>
          <w:sz w:val="21"/>
          <w:szCs w:val="21"/>
          <w:lang w:eastAsia="zh-CN"/>
        </w:rPr>
        <w:t>北京雅威特智能科技有限公司、亨特道格拉斯窗饰产品（中国）有限公司、北京尚沃节能技术有限公司、北京元皓遮阳科技有限责任公司，北京建筑材料科学研究总院有限公司。</w:t>
      </w:r>
    </w:p>
    <w:p w:rsidR="00472515" w:rsidRDefault="00851633">
      <w:pPr>
        <w:widowControl/>
        <w:autoSpaceDE/>
        <w:autoSpaceDN/>
        <w:ind w:firstLineChars="200" w:firstLine="420"/>
        <w:rPr>
          <w:rFonts w:ascii="Times New Roman" w:hAnsi="Times New Roman" w:cs="Times New Roman"/>
          <w:bCs/>
          <w:caps/>
          <w:kern w:val="2"/>
          <w:sz w:val="21"/>
          <w:szCs w:val="21"/>
          <w:lang w:eastAsia="zh-CN"/>
        </w:rPr>
      </w:pPr>
      <w:r>
        <w:rPr>
          <w:rFonts w:ascii="Times New Roman" w:eastAsia="宋体" w:hAnsi="Times New Roman" w:cs="Times New Roman"/>
          <w:bCs/>
          <w:caps/>
          <w:kern w:val="2"/>
          <w:sz w:val="21"/>
          <w:szCs w:val="21"/>
          <w:lang w:eastAsia="zh-CN"/>
        </w:rPr>
        <w:t>本</w:t>
      </w:r>
      <w:r>
        <w:rPr>
          <w:rFonts w:ascii="Times New Roman" w:eastAsia="宋体" w:hAnsi="Times New Roman" w:cs="Times New Roman" w:hint="eastAsia"/>
          <w:bCs/>
          <w:caps/>
          <w:kern w:val="2"/>
          <w:sz w:val="21"/>
          <w:szCs w:val="21"/>
          <w:lang w:eastAsia="zh-CN"/>
        </w:rPr>
        <w:t>文件</w:t>
      </w:r>
      <w:r>
        <w:rPr>
          <w:rFonts w:ascii="Times New Roman" w:eastAsia="宋体" w:hAnsi="Times New Roman" w:cs="Times New Roman"/>
          <w:bCs/>
          <w:caps/>
          <w:kern w:val="2"/>
          <w:sz w:val="21"/>
          <w:szCs w:val="21"/>
          <w:lang w:eastAsia="zh-CN"/>
        </w:rPr>
        <w:t>主要起草人：</w:t>
      </w:r>
      <w:proofErr w:type="gramStart"/>
      <w:r>
        <w:rPr>
          <w:rFonts w:ascii="Times New Roman" w:eastAsia="宋体" w:hAnsi="Times New Roman" w:cs="Times New Roman" w:hint="eastAsia"/>
          <w:bCs/>
          <w:caps/>
          <w:kern w:val="2"/>
          <w:sz w:val="21"/>
          <w:szCs w:val="21"/>
          <w:lang w:eastAsia="zh-CN"/>
        </w:rPr>
        <w:t>谷秀志</w:t>
      </w:r>
      <w:proofErr w:type="gramEnd"/>
      <w:r>
        <w:rPr>
          <w:rFonts w:ascii="Times New Roman" w:eastAsia="宋体" w:hAnsi="Times New Roman" w:cs="Times New Roman" w:hint="eastAsia"/>
          <w:bCs/>
          <w:caps/>
          <w:kern w:val="2"/>
          <w:sz w:val="21"/>
          <w:szCs w:val="21"/>
          <w:lang w:eastAsia="zh-CN"/>
        </w:rPr>
        <w:t>、白静国、王东旭、王永帅、高伟、贾振胜、马涛、刘朋、郭晓武、高庆、韩坤、陶勤练、张雅建、王丽娟、赵勇、胡道光、余少、侯勇、刘开盛、罗小勤、周建刚、张海彬、杨晨、刘全怡、郑云生、曹丽萍、于斯明。</w:t>
      </w:r>
    </w:p>
    <w:p w:rsidR="00472515" w:rsidRDefault="00472515">
      <w:pPr>
        <w:widowControl/>
        <w:autoSpaceDE/>
        <w:autoSpaceDN/>
        <w:rPr>
          <w:rFonts w:ascii="Times New Roman" w:eastAsia="宋体" w:hAnsi="Times New Roman" w:cs="Times New Roman"/>
          <w:bCs/>
          <w:caps/>
          <w:kern w:val="2"/>
          <w:sz w:val="21"/>
          <w:szCs w:val="21"/>
          <w:lang w:eastAsia="zh-CN"/>
        </w:rPr>
        <w:sectPr w:rsidR="00472515">
          <w:pgSz w:w="11906" w:h="16838"/>
          <w:pgMar w:top="1418" w:right="1514" w:bottom="1418" w:left="1469" w:header="851" w:footer="992" w:gutter="0"/>
          <w:pgNumType w:fmt="upperRoman"/>
          <w:cols w:space="425"/>
          <w:docGrid w:type="linesAndChars" w:linePitch="312"/>
        </w:sectPr>
      </w:pPr>
    </w:p>
    <w:p w:rsidR="00472515" w:rsidRDefault="00851633">
      <w:pPr>
        <w:pStyle w:val="af1"/>
      </w:pPr>
      <w:bookmarkStart w:id="11" w:name="_Toc33727214"/>
      <w:bookmarkStart w:id="12" w:name="_Toc55156449"/>
      <w:bookmarkStart w:id="13" w:name="_Toc33726064"/>
      <w:bookmarkStart w:id="14" w:name="_Toc33727082"/>
      <w:bookmarkStart w:id="15" w:name="_Toc53342257"/>
      <w:r>
        <w:rPr>
          <w:rFonts w:hint="eastAsia"/>
        </w:rPr>
        <w:lastRenderedPageBreak/>
        <w:t>建筑室内外用遮阳天篷</w:t>
      </w:r>
      <w:proofErr w:type="gramStart"/>
      <w:r>
        <w:rPr>
          <w:rFonts w:hint="eastAsia"/>
        </w:rPr>
        <w:t>帘</w:t>
      </w:r>
      <w:bookmarkEnd w:id="10"/>
      <w:bookmarkEnd w:id="11"/>
      <w:bookmarkEnd w:id="12"/>
      <w:bookmarkEnd w:id="13"/>
      <w:bookmarkEnd w:id="14"/>
      <w:bookmarkEnd w:id="15"/>
      <w:proofErr w:type="gramEnd"/>
    </w:p>
    <w:p w:rsidR="00472515" w:rsidRDefault="00851633">
      <w:pPr>
        <w:pStyle w:val="2"/>
        <w:spacing w:before="312" w:after="312"/>
      </w:pPr>
      <w:bookmarkStart w:id="16" w:name="_Toc33727083"/>
      <w:bookmarkStart w:id="17" w:name="_Toc33726065"/>
      <w:bookmarkStart w:id="18" w:name="_Toc33724120"/>
      <w:bookmarkStart w:id="19" w:name="_Toc226260520"/>
      <w:bookmarkStart w:id="20" w:name="_Toc55156450"/>
      <w:r>
        <w:t>范围</w:t>
      </w:r>
      <w:bookmarkEnd w:id="16"/>
      <w:bookmarkEnd w:id="17"/>
      <w:bookmarkEnd w:id="18"/>
      <w:bookmarkEnd w:id="19"/>
      <w:bookmarkEnd w:id="20"/>
    </w:p>
    <w:p w:rsidR="00472515" w:rsidRDefault="00851633">
      <w:pPr>
        <w:pStyle w:val="aff4"/>
        <w:ind w:firstLine="420"/>
        <w:rPr>
          <w:rFonts w:ascii="Times New Roman"/>
        </w:rPr>
      </w:pPr>
      <w:r>
        <w:rPr>
          <w:rFonts w:ascii="Times New Roman"/>
        </w:rPr>
        <w:t>本</w:t>
      </w:r>
      <w:r>
        <w:rPr>
          <w:rFonts w:ascii="Times New Roman" w:hint="eastAsia"/>
        </w:rPr>
        <w:t>文件</w:t>
      </w:r>
      <w:r>
        <w:rPr>
          <w:rFonts w:ascii="Times New Roman"/>
        </w:rPr>
        <w:t>规定了建筑室内外</w:t>
      </w:r>
      <w:r>
        <w:rPr>
          <w:rFonts w:ascii="Times New Roman" w:hint="eastAsia"/>
        </w:rPr>
        <w:t>用</w:t>
      </w:r>
      <w:r>
        <w:rPr>
          <w:rFonts w:ascii="Times New Roman"/>
        </w:rPr>
        <w:t>遮阳天篷</w:t>
      </w:r>
      <w:proofErr w:type="gramStart"/>
      <w:r>
        <w:rPr>
          <w:rFonts w:ascii="Times New Roman"/>
        </w:rPr>
        <w:t>帘</w:t>
      </w:r>
      <w:proofErr w:type="gramEnd"/>
      <w:r>
        <w:rPr>
          <w:rFonts w:ascii="Times New Roman"/>
        </w:rPr>
        <w:t>产品的术语</w:t>
      </w:r>
      <w:r>
        <w:rPr>
          <w:rFonts w:ascii="Times New Roman" w:hint="eastAsia"/>
        </w:rPr>
        <w:t>和</w:t>
      </w:r>
      <w:r>
        <w:rPr>
          <w:rFonts w:ascii="Times New Roman"/>
        </w:rPr>
        <w:t>定义、分类和标记、</w:t>
      </w:r>
      <w:r>
        <w:rPr>
          <w:rFonts w:ascii="Times New Roman" w:hint="eastAsia"/>
        </w:rPr>
        <w:t>一般要求</w:t>
      </w:r>
      <w:r>
        <w:rPr>
          <w:rFonts w:ascii="Times New Roman"/>
        </w:rPr>
        <w:t>、要求、试验方法、检验规则、标志、包装、运输、贮存。</w:t>
      </w:r>
    </w:p>
    <w:p w:rsidR="00472515" w:rsidRDefault="00851633">
      <w:pPr>
        <w:pStyle w:val="aff4"/>
        <w:ind w:firstLine="420"/>
        <w:rPr>
          <w:rFonts w:ascii="Times New Roman"/>
        </w:rPr>
      </w:pPr>
      <w:r>
        <w:rPr>
          <w:rFonts w:ascii="Times New Roman"/>
        </w:rPr>
        <w:t>本标准适用</w:t>
      </w:r>
      <w:r>
        <w:rPr>
          <w:rFonts w:ascii="Times New Roman" w:hint="eastAsia"/>
        </w:rPr>
        <w:t>于建筑</w:t>
      </w:r>
      <w:r>
        <w:rPr>
          <w:rFonts w:ascii="Times New Roman"/>
        </w:rPr>
        <w:t>室内外</w:t>
      </w:r>
      <w:r>
        <w:rPr>
          <w:rFonts w:ascii="Times New Roman" w:hint="eastAsia"/>
        </w:rPr>
        <w:t>用</w:t>
      </w:r>
      <w:r>
        <w:rPr>
          <w:rFonts w:ascii="Times New Roman"/>
        </w:rPr>
        <w:t>遮阳天篷帘。</w:t>
      </w:r>
    </w:p>
    <w:p w:rsidR="00472515" w:rsidRDefault="00851633">
      <w:pPr>
        <w:pStyle w:val="2"/>
        <w:spacing w:before="312" w:after="312"/>
      </w:pPr>
      <w:bookmarkStart w:id="21" w:name="_Toc55156451"/>
      <w:bookmarkStart w:id="22" w:name="_Toc33724121"/>
      <w:bookmarkStart w:id="23" w:name="_Toc226260521"/>
      <w:bookmarkStart w:id="24" w:name="_Toc33727084"/>
      <w:bookmarkStart w:id="25" w:name="_Toc33726066"/>
      <w:bookmarkStart w:id="26" w:name="_Toc179775973"/>
      <w:r>
        <w:t>规范性引用文件</w:t>
      </w:r>
      <w:bookmarkEnd w:id="21"/>
      <w:bookmarkEnd w:id="22"/>
      <w:bookmarkEnd w:id="23"/>
      <w:bookmarkEnd w:id="24"/>
      <w:bookmarkEnd w:id="25"/>
      <w:bookmarkEnd w:id="26"/>
    </w:p>
    <w:p w:rsidR="00472515" w:rsidRDefault="00851633">
      <w:pPr>
        <w:pStyle w:val="aff4"/>
        <w:ind w:firstLine="420"/>
        <w:rPr>
          <w:rFonts w:ascii="Times New Roman"/>
          <w:szCs w:val="21"/>
        </w:rPr>
      </w:pPr>
      <w:r>
        <w:rPr>
          <w:rFonts w:ascii="Times New Roman"/>
          <w:szCs w:val="21"/>
        </w:rPr>
        <w:t>下列文件中的</w:t>
      </w:r>
      <w:r>
        <w:rPr>
          <w:rFonts w:ascii="Times New Roman" w:hint="eastAsia"/>
          <w:szCs w:val="21"/>
        </w:rPr>
        <w:t>内容通过文中的规范性引用而构成本文本必不可少的条款。其中，注日期的引用文件，仅该日期对应的版本适用于本文件；不注日期的引用文件，其最新版本（包括所有的修改单）适用于本文件。</w:t>
      </w:r>
    </w:p>
    <w:p w:rsidR="00472515" w:rsidRDefault="00851633">
      <w:pPr>
        <w:pStyle w:val="aff4"/>
        <w:ind w:firstLine="420"/>
        <w:rPr>
          <w:rFonts w:ascii="Times New Roman"/>
          <w:szCs w:val="21"/>
        </w:rPr>
      </w:pPr>
      <w:r>
        <w:rPr>
          <w:rFonts w:ascii="Times New Roman"/>
          <w:szCs w:val="21"/>
        </w:rPr>
        <w:t>GB/T 191</w:t>
      </w:r>
      <w:r>
        <w:rPr>
          <w:rFonts w:ascii="Times New Roman" w:hint="eastAsia"/>
          <w:szCs w:val="21"/>
        </w:rPr>
        <w:t xml:space="preserve"> </w:t>
      </w:r>
      <w:r>
        <w:rPr>
          <w:rFonts w:ascii="Times New Roman"/>
          <w:szCs w:val="21"/>
        </w:rPr>
        <w:t>包装储运图示标志</w:t>
      </w:r>
    </w:p>
    <w:p w:rsidR="00472515" w:rsidRDefault="00851633">
      <w:pPr>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GB/T 1220 </w:t>
      </w:r>
      <w:r>
        <w:rPr>
          <w:rFonts w:ascii="Times New Roman" w:eastAsia="宋体" w:hAnsi="Times New Roman" w:cs="Times New Roman" w:hint="eastAsia"/>
          <w:sz w:val="21"/>
          <w:szCs w:val="21"/>
          <w:lang w:eastAsia="zh-CN"/>
        </w:rPr>
        <w:t>不锈钢棒</w:t>
      </w:r>
    </w:p>
    <w:p w:rsidR="00472515" w:rsidRDefault="00851633">
      <w:pPr>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GB/T 2100 </w:t>
      </w:r>
      <w:r>
        <w:rPr>
          <w:rFonts w:ascii="Times New Roman" w:eastAsia="宋体" w:hAnsi="Times New Roman" w:cs="Times New Roman" w:hint="eastAsia"/>
          <w:sz w:val="21"/>
          <w:szCs w:val="21"/>
          <w:lang w:eastAsia="zh-CN"/>
        </w:rPr>
        <w:t>通用耐蚀钢铸件</w:t>
      </w:r>
    </w:p>
    <w:p w:rsidR="00472515" w:rsidRDefault="00851633">
      <w:pPr>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GB/T 2518 </w:t>
      </w:r>
      <w:r>
        <w:rPr>
          <w:rFonts w:ascii="Times New Roman" w:eastAsia="宋体" w:hAnsi="Times New Roman" w:cs="Times New Roman" w:hint="eastAsia"/>
          <w:sz w:val="21"/>
          <w:szCs w:val="21"/>
          <w:lang w:eastAsia="zh-CN"/>
        </w:rPr>
        <w:t>连续热镀锌和锌合金镀层钢板及钢带</w:t>
      </w:r>
    </w:p>
    <w:p w:rsidR="00472515" w:rsidRDefault="00851633">
      <w:pPr>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GB/T 3098.6 </w:t>
      </w:r>
      <w:r>
        <w:rPr>
          <w:rFonts w:ascii="Times New Roman" w:eastAsia="宋体" w:hAnsi="Times New Roman" w:cs="Times New Roman" w:hint="eastAsia"/>
          <w:sz w:val="21"/>
          <w:szCs w:val="21"/>
          <w:lang w:eastAsia="zh-CN"/>
        </w:rPr>
        <w:t>紧固件机械性能</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hint="eastAsia"/>
          <w:sz w:val="21"/>
          <w:szCs w:val="21"/>
          <w:lang w:eastAsia="zh-CN"/>
        </w:rPr>
        <w:t>不锈钢螺栓、螺钉和</w:t>
      </w:r>
      <w:proofErr w:type="gramStart"/>
      <w:r>
        <w:rPr>
          <w:rFonts w:ascii="Times New Roman" w:eastAsia="宋体" w:hAnsi="Times New Roman" w:cs="Times New Roman" w:hint="eastAsia"/>
          <w:sz w:val="21"/>
          <w:szCs w:val="21"/>
          <w:lang w:eastAsia="zh-CN"/>
        </w:rPr>
        <w:t>螺柱</w:t>
      </w:r>
      <w:proofErr w:type="gramEnd"/>
    </w:p>
    <w:p w:rsidR="00472515" w:rsidRDefault="00851633">
      <w:pPr>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GB/T 3098.15 </w:t>
      </w:r>
      <w:r>
        <w:rPr>
          <w:rFonts w:ascii="Times New Roman" w:eastAsia="宋体" w:hAnsi="Times New Roman" w:cs="Times New Roman" w:hint="eastAsia"/>
          <w:sz w:val="21"/>
          <w:szCs w:val="21"/>
          <w:lang w:eastAsia="zh-CN"/>
        </w:rPr>
        <w:t>紧固件机械性能</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hint="eastAsia"/>
          <w:sz w:val="21"/>
          <w:szCs w:val="21"/>
          <w:lang w:eastAsia="zh-CN"/>
        </w:rPr>
        <w:t>不锈钢螺母</w:t>
      </w:r>
    </w:p>
    <w:p w:rsidR="00472515" w:rsidRDefault="00851633">
      <w:pPr>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GB/T 3280 </w:t>
      </w:r>
      <w:r>
        <w:rPr>
          <w:rFonts w:ascii="Times New Roman" w:eastAsia="宋体" w:hAnsi="Times New Roman" w:cs="Times New Roman" w:hint="eastAsia"/>
          <w:sz w:val="21"/>
          <w:szCs w:val="21"/>
          <w:lang w:eastAsia="zh-CN"/>
        </w:rPr>
        <w:t>不锈钢冷轧钢板和钢带</w:t>
      </w:r>
    </w:p>
    <w:p w:rsidR="00472515" w:rsidRDefault="00851633">
      <w:pPr>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GB/T 3880.1 </w:t>
      </w:r>
      <w:r>
        <w:rPr>
          <w:rFonts w:ascii="Times New Roman" w:eastAsia="宋体" w:hAnsi="Times New Roman" w:cs="Times New Roman" w:hint="eastAsia"/>
          <w:sz w:val="21"/>
          <w:szCs w:val="21"/>
          <w:lang w:eastAsia="zh-CN"/>
        </w:rPr>
        <w:t>一般工业用铝及铝合金板、带材</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hint="eastAsia"/>
          <w:sz w:val="21"/>
          <w:szCs w:val="21"/>
          <w:lang w:eastAsia="zh-CN"/>
        </w:rPr>
        <w:t>第</w:t>
      </w:r>
      <w:r>
        <w:rPr>
          <w:rFonts w:ascii="Times New Roman" w:eastAsia="宋体" w:hAnsi="Times New Roman" w:cs="Times New Roman" w:hint="eastAsia"/>
          <w:sz w:val="21"/>
          <w:szCs w:val="21"/>
          <w:lang w:eastAsia="zh-CN"/>
        </w:rPr>
        <w:t>1</w:t>
      </w:r>
      <w:r>
        <w:rPr>
          <w:rFonts w:ascii="Times New Roman" w:eastAsia="宋体" w:hAnsi="Times New Roman" w:cs="Times New Roman" w:hint="eastAsia"/>
          <w:sz w:val="21"/>
          <w:szCs w:val="21"/>
          <w:lang w:eastAsia="zh-CN"/>
        </w:rPr>
        <w:t>部分：一般要求</w:t>
      </w:r>
    </w:p>
    <w:p w:rsidR="00472515" w:rsidRDefault="00851633">
      <w:pPr>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GB/T 3880.2 </w:t>
      </w:r>
      <w:r>
        <w:rPr>
          <w:rFonts w:ascii="Times New Roman" w:eastAsia="宋体" w:hAnsi="Times New Roman" w:cs="Times New Roman" w:hint="eastAsia"/>
          <w:sz w:val="21"/>
          <w:szCs w:val="21"/>
          <w:lang w:eastAsia="zh-CN"/>
        </w:rPr>
        <w:t>一般工业用铝及铝合金板、带材</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hint="eastAsia"/>
          <w:sz w:val="21"/>
          <w:szCs w:val="21"/>
          <w:lang w:eastAsia="zh-CN"/>
        </w:rPr>
        <w:t>第</w:t>
      </w:r>
      <w:r>
        <w:rPr>
          <w:rFonts w:ascii="Times New Roman" w:eastAsia="宋体" w:hAnsi="Times New Roman" w:cs="Times New Roman" w:hint="eastAsia"/>
          <w:sz w:val="21"/>
          <w:szCs w:val="21"/>
          <w:lang w:eastAsia="zh-CN"/>
        </w:rPr>
        <w:t>2</w:t>
      </w:r>
      <w:r>
        <w:rPr>
          <w:rFonts w:ascii="Times New Roman" w:eastAsia="宋体" w:hAnsi="Times New Roman" w:cs="Times New Roman" w:hint="eastAsia"/>
          <w:sz w:val="21"/>
          <w:szCs w:val="21"/>
          <w:lang w:eastAsia="zh-CN"/>
        </w:rPr>
        <w:t>部分：力学性能</w:t>
      </w:r>
    </w:p>
    <w:p w:rsidR="00472515" w:rsidRDefault="00851633">
      <w:pPr>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GB/T 3880.3 </w:t>
      </w:r>
      <w:r>
        <w:rPr>
          <w:rFonts w:ascii="Times New Roman" w:eastAsia="宋体" w:hAnsi="Times New Roman" w:cs="Times New Roman" w:hint="eastAsia"/>
          <w:sz w:val="21"/>
          <w:szCs w:val="21"/>
          <w:lang w:eastAsia="zh-CN"/>
        </w:rPr>
        <w:t>一般工业用铝及铝合金板、带材</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hint="eastAsia"/>
          <w:sz w:val="21"/>
          <w:szCs w:val="21"/>
          <w:lang w:eastAsia="zh-CN"/>
        </w:rPr>
        <w:t>第</w:t>
      </w:r>
      <w:r>
        <w:rPr>
          <w:rFonts w:ascii="Times New Roman" w:eastAsia="宋体" w:hAnsi="Times New Roman" w:cs="Times New Roman" w:hint="eastAsia"/>
          <w:sz w:val="21"/>
          <w:szCs w:val="21"/>
          <w:lang w:eastAsia="zh-CN"/>
        </w:rPr>
        <w:t>3</w:t>
      </w:r>
      <w:r>
        <w:rPr>
          <w:rFonts w:ascii="Times New Roman" w:eastAsia="宋体" w:hAnsi="Times New Roman" w:cs="Times New Roman" w:hint="eastAsia"/>
          <w:sz w:val="21"/>
          <w:szCs w:val="21"/>
          <w:lang w:eastAsia="zh-CN"/>
        </w:rPr>
        <w:t>部分：尺寸偏差</w:t>
      </w:r>
    </w:p>
    <w:p w:rsidR="00472515" w:rsidRDefault="00851633">
      <w:pPr>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GB/T 4226 </w:t>
      </w:r>
      <w:r>
        <w:rPr>
          <w:rFonts w:ascii="Times New Roman" w:eastAsia="宋体" w:hAnsi="Times New Roman" w:cs="Times New Roman" w:hint="eastAsia"/>
          <w:sz w:val="21"/>
          <w:szCs w:val="21"/>
          <w:lang w:eastAsia="zh-CN"/>
        </w:rPr>
        <w:t>不锈钢冷加工钢棒</w:t>
      </w:r>
    </w:p>
    <w:p w:rsidR="00472515" w:rsidRDefault="00851633">
      <w:pPr>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GB/T 4237 </w:t>
      </w:r>
      <w:r>
        <w:rPr>
          <w:rFonts w:ascii="Times New Roman" w:eastAsia="宋体" w:hAnsi="Times New Roman" w:cs="Times New Roman" w:hint="eastAsia"/>
          <w:sz w:val="21"/>
          <w:szCs w:val="21"/>
          <w:lang w:eastAsia="zh-CN"/>
        </w:rPr>
        <w:t>不锈钢热轧钢板和钢带</w:t>
      </w:r>
    </w:p>
    <w:p w:rsidR="00472515" w:rsidRDefault="00851633">
      <w:pPr>
        <w:pStyle w:val="aff4"/>
        <w:ind w:firstLine="420"/>
        <w:rPr>
          <w:rFonts w:ascii="Times New Roman"/>
          <w:szCs w:val="21"/>
        </w:rPr>
      </w:pPr>
      <w:r>
        <w:rPr>
          <w:rFonts w:ascii="Times New Roman" w:hint="eastAsia"/>
          <w:szCs w:val="21"/>
        </w:rPr>
        <w:t xml:space="preserve">GB/T 4238 </w:t>
      </w:r>
      <w:r>
        <w:rPr>
          <w:rFonts w:ascii="Times New Roman" w:hint="eastAsia"/>
          <w:szCs w:val="21"/>
        </w:rPr>
        <w:t>耐热钢钢板和钢带</w:t>
      </w:r>
    </w:p>
    <w:p w:rsidR="00472515" w:rsidRDefault="00851633">
      <w:pPr>
        <w:pStyle w:val="aff4"/>
        <w:ind w:firstLine="420"/>
        <w:rPr>
          <w:rFonts w:ascii="Times New Roman"/>
          <w:szCs w:val="21"/>
        </w:rPr>
      </w:pPr>
      <w:hyperlink r:id="rId14" w:tgtFrame="_blank" w:history="1">
        <w:r>
          <w:rPr>
            <w:rFonts w:ascii="Times New Roman" w:hint="eastAsia"/>
            <w:szCs w:val="21"/>
          </w:rPr>
          <w:t>GB/T 4942.1</w:t>
        </w:r>
      </w:hyperlink>
      <w:r>
        <w:rPr>
          <w:rFonts w:ascii="Times New Roman" w:hint="eastAsia"/>
          <w:szCs w:val="21"/>
        </w:rPr>
        <w:t xml:space="preserve"> </w:t>
      </w:r>
      <w:r>
        <w:rPr>
          <w:rFonts w:ascii="Times New Roman" w:hint="eastAsia"/>
          <w:szCs w:val="21"/>
        </w:rPr>
        <w:t>旋转电机整体结构的防护等级（</w:t>
      </w:r>
      <w:r>
        <w:rPr>
          <w:rFonts w:ascii="Times New Roman" w:hint="eastAsia"/>
          <w:szCs w:val="21"/>
        </w:rPr>
        <w:t>IP</w:t>
      </w:r>
      <w:r>
        <w:rPr>
          <w:rFonts w:ascii="Times New Roman" w:hint="eastAsia"/>
          <w:szCs w:val="21"/>
        </w:rPr>
        <w:t>代码）</w:t>
      </w:r>
      <w:r>
        <w:rPr>
          <w:rFonts w:ascii="Times New Roman" w:hint="eastAsia"/>
          <w:szCs w:val="21"/>
        </w:rPr>
        <w:t xml:space="preserve"> </w:t>
      </w:r>
      <w:r>
        <w:rPr>
          <w:rFonts w:ascii="Times New Roman" w:hint="eastAsia"/>
          <w:szCs w:val="21"/>
        </w:rPr>
        <w:t>分级</w:t>
      </w:r>
    </w:p>
    <w:p w:rsidR="00472515" w:rsidRDefault="00851633">
      <w:pPr>
        <w:pStyle w:val="aff4"/>
        <w:ind w:firstLine="420"/>
        <w:rPr>
          <w:rFonts w:ascii="Times New Roman"/>
          <w:szCs w:val="21"/>
        </w:rPr>
      </w:pPr>
      <w:r>
        <w:rPr>
          <w:rFonts w:ascii="Times New Roman"/>
          <w:szCs w:val="21"/>
        </w:rPr>
        <w:t>GB</w:t>
      </w:r>
      <w:r>
        <w:rPr>
          <w:rFonts w:ascii="Times New Roman" w:hint="eastAsia"/>
          <w:szCs w:val="21"/>
        </w:rPr>
        <w:t>/T</w:t>
      </w:r>
      <w:r>
        <w:rPr>
          <w:rFonts w:ascii="Times New Roman"/>
          <w:szCs w:val="21"/>
        </w:rPr>
        <w:t xml:space="preserve"> 5237.1</w:t>
      </w:r>
      <w:r>
        <w:rPr>
          <w:rFonts w:ascii="Times New Roman" w:hint="eastAsia"/>
          <w:szCs w:val="21"/>
        </w:rPr>
        <w:t xml:space="preserve"> </w:t>
      </w:r>
      <w:r>
        <w:rPr>
          <w:rFonts w:ascii="Times New Roman" w:hint="eastAsia"/>
          <w:szCs w:val="21"/>
        </w:rPr>
        <w:t>铝合金建筑型材</w:t>
      </w:r>
      <w:r>
        <w:rPr>
          <w:rFonts w:ascii="Times New Roman" w:hint="eastAsia"/>
          <w:szCs w:val="21"/>
        </w:rPr>
        <w:t xml:space="preserve"> </w:t>
      </w:r>
      <w:r>
        <w:rPr>
          <w:rFonts w:ascii="Times New Roman" w:hint="eastAsia"/>
          <w:szCs w:val="21"/>
        </w:rPr>
        <w:t>第</w:t>
      </w:r>
      <w:r>
        <w:rPr>
          <w:rFonts w:ascii="Times New Roman" w:hint="eastAsia"/>
          <w:szCs w:val="21"/>
        </w:rPr>
        <w:t>1</w:t>
      </w:r>
      <w:r>
        <w:rPr>
          <w:rFonts w:ascii="Times New Roman" w:hint="eastAsia"/>
          <w:szCs w:val="21"/>
        </w:rPr>
        <w:t>部分：基材</w:t>
      </w:r>
    </w:p>
    <w:p w:rsidR="00472515" w:rsidRDefault="00851633">
      <w:pPr>
        <w:pStyle w:val="aff4"/>
        <w:ind w:firstLine="420"/>
        <w:rPr>
          <w:rFonts w:ascii="Times New Roman"/>
          <w:szCs w:val="21"/>
        </w:rPr>
      </w:pPr>
      <w:r>
        <w:rPr>
          <w:rFonts w:ascii="Times New Roman"/>
          <w:szCs w:val="21"/>
        </w:rPr>
        <w:t>GB</w:t>
      </w:r>
      <w:r>
        <w:rPr>
          <w:rFonts w:ascii="Times New Roman" w:hint="eastAsia"/>
          <w:szCs w:val="21"/>
        </w:rPr>
        <w:t>/T</w:t>
      </w:r>
      <w:r>
        <w:rPr>
          <w:rFonts w:ascii="Times New Roman"/>
          <w:szCs w:val="21"/>
        </w:rPr>
        <w:t xml:space="preserve"> 5237.2</w:t>
      </w:r>
      <w:r>
        <w:rPr>
          <w:rFonts w:ascii="Times New Roman" w:hint="eastAsia"/>
          <w:szCs w:val="21"/>
        </w:rPr>
        <w:t xml:space="preserve"> </w:t>
      </w:r>
      <w:r>
        <w:rPr>
          <w:rFonts w:ascii="Times New Roman" w:hint="eastAsia"/>
          <w:szCs w:val="21"/>
        </w:rPr>
        <w:t>铝合金建筑型材</w:t>
      </w:r>
      <w:r>
        <w:rPr>
          <w:rFonts w:ascii="Times New Roman" w:hint="eastAsia"/>
          <w:szCs w:val="21"/>
        </w:rPr>
        <w:t xml:space="preserve"> </w:t>
      </w:r>
      <w:r>
        <w:rPr>
          <w:rFonts w:ascii="Times New Roman" w:hint="eastAsia"/>
          <w:szCs w:val="21"/>
        </w:rPr>
        <w:t>第</w:t>
      </w:r>
      <w:r>
        <w:rPr>
          <w:rFonts w:ascii="Times New Roman" w:hint="eastAsia"/>
          <w:szCs w:val="21"/>
        </w:rPr>
        <w:t>2</w:t>
      </w:r>
      <w:r>
        <w:rPr>
          <w:rFonts w:ascii="Times New Roman" w:hint="eastAsia"/>
          <w:szCs w:val="21"/>
        </w:rPr>
        <w:t>部分：阳极氧化型材</w:t>
      </w:r>
    </w:p>
    <w:p w:rsidR="00472515" w:rsidRDefault="00851633">
      <w:pPr>
        <w:pStyle w:val="aff4"/>
        <w:ind w:firstLine="420"/>
        <w:rPr>
          <w:rFonts w:ascii="Times New Roman"/>
          <w:szCs w:val="21"/>
        </w:rPr>
      </w:pPr>
      <w:r>
        <w:rPr>
          <w:rFonts w:ascii="Times New Roman"/>
          <w:szCs w:val="21"/>
        </w:rPr>
        <w:t>GB</w:t>
      </w:r>
      <w:r>
        <w:rPr>
          <w:rFonts w:ascii="Times New Roman" w:hint="eastAsia"/>
          <w:szCs w:val="21"/>
        </w:rPr>
        <w:t xml:space="preserve">/T </w:t>
      </w:r>
      <w:r>
        <w:rPr>
          <w:rFonts w:ascii="Times New Roman"/>
          <w:szCs w:val="21"/>
        </w:rPr>
        <w:t>5237.3</w:t>
      </w:r>
      <w:r>
        <w:rPr>
          <w:rFonts w:ascii="Times New Roman" w:hint="eastAsia"/>
          <w:szCs w:val="21"/>
        </w:rPr>
        <w:t xml:space="preserve"> </w:t>
      </w:r>
      <w:r>
        <w:rPr>
          <w:rFonts w:ascii="Times New Roman" w:hint="eastAsia"/>
          <w:szCs w:val="21"/>
        </w:rPr>
        <w:t>铝合金建筑型材</w:t>
      </w:r>
      <w:r>
        <w:rPr>
          <w:rFonts w:ascii="Times New Roman" w:hint="eastAsia"/>
          <w:szCs w:val="21"/>
        </w:rPr>
        <w:t xml:space="preserve"> </w:t>
      </w:r>
      <w:r>
        <w:rPr>
          <w:rFonts w:ascii="Times New Roman" w:hint="eastAsia"/>
          <w:szCs w:val="21"/>
        </w:rPr>
        <w:t>第</w:t>
      </w:r>
      <w:r>
        <w:rPr>
          <w:rFonts w:ascii="Times New Roman" w:hint="eastAsia"/>
          <w:szCs w:val="21"/>
        </w:rPr>
        <w:t>3</w:t>
      </w:r>
      <w:r>
        <w:rPr>
          <w:rFonts w:ascii="Times New Roman" w:hint="eastAsia"/>
          <w:szCs w:val="21"/>
        </w:rPr>
        <w:t>部分：电泳涂漆型材</w:t>
      </w:r>
    </w:p>
    <w:p w:rsidR="00472515" w:rsidRDefault="00851633">
      <w:pPr>
        <w:pStyle w:val="aff4"/>
        <w:ind w:firstLine="420"/>
        <w:rPr>
          <w:rFonts w:ascii="Times New Roman"/>
          <w:szCs w:val="21"/>
        </w:rPr>
      </w:pPr>
      <w:r>
        <w:rPr>
          <w:rFonts w:ascii="Times New Roman"/>
          <w:szCs w:val="21"/>
        </w:rPr>
        <w:t>GB</w:t>
      </w:r>
      <w:r>
        <w:rPr>
          <w:rFonts w:ascii="Times New Roman" w:hint="eastAsia"/>
          <w:szCs w:val="21"/>
        </w:rPr>
        <w:t xml:space="preserve">/T </w:t>
      </w:r>
      <w:r>
        <w:rPr>
          <w:rFonts w:ascii="Times New Roman"/>
          <w:szCs w:val="21"/>
        </w:rPr>
        <w:t>5237.4</w:t>
      </w:r>
      <w:r>
        <w:rPr>
          <w:rFonts w:ascii="Times New Roman" w:hint="eastAsia"/>
          <w:szCs w:val="21"/>
        </w:rPr>
        <w:t xml:space="preserve"> </w:t>
      </w:r>
      <w:r>
        <w:rPr>
          <w:rFonts w:ascii="Times New Roman" w:hint="eastAsia"/>
          <w:szCs w:val="21"/>
        </w:rPr>
        <w:t>铝合金建筑型材</w:t>
      </w:r>
      <w:r>
        <w:rPr>
          <w:rFonts w:ascii="Times New Roman" w:hint="eastAsia"/>
          <w:szCs w:val="21"/>
        </w:rPr>
        <w:t xml:space="preserve"> </w:t>
      </w:r>
      <w:r>
        <w:rPr>
          <w:rFonts w:ascii="Times New Roman" w:hint="eastAsia"/>
          <w:szCs w:val="21"/>
        </w:rPr>
        <w:t>第</w:t>
      </w:r>
      <w:r>
        <w:rPr>
          <w:rFonts w:ascii="Times New Roman" w:hint="eastAsia"/>
          <w:szCs w:val="21"/>
        </w:rPr>
        <w:t>4</w:t>
      </w:r>
      <w:r>
        <w:rPr>
          <w:rFonts w:ascii="Times New Roman" w:hint="eastAsia"/>
          <w:szCs w:val="21"/>
        </w:rPr>
        <w:t>部分：喷粉型材</w:t>
      </w:r>
    </w:p>
    <w:p w:rsidR="00472515" w:rsidRDefault="00851633">
      <w:pPr>
        <w:pStyle w:val="aff4"/>
        <w:ind w:firstLine="420"/>
        <w:rPr>
          <w:rFonts w:ascii="Times New Roman"/>
          <w:szCs w:val="21"/>
        </w:rPr>
      </w:pPr>
      <w:r>
        <w:rPr>
          <w:rFonts w:ascii="Times New Roman"/>
          <w:szCs w:val="21"/>
        </w:rPr>
        <w:t>GB</w:t>
      </w:r>
      <w:r>
        <w:rPr>
          <w:rFonts w:ascii="Times New Roman" w:hint="eastAsia"/>
          <w:szCs w:val="21"/>
        </w:rPr>
        <w:t xml:space="preserve">/T </w:t>
      </w:r>
      <w:r>
        <w:rPr>
          <w:rFonts w:ascii="Times New Roman"/>
          <w:szCs w:val="21"/>
        </w:rPr>
        <w:t>5237.5</w:t>
      </w:r>
      <w:r>
        <w:rPr>
          <w:rFonts w:ascii="Times New Roman" w:hint="eastAsia"/>
          <w:szCs w:val="21"/>
        </w:rPr>
        <w:t xml:space="preserve"> </w:t>
      </w:r>
      <w:r>
        <w:rPr>
          <w:rFonts w:ascii="Times New Roman" w:hint="eastAsia"/>
          <w:szCs w:val="21"/>
        </w:rPr>
        <w:t>铝合金建筑型材</w:t>
      </w:r>
      <w:r>
        <w:rPr>
          <w:rFonts w:ascii="Times New Roman" w:hint="eastAsia"/>
          <w:szCs w:val="21"/>
        </w:rPr>
        <w:t xml:space="preserve"> </w:t>
      </w:r>
      <w:r>
        <w:rPr>
          <w:rFonts w:ascii="Times New Roman" w:hint="eastAsia"/>
          <w:szCs w:val="21"/>
        </w:rPr>
        <w:t>第</w:t>
      </w:r>
      <w:r>
        <w:rPr>
          <w:rFonts w:ascii="Times New Roman" w:hint="eastAsia"/>
          <w:szCs w:val="21"/>
        </w:rPr>
        <w:t>5</w:t>
      </w:r>
      <w:r>
        <w:rPr>
          <w:rFonts w:ascii="Times New Roman" w:hint="eastAsia"/>
          <w:szCs w:val="21"/>
        </w:rPr>
        <w:t>部分：喷漆型材</w:t>
      </w:r>
    </w:p>
    <w:p w:rsidR="00472515" w:rsidRDefault="00851633">
      <w:pPr>
        <w:pStyle w:val="aff4"/>
        <w:ind w:firstLine="420"/>
        <w:rPr>
          <w:rFonts w:ascii="Times New Roman"/>
          <w:szCs w:val="21"/>
        </w:rPr>
      </w:pPr>
      <w:r>
        <w:rPr>
          <w:rFonts w:ascii="Times New Roman"/>
          <w:szCs w:val="21"/>
        </w:rPr>
        <w:t>GB/T</w:t>
      </w:r>
      <w:r>
        <w:rPr>
          <w:rFonts w:ascii="Times New Roman" w:hint="eastAsia"/>
          <w:szCs w:val="21"/>
        </w:rPr>
        <w:t xml:space="preserve"> </w:t>
      </w:r>
      <w:r>
        <w:rPr>
          <w:rFonts w:ascii="Times New Roman"/>
          <w:szCs w:val="21"/>
        </w:rPr>
        <w:t>6388</w:t>
      </w:r>
      <w:r>
        <w:rPr>
          <w:rFonts w:ascii="Times New Roman" w:hint="eastAsia"/>
          <w:szCs w:val="21"/>
        </w:rPr>
        <w:t xml:space="preserve"> </w:t>
      </w:r>
      <w:r>
        <w:rPr>
          <w:rFonts w:ascii="Times New Roman"/>
          <w:szCs w:val="21"/>
        </w:rPr>
        <w:t>运输包装收发货标志</w:t>
      </w:r>
    </w:p>
    <w:p w:rsidR="00472515" w:rsidRDefault="00851633">
      <w:pPr>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GB/T 6543</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sz w:val="21"/>
          <w:szCs w:val="21"/>
          <w:lang w:eastAsia="zh-CN"/>
        </w:rPr>
        <w:t>运输包装用单瓦楞纸箱和双瓦楞纸箱</w:t>
      </w:r>
    </w:p>
    <w:p w:rsidR="00472515" w:rsidRDefault="00851633">
      <w:pPr>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GB/T 6725 </w:t>
      </w:r>
      <w:r>
        <w:rPr>
          <w:rFonts w:ascii="Times New Roman" w:eastAsia="宋体" w:hAnsi="Times New Roman" w:cs="Times New Roman" w:hint="eastAsia"/>
          <w:sz w:val="21"/>
          <w:szCs w:val="21"/>
          <w:lang w:eastAsia="zh-CN"/>
        </w:rPr>
        <w:t>冷弯型钢通用技术要求</w:t>
      </w:r>
    </w:p>
    <w:p w:rsidR="00472515" w:rsidRDefault="00851633">
      <w:pPr>
        <w:pStyle w:val="aff4"/>
        <w:ind w:firstLine="420"/>
        <w:rPr>
          <w:rFonts w:ascii="Times New Roman"/>
          <w:szCs w:val="21"/>
        </w:rPr>
      </w:pPr>
      <w:r>
        <w:rPr>
          <w:rFonts w:ascii="Times New Roman" w:hint="eastAsia"/>
          <w:szCs w:val="21"/>
        </w:rPr>
        <w:t xml:space="preserve">GB/T 6728 </w:t>
      </w:r>
      <w:r>
        <w:rPr>
          <w:rFonts w:ascii="Times New Roman" w:hint="eastAsia"/>
          <w:szCs w:val="21"/>
        </w:rPr>
        <w:t>结构用冷弯空心型钢</w:t>
      </w:r>
    </w:p>
    <w:p w:rsidR="00472515" w:rsidRDefault="00851633">
      <w:pPr>
        <w:pStyle w:val="aff4"/>
        <w:ind w:firstLine="420"/>
        <w:rPr>
          <w:rFonts w:ascii="Times New Roman"/>
          <w:szCs w:val="21"/>
        </w:rPr>
      </w:pPr>
      <w:r>
        <w:rPr>
          <w:rFonts w:ascii="Times New Roman" w:hint="eastAsia"/>
          <w:szCs w:val="21"/>
        </w:rPr>
        <w:t xml:space="preserve">GB/T 8162 </w:t>
      </w:r>
      <w:r>
        <w:rPr>
          <w:rFonts w:ascii="Times New Roman" w:hint="eastAsia"/>
          <w:szCs w:val="21"/>
        </w:rPr>
        <w:t>结构用无缝钢管</w:t>
      </w:r>
    </w:p>
    <w:p w:rsidR="00472515" w:rsidRDefault="00851633">
      <w:pPr>
        <w:pStyle w:val="aff4"/>
        <w:ind w:firstLine="420"/>
        <w:rPr>
          <w:rFonts w:ascii="Times New Roman"/>
          <w:szCs w:val="21"/>
        </w:rPr>
      </w:pPr>
      <w:r>
        <w:rPr>
          <w:rFonts w:ascii="Times New Roman"/>
          <w:szCs w:val="21"/>
        </w:rPr>
        <w:t>GB 8624</w:t>
      </w:r>
      <w:r>
        <w:rPr>
          <w:rFonts w:ascii="Times New Roman" w:hint="eastAsia"/>
          <w:szCs w:val="21"/>
        </w:rPr>
        <w:t xml:space="preserve"> </w:t>
      </w:r>
      <w:r>
        <w:rPr>
          <w:rFonts w:ascii="Times New Roman"/>
          <w:szCs w:val="21"/>
        </w:rPr>
        <w:t>建筑材料及制品燃烧性能分级</w:t>
      </w:r>
    </w:p>
    <w:p w:rsidR="00472515" w:rsidRDefault="00851633">
      <w:pPr>
        <w:pStyle w:val="aff4"/>
        <w:ind w:firstLine="420"/>
        <w:rPr>
          <w:rFonts w:ascii="Times New Roman"/>
          <w:szCs w:val="21"/>
        </w:rPr>
      </w:pPr>
      <w:r>
        <w:rPr>
          <w:rFonts w:ascii="Times New Roman"/>
          <w:szCs w:val="21"/>
        </w:rPr>
        <w:t>GB/T 9174</w:t>
      </w:r>
      <w:r>
        <w:rPr>
          <w:rFonts w:ascii="Times New Roman"/>
          <w:szCs w:val="21"/>
        </w:rPr>
        <w:t>一般货物运输包装通用技术条件</w:t>
      </w:r>
    </w:p>
    <w:p w:rsidR="00472515" w:rsidRDefault="00851633">
      <w:pPr>
        <w:pStyle w:val="aff4"/>
        <w:ind w:firstLine="420"/>
        <w:rPr>
          <w:rFonts w:ascii="Times New Roman"/>
          <w:szCs w:val="21"/>
        </w:rPr>
      </w:pPr>
      <w:r>
        <w:rPr>
          <w:rFonts w:ascii="Times New Roman"/>
          <w:szCs w:val="21"/>
        </w:rPr>
        <w:t>GB/T</w:t>
      </w:r>
      <w:r>
        <w:rPr>
          <w:rFonts w:ascii="Times New Roman" w:hint="eastAsia"/>
          <w:szCs w:val="21"/>
        </w:rPr>
        <w:t xml:space="preserve"> </w:t>
      </w:r>
      <w:r>
        <w:rPr>
          <w:rFonts w:ascii="Times New Roman"/>
          <w:szCs w:val="21"/>
        </w:rPr>
        <w:t>9944</w:t>
      </w:r>
      <w:r>
        <w:rPr>
          <w:rFonts w:ascii="Times New Roman" w:hint="eastAsia"/>
          <w:szCs w:val="21"/>
        </w:rPr>
        <w:t xml:space="preserve"> </w:t>
      </w:r>
      <w:r>
        <w:rPr>
          <w:rFonts w:ascii="Times New Roman"/>
          <w:szCs w:val="21"/>
        </w:rPr>
        <w:t>不锈钢丝绳</w:t>
      </w:r>
    </w:p>
    <w:p w:rsidR="00472515" w:rsidRDefault="00851633">
      <w:pPr>
        <w:spacing w:line="242" w:lineRule="atLeast"/>
        <w:ind w:firstLineChars="200" w:firstLine="440"/>
        <w:jc w:val="both"/>
        <w:rPr>
          <w:rFonts w:ascii="瀹嬩綋" w:eastAsia="瀹嬩綋" w:hAnsi="宋体" w:cs="宋体"/>
          <w:sz w:val="21"/>
          <w:szCs w:val="21"/>
          <w:lang w:eastAsia="zh-CN"/>
        </w:rPr>
      </w:pPr>
      <w:r>
        <w:rPr>
          <w:rFonts w:ascii="Times New Roman" w:hint="eastAsia"/>
          <w:szCs w:val="21"/>
          <w:lang w:eastAsia="zh-CN"/>
        </w:rPr>
        <w:lastRenderedPageBreak/>
        <w:t>GB/T 11021</w:t>
      </w:r>
      <w:r>
        <w:rPr>
          <w:rFonts w:ascii="Times New Roman" w:eastAsiaTheme="minorEastAsia" w:hint="eastAsia"/>
          <w:szCs w:val="21"/>
          <w:lang w:eastAsia="zh-CN"/>
        </w:rPr>
        <w:t xml:space="preserve"> </w:t>
      </w:r>
      <w:r>
        <w:rPr>
          <w:rFonts w:ascii="瀹嬩綋" w:eastAsia="瀹嬩綋" w:hAnsi="宋体" w:cs="宋体" w:hint="eastAsia"/>
          <w:sz w:val="21"/>
          <w:szCs w:val="21"/>
          <w:lang w:eastAsia="zh-CN"/>
        </w:rPr>
        <w:t>电气绝缘 耐热性和表示方法</w:t>
      </w:r>
    </w:p>
    <w:p w:rsidR="00472515" w:rsidRDefault="00851633">
      <w:pPr>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GB/T 12754 </w:t>
      </w:r>
      <w:r>
        <w:rPr>
          <w:rFonts w:ascii="Times New Roman" w:eastAsia="宋体" w:hAnsi="Times New Roman" w:cs="Times New Roman" w:hint="eastAsia"/>
          <w:sz w:val="21"/>
          <w:szCs w:val="21"/>
          <w:lang w:eastAsia="zh-CN"/>
        </w:rPr>
        <w:t>彩色涂层钢板及钢带</w:t>
      </w:r>
    </w:p>
    <w:p w:rsidR="00472515" w:rsidRDefault="00851633">
      <w:pPr>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GB/T 13793 </w:t>
      </w:r>
      <w:r>
        <w:rPr>
          <w:rFonts w:ascii="Times New Roman" w:eastAsia="宋体" w:hAnsi="Times New Roman" w:cs="Times New Roman" w:hint="eastAsia"/>
          <w:sz w:val="21"/>
          <w:szCs w:val="21"/>
          <w:lang w:eastAsia="zh-CN"/>
        </w:rPr>
        <w:t>直缝电焊钢管</w:t>
      </w:r>
    </w:p>
    <w:p w:rsidR="00472515" w:rsidRDefault="00851633">
      <w:pPr>
        <w:pStyle w:val="aff4"/>
        <w:ind w:firstLine="420"/>
        <w:rPr>
          <w:rFonts w:ascii="Times New Roman"/>
          <w:szCs w:val="21"/>
        </w:rPr>
      </w:pPr>
      <w:r>
        <w:rPr>
          <w:rFonts w:ascii="Times New Roman" w:hint="eastAsia"/>
          <w:szCs w:val="21"/>
        </w:rPr>
        <w:t xml:space="preserve">GB/T 13912 </w:t>
      </w:r>
      <w:r>
        <w:rPr>
          <w:rFonts w:ascii="Times New Roman" w:hint="eastAsia"/>
          <w:szCs w:val="21"/>
        </w:rPr>
        <w:t>金属覆盖层</w:t>
      </w:r>
      <w:r>
        <w:rPr>
          <w:rFonts w:ascii="Times New Roman" w:hint="eastAsia"/>
          <w:szCs w:val="21"/>
        </w:rPr>
        <w:t xml:space="preserve"> </w:t>
      </w:r>
      <w:r>
        <w:rPr>
          <w:rFonts w:ascii="Times New Roman" w:hint="eastAsia"/>
          <w:szCs w:val="21"/>
        </w:rPr>
        <w:t>钢铁制件热浸镀锌层</w:t>
      </w:r>
      <w:r>
        <w:rPr>
          <w:rFonts w:ascii="Times New Roman" w:hint="eastAsia"/>
          <w:szCs w:val="21"/>
        </w:rPr>
        <w:t xml:space="preserve"> </w:t>
      </w:r>
      <w:r>
        <w:rPr>
          <w:rFonts w:ascii="Times New Roman" w:hint="eastAsia"/>
          <w:szCs w:val="21"/>
        </w:rPr>
        <w:t>技术要求及试验方法</w:t>
      </w:r>
    </w:p>
    <w:p w:rsidR="00472515" w:rsidRDefault="00851633">
      <w:pPr>
        <w:pStyle w:val="aff4"/>
        <w:ind w:firstLine="420"/>
        <w:rPr>
          <w:rFonts w:ascii="Times New Roman"/>
          <w:szCs w:val="21"/>
        </w:rPr>
      </w:pPr>
      <w:r>
        <w:rPr>
          <w:rFonts w:ascii="Times New Roman"/>
          <w:szCs w:val="21"/>
        </w:rPr>
        <w:t>GB/T 14436</w:t>
      </w:r>
      <w:r>
        <w:rPr>
          <w:rFonts w:ascii="Times New Roman" w:hint="eastAsia"/>
          <w:szCs w:val="21"/>
        </w:rPr>
        <w:t xml:space="preserve"> </w:t>
      </w:r>
      <w:r>
        <w:rPr>
          <w:rFonts w:ascii="Times New Roman"/>
          <w:szCs w:val="21"/>
        </w:rPr>
        <w:t>工业产品保证文件</w:t>
      </w:r>
      <w:r>
        <w:rPr>
          <w:rFonts w:ascii="Times New Roman" w:hint="eastAsia"/>
          <w:szCs w:val="21"/>
        </w:rPr>
        <w:t xml:space="preserve"> </w:t>
      </w:r>
      <w:r>
        <w:rPr>
          <w:rFonts w:ascii="Times New Roman"/>
          <w:szCs w:val="21"/>
        </w:rPr>
        <w:t>总则</w:t>
      </w:r>
    </w:p>
    <w:p w:rsidR="00472515" w:rsidRDefault="00851633">
      <w:pPr>
        <w:pStyle w:val="aff4"/>
        <w:ind w:firstLine="420"/>
        <w:rPr>
          <w:rFonts w:ascii="Times New Roman"/>
          <w:szCs w:val="21"/>
        </w:rPr>
      </w:pPr>
      <w:r>
        <w:rPr>
          <w:rFonts w:ascii="Times New Roman"/>
          <w:szCs w:val="21"/>
        </w:rPr>
        <w:t>GB/T 14486</w:t>
      </w:r>
      <w:r>
        <w:rPr>
          <w:rFonts w:ascii="Times New Roman" w:hint="eastAsia"/>
          <w:szCs w:val="21"/>
        </w:rPr>
        <w:t xml:space="preserve"> </w:t>
      </w:r>
      <w:r>
        <w:rPr>
          <w:rFonts w:ascii="Times New Roman"/>
          <w:szCs w:val="21"/>
        </w:rPr>
        <w:t>塑料模塑件尺寸公差</w:t>
      </w:r>
    </w:p>
    <w:p w:rsidR="00472515" w:rsidRDefault="00851633">
      <w:pPr>
        <w:pStyle w:val="aff4"/>
        <w:ind w:firstLine="420"/>
        <w:rPr>
          <w:rFonts w:ascii="Times New Roman"/>
          <w:szCs w:val="21"/>
        </w:rPr>
      </w:pPr>
      <w:r>
        <w:rPr>
          <w:rFonts w:ascii="Times New Roman" w:hint="eastAsia"/>
          <w:szCs w:val="21"/>
        </w:rPr>
        <w:t xml:space="preserve">GB/T 15675 </w:t>
      </w:r>
      <w:r>
        <w:rPr>
          <w:rFonts w:ascii="Times New Roman" w:hint="eastAsia"/>
          <w:szCs w:val="21"/>
        </w:rPr>
        <w:t>连续电镀锌、锌镍合金镀层钢板及钢带</w:t>
      </w:r>
    </w:p>
    <w:p w:rsidR="00472515" w:rsidRDefault="00851633">
      <w:pPr>
        <w:pStyle w:val="aff4"/>
        <w:ind w:firstLine="420"/>
        <w:rPr>
          <w:rFonts w:ascii="Times New Roman"/>
          <w:szCs w:val="21"/>
        </w:rPr>
      </w:pPr>
      <w:r>
        <w:rPr>
          <w:rFonts w:ascii="Times New Roman"/>
          <w:szCs w:val="21"/>
        </w:rPr>
        <w:t>GB 18401</w:t>
      </w:r>
      <w:r>
        <w:rPr>
          <w:rFonts w:ascii="Times New Roman"/>
          <w:szCs w:val="21"/>
        </w:rPr>
        <w:t>国家纺织产品基本安全技术规范</w:t>
      </w:r>
    </w:p>
    <w:p w:rsidR="00472515" w:rsidRDefault="00851633">
      <w:pPr>
        <w:pStyle w:val="aff4"/>
        <w:ind w:firstLine="420"/>
        <w:rPr>
          <w:rFonts w:ascii="Times New Roman"/>
          <w:szCs w:val="21"/>
        </w:rPr>
      </w:pPr>
      <w:r>
        <w:rPr>
          <w:rFonts w:ascii="Times New Roman" w:hint="eastAsia"/>
          <w:szCs w:val="21"/>
        </w:rPr>
        <w:t xml:space="preserve">GB/T 20878 </w:t>
      </w:r>
      <w:r>
        <w:rPr>
          <w:rFonts w:ascii="Times New Roman" w:hint="eastAsia"/>
          <w:szCs w:val="21"/>
        </w:rPr>
        <w:t>不锈钢和耐热钢</w:t>
      </w:r>
      <w:r>
        <w:rPr>
          <w:rFonts w:ascii="Times New Roman" w:hint="eastAsia"/>
          <w:szCs w:val="21"/>
        </w:rPr>
        <w:t xml:space="preserve"> </w:t>
      </w:r>
      <w:r>
        <w:rPr>
          <w:rFonts w:ascii="Times New Roman" w:hint="eastAsia"/>
          <w:szCs w:val="21"/>
        </w:rPr>
        <w:t>牌号及化学成分</w:t>
      </w:r>
    </w:p>
    <w:p w:rsidR="00472515" w:rsidRDefault="00851633">
      <w:pPr>
        <w:pStyle w:val="aff4"/>
        <w:ind w:firstLine="420"/>
        <w:rPr>
          <w:rFonts w:ascii="Times New Roman"/>
          <w:szCs w:val="21"/>
        </w:rPr>
      </w:pPr>
      <w:r>
        <w:rPr>
          <w:rFonts w:ascii="Times New Roman"/>
          <w:szCs w:val="21"/>
        </w:rPr>
        <w:t>CB 867</w:t>
      </w:r>
      <w:r>
        <w:rPr>
          <w:rFonts w:ascii="Times New Roman" w:hint="eastAsia"/>
          <w:szCs w:val="21"/>
        </w:rPr>
        <w:t xml:space="preserve"> </w:t>
      </w:r>
      <w:r>
        <w:rPr>
          <w:rFonts w:ascii="Times New Roman"/>
          <w:szCs w:val="21"/>
        </w:rPr>
        <w:t>塑料件通用技术条件</w:t>
      </w:r>
    </w:p>
    <w:p w:rsidR="00472515" w:rsidRDefault="00851633">
      <w:pPr>
        <w:pStyle w:val="aff4"/>
        <w:ind w:firstLine="420"/>
        <w:rPr>
          <w:rFonts w:ascii="Times New Roman"/>
          <w:szCs w:val="21"/>
        </w:rPr>
      </w:pPr>
      <w:r>
        <w:rPr>
          <w:rFonts w:ascii="Times New Roman"/>
          <w:szCs w:val="21"/>
        </w:rPr>
        <w:t>JG/T 239</w:t>
      </w:r>
      <w:r>
        <w:rPr>
          <w:rFonts w:ascii="Times New Roman" w:hint="eastAsia"/>
          <w:szCs w:val="21"/>
        </w:rPr>
        <w:t xml:space="preserve">-2009 </w:t>
      </w:r>
      <w:r>
        <w:rPr>
          <w:rFonts w:ascii="Times New Roman"/>
          <w:szCs w:val="21"/>
        </w:rPr>
        <w:t>建筑外遮阳产品抗风性能试验方法</w:t>
      </w:r>
    </w:p>
    <w:p w:rsidR="00472515" w:rsidRDefault="00851633">
      <w:pPr>
        <w:pStyle w:val="aff4"/>
        <w:ind w:firstLine="420"/>
        <w:rPr>
          <w:rFonts w:ascii="Times New Roman"/>
          <w:szCs w:val="21"/>
        </w:rPr>
      </w:pPr>
      <w:r>
        <w:rPr>
          <w:rFonts w:ascii="Times New Roman"/>
          <w:szCs w:val="21"/>
        </w:rPr>
        <w:t>JG/T 241</w:t>
      </w:r>
      <w:r>
        <w:rPr>
          <w:rFonts w:ascii="Times New Roman" w:hint="eastAsia"/>
          <w:szCs w:val="21"/>
        </w:rPr>
        <w:t xml:space="preserve">-2009 </w:t>
      </w:r>
      <w:r>
        <w:rPr>
          <w:rFonts w:ascii="Times New Roman"/>
          <w:szCs w:val="21"/>
        </w:rPr>
        <w:t>建筑遮阳产品机械耐久性能试验方法</w:t>
      </w:r>
    </w:p>
    <w:p w:rsidR="00472515" w:rsidRDefault="00851633">
      <w:pPr>
        <w:pStyle w:val="aff4"/>
        <w:ind w:firstLine="420"/>
        <w:rPr>
          <w:rFonts w:ascii="Times New Roman"/>
          <w:szCs w:val="21"/>
        </w:rPr>
      </w:pPr>
      <w:r>
        <w:rPr>
          <w:rFonts w:ascii="Times New Roman"/>
          <w:szCs w:val="21"/>
        </w:rPr>
        <w:t>JG/T 242</w:t>
      </w:r>
      <w:r>
        <w:rPr>
          <w:rFonts w:ascii="Times New Roman" w:hint="eastAsia"/>
          <w:szCs w:val="21"/>
        </w:rPr>
        <w:t xml:space="preserve">-2009 </w:t>
      </w:r>
      <w:r>
        <w:rPr>
          <w:rFonts w:ascii="Times New Roman"/>
          <w:szCs w:val="21"/>
        </w:rPr>
        <w:t>建筑遮阳产品操作</w:t>
      </w:r>
      <w:proofErr w:type="gramStart"/>
      <w:r>
        <w:rPr>
          <w:rFonts w:ascii="Times New Roman"/>
          <w:szCs w:val="21"/>
        </w:rPr>
        <w:t>力试验</w:t>
      </w:r>
      <w:proofErr w:type="gramEnd"/>
      <w:r>
        <w:rPr>
          <w:rFonts w:ascii="Times New Roman"/>
          <w:szCs w:val="21"/>
        </w:rPr>
        <w:t>方法</w:t>
      </w:r>
    </w:p>
    <w:p w:rsidR="00472515" w:rsidRDefault="00851633">
      <w:pPr>
        <w:pStyle w:val="aff4"/>
        <w:ind w:firstLine="420"/>
        <w:rPr>
          <w:rFonts w:ascii="Times New Roman"/>
          <w:szCs w:val="21"/>
        </w:rPr>
      </w:pPr>
      <w:r>
        <w:rPr>
          <w:rFonts w:ascii="Times New Roman"/>
          <w:szCs w:val="21"/>
        </w:rPr>
        <w:t>JG/T 276</w:t>
      </w:r>
      <w:r>
        <w:rPr>
          <w:rFonts w:ascii="Times New Roman" w:hint="eastAsia"/>
          <w:szCs w:val="21"/>
        </w:rPr>
        <w:t xml:space="preserve">-2010 </w:t>
      </w:r>
      <w:r>
        <w:rPr>
          <w:rFonts w:ascii="Times New Roman"/>
          <w:szCs w:val="21"/>
        </w:rPr>
        <w:t>建筑遮阳产品电力驱动装置技术要求</w:t>
      </w:r>
    </w:p>
    <w:p w:rsidR="00472515" w:rsidRDefault="00851633">
      <w:pPr>
        <w:pStyle w:val="aff4"/>
        <w:ind w:firstLine="420"/>
        <w:rPr>
          <w:rFonts w:ascii="Times New Roman"/>
          <w:szCs w:val="21"/>
        </w:rPr>
      </w:pPr>
      <w:r>
        <w:rPr>
          <w:rFonts w:ascii="Times New Roman"/>
          <w:szCs w:val="21"/>
        </w:rPr>
        <w:t>JG/T 27</w:t>
      </w:r>
      <w:r>
        <w:rPr>
          <w:rFonts w:ascii="Times New Roman" w:hint="eastAsia"/>
          <w:szCs w:val="21"/>
        </w:rPr>
        <w:t xml:space="preserve">7-2010 </w:t>
      </w:r>
      <w:r>
        <w:rPr>
          <w:rFonts w:ascii="Times New Roman" w:hint="eastAsia"/>
          <w:szCs w:val="21"/>
        </w:rPr>
        <w:t>建筑遮阳热舒适、视觉舒适性能与分级</w:t>
      </w:r>
    </w:p>
    <w:p w:rsidR="00472515" w:rsidRDefault="00851633">
      <w:pPr>
        <w:pStyle w:val="aff4"/>
        <w:ind w:firstLine="420"/>
        <w:rPr>
          <w:rFonts w:ascii="Times New Roman"/>
          <w:szCs w:val="21"/>
        </w:rPr>
      </w:pPr>
      <w:r>
        <w:rPr>
          <w:rFonts w:ascii="Times New Roman"/>
          <w:szCs w:val="21"/>
        </w:rPr>
        <w:t>JG/T 278</w:t>
      </w:r>
      <w:r>
        <w:rPr>
          <w:rFonts w:ascii="Times New Roman" w:hint="eastAsia"/>
          <w:szCs w:val="21"/>
        </w:rPr>
        <w:t xml:space="preserve">-2010 </w:t>
      </w:r>
      <w:r>
        <w:rPr>
          <w:rFonts w:ascii="Times New Roman"/>
          <w:szCs w:val="21"/>
        </w:rPr>
        <w:t>建筑遮阳产品用电机</w:t>
      </w:r>
    </w:p>
    <w:p w:rsidR="00472515" w:rsidRDefault="00851633">
      <w:pPr>
        <w:pStyle w:val="aff4"/>
        <w:ind w:firstLine="420"/>
        <w:rPr>
          <w:rFonts w:ascii="Times New Roman"/>
          <w:szCs w:val="21"/>
        </w:rPr>
      </w:pPr>
      <w:r>
        <w:rPr>
          <w:rFonts w:ascii="Times New Roman" w:hint="eastAsia"/>
          <w:szCs w:val="21"/>
        </w:rPr>
        <w:t xml:space="preserve">JG/T 281-2010 </w:t>
      </w:r>
      <w:r>
        <w:rPr>
          <w:rFonts w:ascii="Times New Roman" w:hint="eastAsia"/>
          <w:szCs w:val="21"/>
        </w:rPr>
        <w:t>建筑遮阳产品隔热性能试验方法</w:t>
      </w:r>
    </w:p>
    <w:p w:rsidR="00472515" w:rsidRDefault="00851633">
      <w:pPr>
        <w:pStyle w:val="aff4"/>
        <w:ind w:firstLine="420"/>
        <w:rPr>
          <w:rFonts w:ascii="Times New Roman"/>
          <w:szCs w:val="21"/>
        </w:rPr>
      </w:pPr>
      <w:r>
        <w:rPr>
          <w:rFonts w:ascii="Times New Roman" w:hint="eastAsia"/>
          <w:szCs w:val="21"/>
        </w:rPr>
        <w:t xml:space="preserve">JG/T 356-2012 </w:t>
      </w:r>
      <w:r>
        <w:rPr>
          <w:rFonts w:ascii="Times New Roman" w:hint="eastAsia"/>
          <w:szCs w:val="21"/>
        </w:rPr>
        <w:t>建筑遮阳热舒适、视觉舒适性能检测方法</w:t>
      </w:r>
    </w:p>
    <w:p w:rsidR="00472515" w:rsidRDefault="00851633">
      <w:pPr>
        <w:pStyle w:val="aff4"/>
        <w:ind w:firstLine="420"/>
        <w:rPr>
          <w:rFonts w:ascii="Times New Roman"/>
          <w:szCs w:val="21"/>
        </w:rPr>
      </w:pPr>
      <w:r>
        <w:rPr>
          <w:rFonts w:ascii="Times New Roman" w:hint="eastAsia"/>
          <w:szCs w:val="21"/>
        </w:rPr>
        <w:t xml:space="preserve">JG/T 380-2012 </w:t>
      </w:r>
      <w:r>
        <w:rPr>
          <w:rFonts w:ascii="Times New Roman" w:hint="eastAsia"/>
          <w:szCs w:val="21"/>
        </w:rPr>
        <w:t>建筑结构用冷弯薄壁型钢</w:t>
      </w:r>
    </w:p>
    <w:p w:rsidR="00472515" w:rsidRDefault="00851633">
      <w:pPr>
        <w:pStyle w:val="aff4"/>
        <w:ind w:firstLine="420"/>
        <w:rPr>
          <w:rFonts w:ascii="Times New Roman"/>
          <w:szCs w:val="21"/>
        </w:rPr>
      </w:pPr>
      <w:r>
        <w:rPr>
          <w:rFonts w:ascii="Times New Roman"/>
          <w:szCs w:val="21"/>
        </w:rPr>
        <w:t>JG/T 399</w:t>
      </w:r>
      <w:r>
        <w:rPr>
          <w:rFonts w:ascii="Times New Roman" w:hint="eastAsia"/>
          <w:szCs w:val="21"/>
        </w:rPr>
        <w:t xml:space="preserve">-2012 </w:t>
      </w:r>
      <w:r>
        <w:rPr>
          <w:rFonts w:ascii="Times New Roman"/>
          <w:szCs w:val="21"/>
        </w:rPr>
        <w:t>建筑遮阳产品术语</w:t>
      </w:r>
    </w:p>
    <w:p w:rsidR="00472515" w:rsidRDefault="00851633">
      <w:pPr>
        <w:pStyle w:val="aff4"/>
        <w:ind w:firstLine="420"/>
        <w:rPr>
          <w:rFonts w:ascii="Times New Roman"/>
          <w:szCs w:val="21"/>
        </w:rPr>
      </w:pPr>
      <w:r>
        <w:rPr>
          <w:rFonts w:ascii="Times New Roman"/>
          <w:szCs w:val="21"/>
        </w:rPr>
        <w:t>JG/T 412</w:t>
      </w:r>
      <w:r>
        <w:rPr>
          <w:rFonts w:ascii="Times New Roman" w:hint="eastAsia"/>
          <w:szCs w:val="21"/>
        </w:rPr>
        <w:t xml:space="preserve">-2013 </w:t>
      </w:r>
      <w:r>
        <w:rPr>
          <w:rFonts w:ascii="Times New Roman"/>
          <w:szCs w:val="21"/>
        </w:rPr>
        <w:t>建筑遮阳产品耐雪荷载性能检测方法</w:t>
      </w:r>
    </w:p>
    <w:p w:rsidR="00472515" w:rsidRDefault="00851633">
      <w:pPr>
        <w:pStyle w:val="aff4"/>
        <w:ind w:firstLine="420"/>
        <w:rPr>
          <w:rFonts w:ascii="Times New Roman"/>
          <w:szCs w:val="21"/>
        </w:rPr>
      </w:pPr>
      <w:r>
        <w:rPr>
          <w:rFonts w:ascii="Times New Roman"/>
          <w:szCs w:val="21"/>
        </w:rPr>
        <w:t>JG/T 424</w:t>
      </w:r>
      <w:r>
        <w:rPr>
          <w:rFonts w:ascii="Times New Roman" w:hint="eastAsia"/>
          <w:szCs w:val="21"/>
        </w:rPr>
        <w:t xml:space="preserve">-2013 </w:t>
      </w:r>
      <w:r>
        <w:rPr>
          <w:rFonts w:ascii="Times New Roman"/>
          <w:szCs w:val="21"/>
        </w:rPr>
        <w:t>建筑遮阳用织物通用技术要求</w:t>
      </w:r>
    </w:p>
    <w:p w:rsidR="00472515" w:rsidRDefault="00851633">
      <w:pPr>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YS/T 439 </w:t>
      </w:r>
      <w:r>
        <w:rPr>
          <w:rFonts w:ascii="Times New Roman" w:eastAsia="宋体" w:hAnsi="Times New Roman" w:cs="Times New Roman" w:hint="eastAsia"/>
          <w:sz w:val="21"/>
          <w:szCs w:val="21"/>
          <w:lang w:eastAsia="zh-CN"/>
        </w:rPr>
        <w:t>铝及铝合金挤压扁棒及板</w:t>
      </w:r>
    </w:p>
    <w:p w:rsidR="00472515" w:rsidRDefault="00851633">
      <w:pPr>
        <w:pStyle w:val="aff4"/>
        <w:ind w:firstLine="420"/>
        <w:rPr>
          <w:rFonts w:ascii="Times New Roman"/>
          <w:szCs w:val="21"/>
        </w:rPr>
      </w:pPr>
      <w:r>
        <w:rPr>
          <w:rFonts w:ascii="Times New Roman" w:hint="eastAsia"/>
          <w:szCs w:val="21"/>
        </w:rPr>
        <w:t xml:space="preserve">YS/T 621 </w:t>
      </w:r>
      <w:r>
        <w:rPr>
          <w:rFonts w:ascii="Times New Roman" w:hint="eastAsia"/>
          <w:szCs w:val="21"/>
        </w:rPr>
        <w:t>百叶窗用铝合金带材</w:t>
      </w:r>
    </w:p>
    <w:p w:rsidR="00472515" w:rsidRDefault="00851633">
      <w:pPr>
        <w:pStyle w:val="2"/>
        <w:spacing w:before="312" w:after="312"/>
      </w:pPr>
      <w:bookmarkStart w:id="27" w:name="_Toc55156452"/>
      <w:bookmarkStart w:id="28" w:name="_Toc226260522"/>
      <w:bookmarkStart w:id="29" w:name="_Toc33724122"/>
      <w:bookmarkStart w:id="30" w:name="_Toc33726067"/>
      <w:bookmarkStart w:id="31" w:name="_Toc33727085"/>
      <w:r>
        <w:t>术语和定义</w:t>
      </w:r>
      <w:bookmarkStart w:id="32" w:name="_Toc179775268"/>
      <w:bookmarkEnd w:id="27"/>
      <w:bookmarkEnd w:id="28"/>
      <w:bookmarkEnd w:id="29"/>
      <w:bookmarkEnd w:id="30"/>
      <w:bookmarkEnd w:id="31"/>
    </w:p>
    <w:bookmarkEnd w:id="32"/>
    <w:p w:rsidR="00472515" w:rsidRDefault="00851633">
      <w:pPr>
        <w:pStyle w:val="aff4"/>
        <w:ind w:firstLine="420"/>
        <w:rPr>
          <w:rFonts w:ascii="Times New Roman"/>
          <w:b/>
          <w:bCs/>
          <w:szCs w:val="21"/>
        </w:rPr>
      </w:pPr>
      <w:r>
        <w:rPr>
          <w:rFonts w:ascii="Times New Roman"/>
        </w:rPr>
        <w:t>JG/T 399</w:t>
      </w:r>
      <w:r>
        <w:rPr>
          <w:rFonts w:ascii="Times New Roman"/>
        </w:rPr>
        <w:t>界定的以</w:t>
      </w:r>
      <w:r>
        <w:rPr>
          <w:rFonts w:ascii="Times New Roman" w:hint="eastAsia"/>
        </w:rPr>
        <w:t>及下列</w:t>
      </w:r>
      <w:r>
        <w:rPr>
          <w:rFonts w:ascii="Times New Roman"/>
        </w:rPr>
        <w:t>术语和定义适用于本文件</w:t>
      </w:r>
      <w:r>
        <w:rPr>
          <w:rFonts w:ascii="Times New Roman"/>
          <w:b/>
          <w:bCs/>
          <w:szCs w:val="21"/>
        </w:rPr>
        <w:t>。</w:t>
      </w:r>
    </w:p>
    <w:p w:rsidR="00472515" w:rsidRDefault="00472515">
      <w:pPr>
        <w:pStyle w:val="3"/>
        <w:spacing w:before="156" w:after="156"/>
        <w:ind w:left="-2"/>
      </w:pPr>
      <w:bookmarkStart w:id="33" w:name="_Toc33727086"/>
      <w:bookmarkStart w:id="34" w:name="_Toc33724123"/>
      <w:bookmarkStart w:id="35" w:name="_Toc33726068"/>
    </w:p>
    <w:p w:rsidR="00472515" w:rsidRDefault="00851633">
      <w:pPr>
        <w:pStyle w:val="3"/>
        <w:numPr>
          <w:ilvl w:val="0"/>
          <w:numId w:val="0"/>
        </w:numPr>
        <w:spacing w:before="156" w:after="156"/>
        <w:ind w:left="-1" w:firstLineChars="200" w:firstLine="420"/>
        <w:rPr>
          <w:rFonts w:ascii="黑体" w:hAnsi="黑体"/>
        </w:rPr>
      </w:pPr>
      <w:r>
        <w:rPr>
          <w:rFonts w:ascii="黑体" w:hAnsi="黑体"/>
        </w:rPr>
        <w:t>天篷</w:t>
      </w:r>
      <w:proofErr w:type="gramStart"/>
      <w:r>
        <w:rPr>
          <w:rFonts w:ascii="黑体" w:hAnsi="黑体"/>
        </w:rPr>
        <w:t>帘</w:t>
      </w:r>
      <w:proofErr w:type="gramEnd"/>
      <w:r>
        <w:rPr>
          <w:rFonts w:ascii="黑体" w:hAnsi="黑体"/>
        </w:rPr>
        <w:t>sky-light blind</w:t>
      </w:r>
      <w:bookmarkEnd w:id="33"/>
      <w:bookmarkEnd w:id="34"/>
      <w:bookmarkEnd w:id="35"/>
    </w:p>
    <w:p w:rsidR="00472515" w:rsidRDefault="00851633">
      <w:pPr>
        <w:pStyle w:val="aff4"/>
        <w:ind w:firstLine="420"/>
        <w:rPr>
          <w:rFonts w:ascii="Times New Roman"/>
        </w:rPr>
      </w:pPr>
      <w:r>
        <w:rPr>
          <w:rFonts w:ascii="Times New Roman" w:hint="eastAsia"/>
        </w:rPr>
        <w:t>由遮阳材料、电机、钢丝等组成，用于改变透明屋面遮阳状态的遮阳装置。</w:t>
      </w:r>
    </w:p>
    <w:p w:rsidR="00472515" w:rsidRDefault="00472515">
      <w:pPr>
        <w:pStyle w:val="3"/>
        <w:spacing w:before="156" w:after="156"/>
        <w:ind w:left="-2"/>
      </w:pPr>
      <w:bookmarkStart w:id="36" w:name="_Toc33727092"/>
      <w:bookmarkStart w:id="37" w:name="_Toc33726074"/>
      <w:bookmarkStart w:id="38" w:name="_Toc33724129"/>
    </w:p>
    <w:p w:rsidR="00472515" w:rsidRDefault="00851633">
      <w:pPr>
        <w:pStyle w:val="3"/>
        <w:numPr>
          <w:ilvl w:val="0"/>
          <w:numId w:val="0"/>
        </w:numPr>
        <w:spacing w:before="156" w:after="156"/>
        <w:ind w:left="-1" w:firstLineChars="200" w:firstLine="420"/>
        <w:rPr>
          <w:rFonts w:ascii="黑体" w:hAnsi="黑体"/>
        </w:rPr>
      </w:pPr>
      <w:r>
        <w:rPr>
          <w:rFonts w:ascii="黑体" w:hAnsi="黑体"/>
        </w:rPr>
        <w:t>同步synchronism</w:t>
      </w:r>
      <w:bookmarkEnd w:id="36"/>
      <w:bookmarkEnd w:id="37"/>
      <w:bookmarkEnd w:id="38"/>
    </w:p>
    <w:p w:rsidR="00472515" w:rsidRDefault="00851633">
      <w:pPr>
        <w:pStyle w:val="aff4"/>
        <w:ind w:firstLine="420"/>
        <w:rPr>
          <w:rFonts w:ascii="Times New Roman"/>
        </w:rPr>
      </w:pPr>
      <w:r>
        <w:rPr>
          <w:rFonts w:ascii="Times New Roman"/>
        </w:rPr>
        <w:t>使用直线或万向连轴器连接的，由一台电机拖动多幅天篷</w:t>
      </w:r>
      <w:proofErr w:type="gramStart"/>
      <w:r>
        <w:rPr>
          <w:rFonts w:ascii="Times New Roman"/>
        </w:rPr>
        <w:t>帘</w:t>
      </w:r>
      <w:proofErr w:type="gramEnd"/>
      <w:r>
        <w:rPr>
          <w:rFonts w:ascii="Times New Roman"/>
        </w:rPr>
        <w:t>同时动作。</w:t>
      </w:r>
    </w:p>
    <w:p w:rsidR="00472515" w:rsidRDefault="00472515">
      <w:pPr>
        <w:pStyle w:val="3"/>
        <w:spacing w:before="156" w:after="156"/>
        <w:ind w:left="-2"/>
      </w:pPr>
      <w:bookmarkStart w:id="39" w:name="_Toc33727093"/>
      <w:bookmarkStart w:id="40" w:name="_Toc33724130"/>
      <w:bookmarkStart w:id="41" w:name="_Toc33726075"/>
    </w:p>
    <w:p w:rsidR="00472515" w:rsidRDefault="00851633">
      <w:pPr>
        <w:pStyle w:val="3"/>
        <w:numPr>
          <w:ilvl w:val="0"/>
          <w:numId w:val="0"/>
        </w:numPr>
        <w:spacing w:before="156" w:after="156"/>
        <w:ind w:left="-1" w:firstLineChars="200" w:firstLine="420"/>
        <w:rPr>
          <w:rFonts w:ascii="黑体" w:hAnsi="黑体"/>
        </w:rPr>
      </w:pPr>
      <w:r>
        <w:rPr>
          <w:rFonts w:ascii="黑体" w:hAnsi="黑体"/>
        </w:rPr>
        <w:t>限位position limitation</w:t>
      </w:r>
      <w:bookmarkEnd w:id="39"/>
      <w:bookmarkEnd w:id="40"/>
      <w:bookmarkEnd w:id="41"/>
    </w:p>
    <w:p w:rsidR="00472515" w:rsidRDefault="00851633">
      <w:pPr>
        <w:pStyle w:val="aff4"/>
        <w:ind w:firstLine="420"/>
        <w:rPr>
          <w:rFonts w:ascii="Times New Roman"/>
        </w:rPr>
      </w:pPr>
      <w:r>
        <w:rPr>
          <w:rFonts w:ascii="Times New Roman"/>
        </w:rPr>
        <w:t>电动操作在伸展收回的设定位置上的有效自动定位。</w:t>
      </w:r>
      <w:bookmarkStart w:id="42" w:name="_Toc226260523"/>
    </w:p>
    <w:p w:rsidR="00472515" w:rsidRDefault="00472515">
      <w:pPr>
        <w:pStyle w:val="3"/>
        <w:spacing w:before="156" w:after="156"/>
        <w:ind w:left="-2"/>
      </w:pPr>
    </w:p>
    <w:p w:rsidR="00472515" w:rsidRDefault="00851633">
      <w:pPr>
        <w:pStyle w:val="3"/>
        <w:numPr>
          <w:ilvl w:val="0"/>
          <w:numId w:val="0"/>
        </w:numPr>
        <w:spacing w:before="156" w:after="156"/>
        <w:ind w:left="-1" w:firstLineChars="200" w:firstLine="420"/>
        <w:rPr>
          <w:rFonts w:ascii="黑体" w:hAnsi="黑体"/>
        </w:rPr>
      </w:pPr>
      <w:r>
        <w:rPr>
          <w:rFonts w:ascii="黑体" w:hAnsi="黑体"/>
        </w:rPr>
        <w:lastRenderedPageBreak/>
        <w:t>智能控制天篷</w:t>
      </w:r>
      <w:proofErr w:type="gramStart"/>
      <w:r>
        <w:rPr>
          <w:rFonts w:ascii="黑体" w:hAnsi="黑体"/>
        </w:rPr>
        <w:t>帘</w:t>
      </w:r>
      <w:proofErr w:type="gramEnd"/>
      <w:r>
        <w:rPr>
          <w:rFonts w:ascii="黑体" w:hAnsi="黑体" w:hint="eastAsia"/>
        </w:rPr>
        <w:t>i</w:t>
      </w:r>
      <w:r>
        <w:rPr>
          <w:rFonts w:ascii="黑体" w:hAnsi="黑体"/>
        </w:rPr>
        <w:t xml:space="preserve">ntelligent </w:t>
      </w:r>
      <w:proofErr w:type="spellStart"/>
      <w:r>
        <w:rPr>
          <w:rFonts w:ascii="黑体" w:hAnsi="黑体"/>
        </w:rPr>
        <w:t>controlof</w:t>
      </w:r>
      <w:proofErr w:type="spellEnd"/>
      <w:r>
        <w:rPr>
          <w:rFonts w:ascii="黑体" w:hAnsi="黑体"/>
        </w:rPr>
        <w:t xml:space="preserve"> sky-light blind</w:t>
      </w:r>
    </w:p>
    <w:p w:rsidR="00472515" w:rsidRDefault="00851633">
      <w:pPr>
        <w:ind w:firstLineChars="200" w:firstLine="420"/>
        <w:rPr>
          <w:rFonts w:ascii="宋体" w:eastAsia="宋体" w:hAnsi="宋体"/>
          <w:sz w:val="21"/>
          <w:szCs w:val="21"/>
          <w:lang w:eastAsia="zh-CN"/>
        </w:rPr>
      </w:pPr>
      <w:r>
        <w:rPr>
          <w:rFonts w:ascii="宋体" w:eastAsia="宋体" w:hAnsi="宋体"/>
          <w:sz w:val="21"/>
          <w:szCs w:val="21"/>
          <w:lang w:eastAsia="zh-CN"/>
        </w:rPr>
        <w:t>在无人干预的情况下，通过时间、</w:t>
      </w:r>
      <w:r>
        <w:rPr>
          <w:rFonts w:ascii="宋体" w:eastAsia="宋体" w:hAnsi="宋体" w:hint="eastAsia"/>
          <w:sz w:val="21"/>
          <w:szCs w:val="21"/>
          <w:lang w:eastAsia="zh-CN"/>
        </w:rPr>
        <w:t>风、</w:t>
      </w:r>
      <w:r>
        <w:rPr>
          <w:rFonts w:ascii="宋体" w:eastAsia="宋体" w:hAnsi="宋体"/>
          <w:sz w:val="21"/>
          <w:szCs w:val="21"/>
          <w:lang w:eastAsia="zh-CN"/>
        </w:rPr>
        <w:t>雨、雪等信号反馈，实现自主驱动达到遮阳效果的天篷帘。</w:t>
      </w:r>
    </w:p>
    <w:p w:rsidR="00472515" w:rsidRDefault="00472515">
      <w:pPr>
        <w:pStyle w:val="3"/>
        <w:spacing w:before="156" w:after="156"/>
        <w:ind w:left="-2"/>
      </w:pPr>
    </w:p>
    <w:p w:rsidR="00472515" w:rsidRDefault="00851633">
      <w:pPr>
        <w:pStyle w:val="3"/>
        <w:numPr>
          <w:ilvl w:val="0"/>
          <w:numId w:val="0"/>
        </w:numPr>
        <w:spacing w:before="156" w:after="156"/>
        <w:ind w:left="-1" w:firstLineChars="200" w:firstLine="420"/>
        <w:rPr>
          <w:rFonts w:ascii="黑体" w:hAnsi="黑体"/>
        </w:rPr>
      </w:pPr>
      <w:r>
        <w:rPr>
          <w:rFonts w:ascii="黑体" w:hAnsi="黑体" w:hint="eastAsia"/>
        </w:rPr>
        <w:t>手动控制天篷帘 m</w:t>
      </w:r>
      <w:r>
        <w:rPr>
          <w:rFonts w:ascii="黑体" w:hAnsi="黑体"/>
        </w:rPr>
        <w:t>anual control of sky-light blind</w:t>
      </w:r>
    </w:p>
    <w:p w:rsidR="00472515" w:rsidRDefault="00851633">
      <w:pPr>
        <w:ind w:firstLineChars="200" w:firstLine="420"/>
        <w:rPr>
          <w:rFonts w:ascii="宋体" w:eastAsia="宋体" w:hAnsi="宋体"/>
          <w:sz w:val="21"/>
          <w:szCs w:val="21"/>
          <w:lang w:eastAsia="zh-CN"/>
        </w:rPr>
      </w:pPr>
      <w:r>
        <w:rPr>
          <w:rFonts w:ascii="宋体" w:eastAsia="宋体" w:hAnsi="宋体" w:hint="eastAsia"/>
          <w:sz w:val="21"/>
          <w:szCs w:val="21"/>
          <w:lang w:eastAsia="zh-CN"/>
        </w:rPr>
        <w:t>采用手动操作装置，通过曲柄、绞盘、拉绳（链或带）、棒等实现伸展与收回达到遮阳效果的天篷帘。</w:t>
      </w:r>
    </w:p>
    <w:p w:rsidR="00472515" w:rsidRDefault="00851633">
      <w:pPr>
        <w:pStyle w:val="2"/>
        <w:spacing w:before="312" w:after="312"/>
      </w:pPr>
      <w:bookmarkStart w:id="43" w:name="_Toc33727095"/>
      <w:bookmarkStart w:id="44" w:name="_Toc33724132"/>
      <w:bookmarkStart w:id="45" w:name="_Toc55156453"/>
      <w:bookmarkStart w:id="46" w:name="_Toc33726077"/>
      <w:r>
        <w:t>分类和标记</w:t>
      </w:r>
      <w:bookmarkEnd w:id="42"/>
      <w:bookmarkEnd w:id="43"/>
      <w:bookmarkEnd w:id="44"/>
      <w:bookmarkEnd w:id="45"/>
      <w:bookmarkEnd w:id="46"/>
    </w:p>
    <w:p w:rsidR="00472515" w:rsidRDefault="00851633">
      <w:pPr>
        <w:pStyle w:val="3"/>
        <w:spacing w:before="156" w:after="156"/>
        <w:ind w:left="-2"/>
      </w:pPr>
      <w:bookmarkStart w:id="47" w:name="_Toc33724133"/>
      <w:bookmarkStart w:id="48" w:name="_Toc33726078"/>
      <w:bookmarkStart w:id="49" w:name="_Toc33727096"/>
      <w:r>
        <w:t>分类</w:t>
      </w:r>
      <w:bookmarkEnd w:id="47"/>
      <w:bookmarkEnd w:id="48"/>
      <w:bookmarkEnd w:id="49"/>
    </w:p>
    <w:p w:rsidR="00472515" w:rsidRDefault="00851633">
      <w:pPr>
        <w:pStyle w:val="4"/>
        <w:spacing w:before="156" w:after="156"/>
        <w:ind w:left="0"/>
        <w:rPr>
          <w:rFonts w:asciiTheme="majorEastAsia" w:eastAsiaTheme="majorEastAsia" w:hAnsiTheme="majorEastAsia"/>
        </w:rPr>
      </w:pPr>
      <w:r>
        <w:rPr>
          <w:rFonts w:asciiTheme="majorEastAsia" w:eastAsiaTheme="majorEastAsia" w:hAnsiTheme="majorEastAsia"/>
        </w:rPr>
        <w:t>按使用场合分为：</w:t>
      </w:r>
    </w:p>
    <w:p w:rsidR="00472515" w:rsidRDefault="00851633">
      <w:pPr>
        <w:pStyle w:val="aff4"/>
        <w:numPr>
          <w:ilvl w:val="0"/>
          <w:numId w:val="6"/>
        </w:numPr>
        <w:ind w:firstLineChars="0"/>
        <w:rPr>
          <w:rFonts w:ascii="Times New Roman"/>
        </w:rPr>
      </w:pPr>
      <w:bookmarkStart w:id="50" w:name="_Toc33726079"/>
      <w:bookmarkStart w:id="51" w:name="_Toc33724134"/>
      <w:r>
        <w:rPr>
          <w:rFonts w:ascii="Times New Roman"/>
        </w:rPr>
        <w:t>内遮阳天篷</w:t>
      </w:r>
      <w:proofErr w:type="gramStart"/>
      <w:r>
        <w:rPr>
          <w:rFonts w:ascii="Times New Roman"/>
        </w:rPr>
        <w:t>帘</w:t>
      </w:r>
      <w:proofErr w:type="gramEnd"/>
      <w:r>
        <w:rPr>
          <w:rFonts w:ascii="Times New Roman"/>
        </w:rPr>
        <w:t>代号为</w:t>
      </w:r>
      <w:r>
        <w:rPr>
          <w:rFonts w:ascii="Times New Roman"/>
        </w:rPr>
        <w:t xml:space="preserve"> N</w:t>
      </w:r>
      <w:bookmarkEnd w:id="50"/>
      <w:bookmarkEnd w:id="51"/>
      <w:r>
        <w:rPr>
          <w:rFonts w:ascii="Times New Roman" w:hint="eastAsia"/>
        </w:rPr>
        <w:t>；</w:t>
      </w:r>
    </w:p>
    <w:p w:rsidR="00472515" w:rsidRDefault="00851633">
      <w:pPr>
        <w:pStyle w:val="aff4"/>
        <w:numPr>
          <w:ilvl w:val="0"/>
          <w:numId w:val="6"/>
        </w:numPr>
        <w:ind w:firstLineChars="0"/>
        <w:rPr>
          <w:rFonts w:ascii="Times New Roman"/>
        </w:rPr>
      </w:pPr>
      <w:r>
        <w:rPr>
          <w:rFonts w:ascii="Times New Roman"/>
        </w:rPr>
        <w:t>外遮阳天篷</w:t>
      </w:r>
      <w:proofErr w:type="gramStart"/>
      <w:r>
        <w:rPr>
          <w:rFonts w:ascii="Times New Roman"/>
        </w:rPr>
        <w:t>帘</w:t>
      </w:r>
      <w:proofErr w:type="gramEnd"/>
      <w:r>
        <w:rPr>
          <w:rFonts w:ascii="Times New Roman"/>
        </w:rPr>
        <w:t>代号为</w:t>
      </w:r>
      <w:r>
        <w:rPr>
          <w:rFonts w:ascii="Times New Roman"/>
        </w:rPr>
        <w:t xml:space="preserve"> W</w:t>
      </w:r>
      <w:r>
        <w:rPr>
          <w:rFonts w:ascii="Times New Roman"/>
        </w:rPr>
        <w:t>。</w:t>
      </w:r>
    </w:p>
    <w:p w:rsidR="00472515" w:rsidRDefault="00851633">
      <w:pPr>
        <w:pStyle w:val="4"/>
        <w:spacing w:before="156" w:after="156"/>
        <w:ind w:left="0"/>
        <w:rPr>
          <w:rFonts w:asciiTheme="majorEastAsia" w:eastAsiaTheme="majorEastAsia" w:hAnsiTheme="majorEastAsia"/>
        </w:rPr>
      </w:pPr>
      <w:r>
        <w:rPr>
          <w:rFonts w:asciiTheme="majorEastAsia" w:eastAsiaTheme="majorEastAsia" w:hAnsiTheme="majorEastAsia"/>
        </w:rPr>
        <w:t>按帘布运行方式分为：</w:t>
      </w:r>
    </w:p>
    <w:p w:rsidR="00472515" w:rsidRDefault="00851633">
      <w:pPr>
        <w:pStyle w:val="aff4"/>
        <w:numPr>
          <w:ilvl w:val="0"/>
          <w:numId w:val="7"/>
        </w:numPr>
        <w:ind w:firstLineChars="0"/>
        <w:rPr>
          <w:rFonts w:ascii="Times New Roman"/>
        </w:rPr>
      </w:pPr>
      <w:r>
        <w:rPr>
          <w:rFonts w:ascii="Times New Roman"/>
        </w:rPr>
        <w:t>卷取式代号为</w:t>
      </w:r>
      <w:r>
        <w:rPr>
          <w:rFonts w:ascii="Times New Roman"/>
        </w:rPr>
        <w:t xml:space="preserve"> J</w:t>
      </w:r>
      <w:r>
        <w:rPr>
          <w:rFonts w:ascii="Times New Roman"/>
        </w:rPr>
        <w:t>；</w:t>
      </w:r>
    </w:p>
    <w:p w:rsidR="00472515" w:rsidRDefault="00851633">
      <w:pPr>
        <w:pStyle w:val="aff4"/>
        <w:numPr>
          <w:ilvl w:val="0"/>
          <w:numId w:val="7"/>
        </w:numPr>
        <w:ind w:firstLineChars="0"/>
        <w:rPr>
          <w:rFonts w:ascii="Times New Roman"/>
        </w:rPr>
      </w:pPr>
      <w:r>
        <w:rPr>
          <w:rFonts w:ascii="Times New Roman"/>
        </w:rPr>
        <w:t>折叠式代号为</w:t>
      </w:r>
      <w:r>
        <w:rPr>
          <w:rFonts w:ascii="Times New Roman"/>
        </w:rPr>
        <w:t xml:space="preserve"> Z</w:t>
      </w:r>
      <w:r>
        <w:rPr>
          <w:rFonts w:ascii="Times New Roman"/>
        </w:rPr>
        <w:t>。</w:t>
      </w:r>
    </w:p>
    <w:p w:rsidR="00472515" w:rsidRDefault="00851633">
      <w:pPr>
        <w:pStyle w:val="4"/>
        <w:spacing w:before="156" w:after="156"/>
        <w:ind w:left="0"/>
        <w:rPr>
          <w:rFonts w:asciiTheme="majorEastAsia" w:eastAsiaTheme="majorEastAsia" w:hAnsiTheme="majorEastAsia"/>
        </w:rPr>
      </w:pPr>
      <w:r>
        <w:rPr>
          <w:rFonts w:asciiTheme="majorEastAsia" w:eastAsiaTheme="majorEastAsia" w:hAnsiTheme="majorEastAsia"/>
        </w:rPr>
        <w:t>按导向形式分为：</w:t>
      </w:r>
    </w:p>
    <w:p w:rsidR="00472515" w:rsidRDefault="00851633">
      <w:pPr>
        <w:pStyle w:val="aff4"/>
        <w:numPr>
          <w:ilvl w:val="0"/>
          <w:numId w:val="8"/>
        </w:numPr>
        <w:ind w:firstLineChars="0"/>
        <w:rPr>
          <w:rFonts w:ascii="Times New Roman"/>
        </w:rPr>
      </w:pPr>
      <w:r>
        <w:rPr>
          <w:rFonts w:ascii="Times New Roman"/>
        </w:rPr>
        <w:t>钢丝导向</w:t>
      </w:r>
      <w:r>
        <w:rPr>
          <w:rFonts w:ascii="Times New Roman" w:hint="eastAsia"/>
        </w:rPr>
        <w:t>式</w:t>
      </w:r>
      <w:r>
        <w:rPr>
          <w:rFonts w:ascii="Times New Roman"/>
        </w:rPr>
        <w:t>代号为</w:t>
      </w:r>
      <w:r>
        <w:rPr>
          <w:rFonts w:ascii="Times New Roman"/>
        </w:rPr>
        <w:t>GS</w:t>
      </w:r>
      <w:r>
        <w:rPr>
          <w:rFonts w:ascii="Times New Roman"/>
        </w:rPr>
        <w:t>；</w:t>
      </w:r>
    </w:p>
    <w:p w:rsidR="00472515" w:rsidRDefault="00851633">
      <w:pPr>
        <w:pStyle w:val="aff4"/>
        <w:numPr>
          <w:ilvl w:val="0"/>
          <w:numId w:val="8"/>
        </w:numPr>
        <w:ind w:firstLineChars="0"/>
        <w:rPr>
          <w:rFonts w:ascii="Times New Roman"/>
        </w:rPr>
      </w:pPr>
      <w:r>
        <w:rPr>
          <w:rFonts w:ascii="Times New Roman"/>
        </w:rPr>
        <w:t>轨道导向式代号为</w:t>
      </w:r>
      <w:r>
        <w:rPr>
          <w:rFonts w:ascii="Times New Roman"/>
        </w:rPr>
        <w:t>GD</w:t>
      </w:r>
      <w:r>
        <w:rPr>
          <w:rFonts w:ascii="Times New Roman" w:hint="eastAsia"/>
        </w:rPr>
        <w:t>。</w:t>
      </w:r>
    </w:p>
    <w:p w:rsidR="00472515" w:rsidRDefault="00851633">
      <w:pPr>
        <w:pStyle w:val="4"/>
        <w:spacing w:before="156" w:after="156"/>
        <w:ind w:left="0"/>
        <w:rPr>
          <w:rFonts w:asciiTheme="majorEastAsia" w:eastAsiaTheme="majorEastAsia" w:hAnsiTheme="majorEastAsia"/>
        </w:rPr>
      </w:pPr>
      <w:r>
        <w:rPr>
          <w:rFonts w:asciiTheme="majorEastAsia" w:eastAsiaTheme="majorEastAsia" w:hAnsiTheme="majorEastAsia"/>
        </w:rPr>
        <w:t>控制形式分为：</w:t>
      </w:r>
    </w:p>
    <w:p w:rsidR="00472515" w:rsidRDefault="00851633">
      <w:pPr>
        <w:pStyle w:val="aff4"/>
        <w:numPr>
          <w:ilvl w:val="0"/>
          <w:numId w:val="9"/>
        </w:numPr>
        <w:ind w:firstLineChars="0"/>
        <w:rPr>
          <w:rFonts w:ascii="Times New Roman"/>
        </w:rPr>
      </w:pPr>
      <w:r>
        <w:rPr>
          <w:rFonts w:ascii="Times New Roman"/>
        </w:rPr>
        <w:t>手动控制</w:t>
      </w:r>
      <w:r>
        <w:rPr>
          <w:rFonts w:ascii="Times New Roman" w:hint="eastAsia"/>
        </w:rPr>
        <w:t>天篷</w:t>
      </w:r>
      <w:proofErr w:type="gramStart"/>
      <w:r>
        <w:rPr>
          <w:rFonts w:ascii="Times New Roman" w:hint="eastAsia"/>
        </w:rPr>
        <w:t>帘</w:t>
      </w:r>
      <w:proofErr w:type="gramEnd"/>
      <w:r>
        <w:rPr>
          <w:rFonts w:ascii="Times New Roman"/>
        </w:rPr>
        <w:t>代号为</w:t>
      </w:r>
      <w:r>
        <w:rPr>
          <w:rFonts w:ascii="Times New Roman"/>
        </w:rPr>
        <w:t>SD</w:t>
      </w:r>
      <w:r>
        <w:rPr>
          <w:rFonts w:ascii="Times New Roman"/>
        </w:rPr>
        <w:t>；</w:t>
      </w:r>
    </w:p>
    <w:p w:rsidR="00472515" w:rsidRDefault="00851633">
      <w:pPr>
        <w:pStyle w:val="aff4"/>
        <w:numPr>
          <w:ilvl w:val="0"/>
          <w:numId w:val="9"/>
        </w:numPr>
        <w:ind w:firstLineChars="0"/>
        <w:rPr>
          <w:rFonts w:ascii="Times New Roman"/>
        </w:rPr>
      </w:pPr>
      <w:r>
        <w:rPr>
          <w:rFonts w:ascii="Times New Roman" w:hint="eastAsia"/>
        </w:rPr>
        <w:t>电动</w:t>
      </w:r>
      <w:r>
        <w:rPr>
          <w:rFonts w:ascii="Times New Roman"/>
        </w:rPr>
        <w:t>控制</w:t>
      </w:r>
      <w:r>
        <w:rPr>
          <w:rFonts w:ascii="Times New Roman" w:hint="eastAsia"/>
        </w:rPr>
        <w:t>天篷</w:t>
      </w:r>
      <w:proofErr w:type="gramStart"/>
      <w:r>
        <w:rPr>
          <w:rFonts w:ascii="Times New Roman" w:hint="eastAsia"/>
        </w:rPr>
        <w:t>帘</w:t>
      </w:r>
      <w:proofErr w:type="gramEnd"/>
      <w:r>
        <w:rPr>
          <w:rFonts w:ascii="Times New Roman"/>
        </w:rPr>
        <w:t>代号为</w:t>
      </w:r>
      <w:r>
        <w:rPr>
          <w:rFonts w:ascii="Times New Roman" w:hint="eastAsia"/>
        </w:rPr>
        <w:t>D</w:t>
      </w:r>
      <w:r>
        <w:rPr>
          <w:rFonts w:ascii="Times New Roman"/>
        </w:rPr>
        <w:t>D</w:t>
      </w:r>
      <w:r>
        <w:rPr>
          <w:rFonts w:ascii="Times New Roman"/>
        </w:rPr>
        <w:t>；</w:t>
      </w:r>
    </w:p>
    <w:p w:rsidR="00472515" w:rsidRDefault="00851633">
      <w:pPr>
        <w:pStyle w:val="aff4"/>
        <w:numPr>
          <w:ilvl w:val="0"/>
          <w:numId w:val="9"/>
        </w:numPr>
        <w:ind w:firstLineChars="0"/>
        <w:rPr>
          <w:rFonts w:ascii="Times New Roman"/>
        </w:rPr>
      </w:pPr>
      <w:r>
        <w:rPr>
          <w:rFonts w:ascii="Times New Roman"/>
        </w:rPr>
        <w:t>智能控制</w:t>
      </w:r>
      <w:r>
        <w:rPr>
          <w:rFonts w:ascii="Times New Roman" w:hint="eastAsia"/>
        </w:rPr>
        <w:t>天篷</w:t>
      </w:r>
      <w:proofErr w:type="gramStart"/>
      <w:r>
        <w:rPr>
          <w:rFonts w:ascii="Times New Roman" w:hint="eastAsia"/>
        </w:rPr>
        <w:t>帘</w:t>
      </w:r>
      <w:proofErr w:type="gramEnd"/>
      <w:r>
        <w:rPr>
          <w:rFonts w:ascii="Times New Roman"/>
        </w:rPr>
        <w:t>代号为</w:t>
      </w:r>
      <w:r>
        <w:rPr>
          <w:rFonts w:ascii="Times New Roman"/>
        </w:rPr>
        <w:t>ZN</w:t>
      </w:r>
      <w:r>
        <w:rPr>
          <w:rFonts w:ascii="Times New Roman"/>
        </w:rPr>
        <w:t>。</w:t>
      </w:r>
    </w:p>
    <w:p w:rsidR="00472515" w:rsidRDefault="00851633">
      <w:pPr>
        <w:pStyle w:val="4"/>
        <w:spacing w:before="156" w:after="156"/>
        <w:ind w:left="0"/>
        <w:rPr>
          <w:rFonts w:asciiTheme="majorEastAsia" w:eastAsiaTheme="majorEastAsia" w:hAnsiTheme="majorEastAsia"/>
        </w:rPr>
      </w:pPr>
      <w:r>
        <w:rPr>
          <w:rFonts w:asciiTheme="majorEastAsia" w:eastAsiaTheme="majorEastAsia" w:hAnsiTheme="majorEastAsia"/>
        </w:rPr>
        <w:t>遮阳材料材质种类分为：</w:t>
      </w:r>
    </w:p>
    <w:p w:rsidR="00472515" w:rsidRDefault="00851633">
      <w:pPr>
        <w:pStyle w:val="aff4"/>
        <w:numPr>
          <w:ilvl w:val="0"/>
          <w:numId w:val="10"/>
        </w:numPr>
        <w:ind w:firstLineChars="0"/>
        <w:rPr>
          <w:rFonts w:ascii="Times New Roman"/>
        </w:rPr>
      </w:pPr>
      <w:r>
        <w:rPr>
          <w:rFonts w:ascii="Times New Roman"/>
        </w:rPr>
        <w:t>硬质材料代号为</w:t>
      </w:r>
      <w:r>
        <w:rPr>
          <w:rFonts w:ascii="Times New Roman"/>
        </w:rPr>
        <w:t>Y</w:t>
      </w:r>
      <w:r>
        <w:rPr>
          <w:rFonts w:ascii="Times New Roman"/>
        </w:rPr>
        <w:t>；</w:t>
      </w:r>
    </w:p>
    <w:p w:rsidR="00472515" w:rsidRDefault="00851633">
      <w:pPr>
        <w:pStyle w:val="aff4"/>
        <w:numPr>
          <w:ilvl w:val="0"/>
          <w:numId w:val="10"/>
        </w:numPr>
        <w:ind w:firstLineChars="0"/>
        <w:rPr>
          <w:rFonts w:ascii="Times New Roman"/>
        </w:rPr>
      </w:pPr>
      <w:r>
        <w:rPr>
          <w:rFonts w:ascii="Times New Roman"/>
        </w:rPr>
        <w:t>软质材料代号为</w:t>
      </w:r>
      <w:r>
        <w:rPr>
          <w:rFonts w:ascii="Times New Roman"/>
        </w:rPr>
        <w:t>R</w:t>
      </w:r>
      <w:r>
        <w:rPr>
          <w:rFonts w:ascii="Times New Roman"/>
        </w:rPr>
        <w:t>。</w:t>
      </w:r>
    </w:p>
    <w:p w:rsidR="00472515" w:rsidRDefault="00472515">
      <w:pPr>
        <w:pStyle w:val="aff4"/>
        <w:tabs>
          <w:tab w:val="left" w:pos="780"/>
        </w:tabs>
        <w:ind w:firstLineChars="0"/>
        <w:rPr>
          <w:rFonts w:ascii="Times New Roman"/>
        </w:rPr>
      </w:pPr>
    </w:p>
    <w:p w:rsidR="00472515" w:rsidRDefault="00472515">
      <w:pPr>
        <w:pStyle w:val="aff4"/>
        <w:tabs>
          <w:tab w:val="left" w:pos="780"/>
        </w:tabs>
        <w:ind w:firstLineChars="0"/>
        <w:rPr>
          <w:rFonts w:ascii="Times New Roman"/>
        </w:rPr>
      </w:pPr>
    </w:p>
    <w:p w:rsidR="00472515" w:rsidRDefault="00472515">
      <w:pPr>
        <w:pStyle w:val="aff4"/>
        <w:tabs>
          <w:tab w:val="left" w:pos="780"/>
        </w:tabs>
        <w:ind w:firstLineChars="0"/>
        <w:rPr>
          <w:rFonts w:ascii="Times New Roman"/>
        </w:rPr>
      </w:pPr>
    </w:p>
    <w:p w:rsidR="00472515" w:rsidRDefault="00472515">
      <w:pPr>
        <w:pStyle w:val="aff4"/>
        <w:tabs>
          <w:tab w:val="left" w:pos="780"/>
        </w:tabs>
        <w:ind w:firstLineChars="0"/>
        <w:rPr>
          <w:rFonts w:ascii="Times New Roman"/>
        </w:rPr>
      </w:pPr>
    </w:p>
    <w:p w:rsidR="00472515" w:rsidRDefault="00472515">
      <w:pPr>
        <w:pStyle w:val="aff4"/>
        <w:tabs>
          <w:tab w:val="left" w:pos="780"/>
        </w:tabs>
        <w:ind w:firstLineChars="0"/>
        <w:rPr>
          <w:rFonts w:ascii="Times New Roman"/>
        </w:rPr>
      </w:pPr>
    </w:p>
    <w:p w:rsidR="00472515" w:rsidRDefault="00472515">
      <w:pPr>
        <w:pStyle w:val="aff4"/>
        <w:tabs>
          <w:tab w:val="left" w:pos="780"/>
        </w:tabs>
        <w:ind w:firstLineChars="0"/>
        <w:rPr>
          <w:rFonts w:ascii="Times New Roman"/>
        </w:rPr>
      </w:pPr>
    </w:p>
    <w:p w:rsidR="00472515" w:rsidRDefault="00472515">
      <w:pPr>
        <w:pStyle w:val="aff4"/>
        <w:tabs>
          <w:tab w:val="left" w:pos="780"/>
        </w:tabs>
        <w:ind w:firstLineChars="0"/>
        <w:rPr>
          <w:rFonts w:ascii="Times New Roman"/>
        </w:rPr>
      </w:pPr>
    </w:p>
    <w:p w:rsidR="00472515" w:rsidRDefault="00472515">
      <w:pPr>
        <w:pStyle w:val="aff4"/>
        <w:tabs>
          <w:tab w:val="left" w:pos="780"/>
        </w:tabs>
        <w:ind w:firstLineChars="0"/>
        <w:rPr>
          <w:rFonts w:ascii="Times New Roman"/>
        </w:rPr>
      </w:pPr>
    </w:p>
    <w:p w:rsidR="00472515" w:rsidRDefault="00472515">
      <w:pPr>
        <w:pStyle w:val="aff4"/>
        <w:tabs>
          <w:tab w:val="left" w:pos="780"/>
        </w:tabs>
        <w:ind w:firstLineChars="0"/>
        <w:rPr>
          <w:rFonts w:ascii="Times New Roman"/>
        </w:rPr>
      </w:pPr>
    </w:p>
    <w:p w:rsidR="00472515" w:rsidRDefault="00851633">
      <w:pPr>
        <w:pStyle w:val="3"/>
        <w:spacing w:before="156" w:after="156"/>
        <w:ind w:left="-2"/>
      </w:pPr>
      <w:bookmarkStart w:id="52" w:name="_Toc33726080"/>
      <w:bookmarkStart w:id="53" w:name="_Toc33727097"/>
      <w:bookmarkStart w:id="54" w:name="_Toc33724135"/>
      <w:r>
        <w:lastRenderedPageBreak/>
        <w:t>标记示例</w:t>
      </w:r>
      <w:bookmarkEnd w:id="52"/>
      <w:bookmarkEnd w:id="53"/>
      <w:bookmarkEnd w:id="54"/>
    </w:p>
    <w:p w:rsidR="00472515" w:rsidRDefault="00851633">
      <w:pPr>
        <w:pStyle w:val="4"/>
        <w:spacing w:before="156" w:after="156"/>
        <w:ind w:left="0"/>
      </w:pPr>
      <w:r>
        <w:t>标记</w:t>
      </w:r>
    </w:p>
    <w:p w:rsidR="00472515" w:rsidRDefault="00851633">
      <w:pPr>
        <w:pStyle w:val="aff4"/>
        <w:ind w:firstLineChars="40" w:firstLine="96"/>
        <w:rPr>
          <w:rFonts w:ascii="Times New Roman"/>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 □</w:t>
      </w:r>
      <w:r>
        <w:rPr>
          <w:rFonts w:asciiTheme="minorEastAsia" w:eastAsiaTheme="minorEastAsia" w:hAnsiTheme="minorEastAsia" w:hint="eastAsia"/>
          <w:sz w:val="24"/>
          <w:szCs w:val="24"/>
        </w:rPr>
        <w:t xml:space="preserve"> □ </w:t>
      </w:r>
      <w:r>
        <w:rPr>
          <w:rFonts w:ascii="Times New Roman" w:hint="eastAsia"/>
          <w:szCs w:val="21"/>
        </w:rPr>
        <w:t xml:space="preserve">- </w:t>
      </w:r>
      <w:r>
        <w:rPr>
          <w:rFonts w:ascii="Times New Roman"/>
          <w:szCs w:val="21"/>
        </w:rPr>
        <w:t>J</w:t>
      </w:r>
      <w:r>
        <w:rPr>
          <w:rFonts w:ascii="Times New Roman" w:hint="eastAsia"/>
          <w:szCs w:val="21"/>
        </w:rPr>
        <w:t>C</w:t>
      </w:r>
      <w:r>
        <w:rPr>
          <w:rFonts w:ascii="Times New Roman"/>
          <w:szCs w:val="21"/>
        </w:rPr>
        <w:t>/T</w:t>
      </w:r>
      <w:r>
        <w:rPr>
          <w:rFonts w:ascii="Times New Roman" w:hint="eastAsia"/>
          <w:szCs w:val="21"/>
        </w:rPr>
        <w:t>XXX</w:t>
      </w:r>
      <w:r>
        <w:rPr>
          <w:rFonts w:ascii="Times New Roman"/>
          <w:szCs w:val="21"/>
        </w:rPr>
        <w:t>-20</w:t>
      </w:r>
      <w:r>
        <w:rPr>
          <w:rFonts w:ascii="Times New Roman" w:hint="eastAsia"/>
        </w:rPr>
        <w:t>XX</w:t>
      </w:r>
    </w:p>
    <w:p w:rsidR="00472515" w:rsidRDefault="00851633">
      <w:pPr>
        <w:pStyle w:val="aff4"/>
        <w:ind w:firstLineChars="100"/>
        <w:rPr>
          <w:rFonts w:ascii="Times New Roman"/>
        </w:rPr>
      </w:pPr>
      <w:r>
        <w:rPr>
          <w:rFonts w:ascii="Times New Roman"/>
          <w:noProof/>
          <w:sz w:val="20"/>
        </w:rPr>
        <mc:AlternateContent>
          <mc:Choice Requires="wps">
            <w:drawing>
              <wp:anchor distT="0" distB="0" distL="113665" distR="113665" simplePos="0" relativeHeight="251703296" behindDoc="0" locked="0" layoutInCell="1" allowOverlap="1">
                <wp:simplePos x="0" y="0"/>
                <wp:positionH relativeFrom="column">
                  <wp:posOffset>1292860</wp:posOffset>
                </wp:positionH>
                <wp:positionV relativeFrom="paragraph">
                  <wp:posOffset>12700</wp:posOffset>
                </wp:positionV>
                <wp:extent cx="0" cy="276225"/>
                <wp:effectExtent l="0" t="0" r="19050" b="9525"/>
                <wp:wrapNone/>
                <wp:docPr id="13"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6225"/>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10" o:spid="_x0000_s1026" o:spt="20" style="position:absolute;left:0pt;flip:x;margin-left:101.8pt;margin-top:1pt;height:21.75pt;width:0pt;z-index:251703296;mso-width-relative:page;mso-height-relative:page;" filled="f" stroked="t" coordsize="21600,21600" o:gfxdata="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8zjE9UAAAAIAQAADwAAAAAAAAABACAAAAAiAAAAZHJz&#10;L2Rvd25yZXYueG1sUEsBAhQAFAAAAAgAh07iQB2MRvnOAQAAZwMAAA4AAAAAAAAAAQAgAAAAJAEA&#10;AGRycy9lMm9Eb2MueG1sUEsFBgAAAAAGAAYAWQEAAGQFAAAAAA==&#10;">
                <v:fill on="f" focussize="0,0"/>
                <v:stroke color="#000000" joinstyle="round"/>
                <v:imagedata o:title=""/>
                <o:lock v:ext="edit" aspectratio="f"/>
              </v:line>
            </w:pict>
          </mc:Fallback>
        </mc:AlternateContent>
      </w:r>
      <w:r>
        <w:rPr>
          <w:rFonts w:ascii="Times New Roman"/>
          <w:noProof/>
        </w:rPr>
        <mc:AlternateContent>
          <mc:Choice Requires="wps">
            <w:drawing>
              <wp:anchor distT="0" distB="0" distL="113665" distR="113665" simplePos="0" relativeHeight="251706368" behindDoc="0" locked="0" layoutInCell="1" allowOverlap="1">
                <wp:simplePos x="0" y="0"/>
                <wp:positionH relativeFrom="column">
                  <wp:posOffset>839470</wp:posOffset>
                </wp:positionH>
                <wp:positionV relativeFrom="paragraph">
                  <wp:posOffset>12700</wp:posOffset>
                </wp:positionV>
                <wp:extent cx="0" cy="718185"/>
                <wp:effectExtent l="0" t="0" r="19050" b="24765"/>
                <wp:wrapNone/>
                <wp:docPr id="12"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8185"/>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9" o:spid="_x0000_s1026" o:spt="20" style="position:absolute;left:0pt;flip:x;margin-left:66.1pt;margin-top:1pt;height:56.55pt;width:0pt;z-index:251706368;mso-width-relative:page;mso-height-relative:page;" filled="f" stroked="t" coordsize="21600,21600" o:gfxdata="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4LbF3TAAAACQEAAA8AAAAAAAAAAQAgAAAAIgAAAGRycy9k&#10;b3ducmV2LnhtbFBLAQIUABQAAAAIAIdO4kDA1XBOzgEAAGYDAAAOAAAAAAAAAAEAIAAAACIBAABk&#10;cnMvZTJvRG9jLnhtbFBLBQYAAAAABgAGAFkBAABiBQAAAAA=&#10;">
                <v:fill on="f" focussize="0,0"/>
                <v:stroke color="#000000" joinstyle="round"/>
                <v:imagedata o:title=""/>
                <o:lock v:ext="edit" aspectratio="f"/>
              </v:line>
            </w:pict>
          </mc:Fallback>
        </mc:AlternateContent>
      </w:r>
      <w:r>
        <w:rPr>
          <w:rFonts w:ascii="Times New Roman"/>
          <w:noProof/>
          <w:sz w:val="20"/>
        </w:rPr>
        <mc:AlternateContent>
          <mc:Choice Requires="wps">
            <w:drawing>
              <wp:anchor distT="0" distB="0" distL="113665" distR="113665" simplePos="0" relativeHeight="251701248" behindDoc="0" locked="0" layoutInCell="1" allowOverlap="1">
                <wp:simplePos x="0" y="0"/>
                <wp:positionH relativeFrom="column">
                  <wp:posOffset>593090</wp:posOffset>
                </wp:positionH>
                <wp:positionV relativeFrom="paragraph">
                  <wp:posOffset>12700</wp:posOffset>
                </wp:positionV>
                <wp:extent cx="0" cy="920115"/>
                <wp:effectExtent l="0" t="0" r="19050" b="13335"/>
                <wp:wrapNone/>
                <wp:docPr id="11"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20115"/>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9" o:spid="_x0000_s1026" o:spt="20" style="position:absolute;left:0pt;flip:x;margin-left:46.7pt;margin-top:1pt;height:72.45pt;width:0pt;z-index:251701248;mso-width-relative:page;mso-height-relative:page;" filled="f" stroked="t" coordsize="21600,21600" o:gfxdata="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SKug9QAAAAHAQAADwAAAAAAAAABACAAAAAiAAAAZHJzL2Rv&#10;d25yZXYueG1sUEsBAhQAFAAAAAgAh07iQJBMsNjMAQAAZgMAAA4AAAAAAAAAAQAgAAAAIwEAAGRy&#10;cy9lMm9Eb2MueG1sUEsFBgAAAAAGAAYAWQEAAGEFAAAAAA==&#10;">
                <v:fill on="f" focussize="0,0"/>
                <v:stroke color="#000000" joinstyle="round"/>
                <v:imagedata o:title=""/>
                <o:lock v:ext="edit" aspectratio="f"/>
              </v:line>
            </w:pict>
          </mc:Fallback>
        </mc:AlternateContent>
      </w:r>
      <w:r>
        <w:rPr>
          <w:rFonts w:ascii="Times New Roman"/>
          <w:noProof/>
          <w:sz w:val="20"/>
        </w:rPr>
        <mc:AlternateContent>
          <mc:Choice Requires="wps">
            <w:drawing>
              <wp:anchor distT="0" distB="0" distL="113665" distR="113665" simplePos="0" relativeHeight="251702272" behindDoc="0" locked="0" layoutInCell="1" allowOverlap="1">
                <wp:simplePos x="0" y="0"/>
                <wp:positionH relativeFrom="column">
                  <wp:posOffset>1054100</wp:posOffset>
                </wp:positionH>
                <wp:positionV relativeFrom="paragraph">
                  <wp:posOffset>12700</wp:posOffset>
                </wp:positionV>
                <wp:extent cx="0" cy="521970"/>
                <wp:effectExtent l="0" t="0" r="19050" b="11430"/>
                <wp:wrapNone/>
                <wp:docPr id="10"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197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8" o:spid="_x0000_s1026" o:spt="20" style="position:absolute;left:0pt;flip:x;margin-left:83pt;margin-top:1pt;height:41.1pt;width:0pt;z-index:251702272;mso-width-relative:page;mso-height-relative:page;" filled="f" stroked="t" coordsize="21600,21600" o:gfxdata="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mgXUdQAAAAIAQAADwAAAAAAAAABACAAAAAiAAAAZHJz&#10;L2Rvd25yZXYueG1sUEsBAhQAFAAAAAgAh07iQIz3OpLPAQAAZgMAAA4AAAAAAAAAAQAgAAAAIwEA&#10;AGRycy9lMm9Eb2MueG1sUEsFBgAAAAAGAAYAWQEAAGQFAAAAAA==&#10;">
                <v:fill on="f" focussize="0,0"/>
                <v:stroke color="#000000" joinstyle="round"/>
                <v:imagedata o:title=""/>
                <o:lock v:ext="edit" aspectratio="f"/>
              </v:line>
            </w:pict>
          </mc:Fallback>
        </mc:AlternateContent>
      </w:r>
      <w:r>
        <w:rPr>
          <w:rFonts w:ascii="Times New Roman"/>
          <w:noProof/>
          <w:sz w:val="20"/>
        </w:rPr>
        <mc:AlternateContent>
          <mc:Choice Requires="wps">
            <w:drawing>
              <wp:anchor distT="0" distB="0" distL="113665" distR="113665" simplePos="0" relativeHeight="251698176" behindDoc="0" locked="0" layoutInCell="1" allowOverlap="1">
                <wp:simplePos x="0" y="0"/>
                <wp:positionH relativeFrom="column">
                  <wp:posOffset>362585</wp:posOffset>
                </wp:positionH>
                <wp:positionV relativeFrom="paragraph">
                  <wp:posOffset>0</wp:posOffset>
                </wp:positionV>
                <wp:extent cx="0" cy="1128395"/>
                <wp:effectExtent l="0" t="0" r="19050" b="14605"/>
                <wp:wrapNone/>
                <wp:docPr id="9"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28395"/>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7" o:spid="_x0000_s1026" o:spt="20" style="position:absolute;left:0pt;flip:x;margin-left:28.55pt;margin-top:0pt;height:88.85pt;width:0pt;z-index:251698176;mso-width-relative:page;mso-height-relative:page;" filled="f" stroked="t" coordsize="21600,21600" o:gfxdata="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cpP3/TAAAABgEAAA8AAAAAAAAAAQAgAAAAIgAAAGRycy9k&#10;b3ducmV2LnhtbFBLAQIUABQAAAAIAIdO4kDHO9IBzgEAAGYDAAAOAAAAAAAAAAEAIAAAACIBAABk&#10;cnMvZTJvRG9jLnhtbFBLBQYAAAAABgAGAFkBAABiBQAAAAA=&#10;">
                <v:fill on="f" focussize="0,0"/>
                <v:stroke color="#000000" joinstyle="round"/>
                <v:imagedata o:title=""/>
                <o:lock v:ext="edit" aspectratio="f"/>
              </v:line>
            </w:pict>
          </mc:Fallback>
        </mc:AlternateContent>
      </w:r>
      <w:r>
        <w:rPr>
          <w:rFonts w:ascii="Times New Roman"/>
          <w:noProof/>
          <w:sz w:val="20"/>
        </w:rPr>
        <mc:AlternateContent>
          <mc:Choice Requires="wps">
            <w:drawing>
              <wp:anchor distT="0" distB="0" distL="113665" distR="113665" simplePos="0" relativeHeight="251694080" behindDoc="0" locked="0" layoutInCell="1" allowOverlap="1">
                <wp:simplePos x="0" y="0"/>
                <wp:positionH relativeFrom="column">
                  <wp:posOffset>156210</wp:posOffset>
                </wp:positionH>
                <wp:positionV relativeFrom="paragraph">
                  <wp:posOffset>0</wp:posOffset>
                </wp:positionV>
                <wp:extent cx="1905" cy="1332230"/>
                <wp:effectExtent l="0" t="0" r="36195" b="20320"/>
                <wp:wrapNone/>
                <wp:docPr id="8"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33223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6" o:spid="_x0000_s1026" o:spt="20" style="position:absolute;left:0pt;margin-left:12.3pt;margin-top:0pt;height:104.9pt;width:0.15pt;z-index:251694080;mso-width-relative:page;mso-height-relative:page;" filled="f" stroked="t" coordsize="21600,21600" o:gfxdata="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Mlviv1QAAAAYBAAAPAAAAAAAAAAEAIAAAACIAAABkcnMv&#10;ZG93bnJldi54bWxQSwECFAAUAAAACACHTuJAM/xZLc0BAABfAwAADgAAAAAAAAABACAAAAAkAQAA&#10;ZHJzL2Uyb0RvYy54bWxQSwUGAAAAAAYABgBZAQAAYwUAAAAA&#10;">
                <v:fill on="f" focussize="0,0"/>
                <v:stroke color="#000000" joinstyle="round"/>
                <v:imagedata o:title=""/>
                <o:lock v:ext="edit" aspectratio="f"/>
              </v:line>
            </w:pict>
          </mc:Fallback>
        </mc:AlternateContent>
      </w:r>
    </w:p>
    <w:p w:rsidR="00472515" w:rsidRDefault="00851633">
      <w:pPr>
        <w:pStyle w:val="aff4"/>
        <w:ind w:firstLineChars="1772" w:firstLine="3544"/>
        <w:rPr>
          <w:rFonts w:ascii="Times New Roman"/>
          <w:color w:val="FF0000"/>
        </w:rPr>
      </w:pPr>
      <w:r>
        <w:rPr>
          <w:rFonts w:ascii="Times New Roman"/>
          <w:noProof/>
          <w:sz w:val="20"/>
        </w:rPr>
        <mc:AlternateContent>
          <mc:Choice Requires="wps">
            <w:drawing>
              <wp:anchor distT="0" distB="0" distL="114300" distR="114300" simplePos="0" relativeHeight="251705344" behindDoc="0" locked="0" layoutInCell="1" allowOverlap="1">
                <wp:simplePos x="0" y="0"/>
                <wp:positionH relativeFrom="column">
                  <wp:posOffset>1293495</wp:posOffset>
                </wp:positionH>
                <wp:positionV relativeFrom="paragraph">
                  <wp:posOffset>90170</wp:posOffset>
                </wp:positionV>
                <wp:extent cx="743585" cy="0"/>
                <wp:effectExtent l="0" t="0" r="18415" b="19050"/>
                <wp:wrapNone/>
                <wp:docPr id="7"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5" o:spid="_x0000_s1026" o:spt="20" style="position:absolute;left:0pt;margin-left:101.85pt;margin-top:7.1pt;height:0pt;width:58.55pt;z-index:251705344;mso-width-relative:page;mso-height-relative:page;" filled="f" stroked="t" coordsize="21600,21600" o:gfxdata="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h8KobVAAAACQEAAA8AAAAAAAAAAQAgAAAAIgAAAGRycy9kb3du&#10;cmV2LnhtbFBLAQIUABQAAAAIAIdO4kCtr7vWyQEAAFsDAAAOAAAAAAAAAAEAIAAAACQBAABkcnMv&#10;ZTJvRG9jLnhtbFBLBQYAAAAABgAGAFkBAABfBQAAAAA=&#10;">
                <v:fill on="f" focussize="0,0"/>
                <v:stroke color="#000000" joinstyle="round"/>
                <v:imagedata o:title=""/>
                <o:lock v:ext="edit" aspectratio="f"/>
              </v:line>
            </w:pict>
          </mc:Fallback>
        </mc:AlternateContent>
      </w:r>
      <w:r>
        <w:rPr>
          <w:rFonts w:ascii="Times New Roman"/>
        </w:rPr>
        <w:t>规格尺寸：宽度</w:t>
      </w:r>
      <w:r>
        <w:rPr>
          <w:rFonts w:ascii="Times New Roman"/>
          <w:i/>
        </w:rPr>
        <w:t>W</w:t>
      </w:r>
      <w:r>
        <w:rPr>
          <w:rFonts w:ascii="Times New Roman"/>
        </w:rPr>
        <w:t>（</w:t>
      </w:r>
      <w:r>
        <w:rPr>
          <w:rFonts w:ascii="Times New Roman"/>
        </w:rPr>
        <w:t>mm</w:t>
      </w:r>
      <w:r>
        <w:rPr>
          <w:rFonts w:ascii="Times New Roman"/>
        </w:rPr>
        <w:t>）</w:t>
      </w:r>
      <w:r>
        <w:rPr>
          <w:rFonts w:ascii="Times New Roman"/>
        </w:rPr>
        <w:t>×</w:t>
      </w:r>
      <w:r>
        <w:rPr>
          <w:rFonts w:ascii="Times New Roman"/>
        </w:rPr>
        <w:t>长度</w:t>
      </w:r>
      <w:r>
        <w:rPr>
          <w:rFonts w:ascii="Times New Roman"/>
          <w:i/>
        </w:rPr>
        <w:t>L</w:t>
      </w:r>
      <w:r>
        <w:rPr>
          <w:rFonts w:ascii="Times New Roman"/>
        </w:rPr>
        <w:t>（</w:t>
      </w:r>
      <w:r>
        <w:rPr>
          <w:rFonts w:ascii="Times New Roman"/>
        </w:rPr>
        <w:t>mm</w:t>
      </w:r>
      <w:r>
        <w:rPr>
          <w:rFonts w:ascii="Times New Roman" w:hint="eastAsia"/>
        </w:rPr>
        <w:t>）</w:t>
      </w:r>
    </w:p>
    <w:p w:rsidR="00472515" w:rsidRDefault="00851633" w:rsidP="00851633">
      <w:pPr>
        <w:pStyle w:val="aff4"/>
        <w:ind w:firstLineChars="1687" w:firstLine="3543"/>
        <w:rPr>
          <w:rFonts w:ascii="Times New Roman"/>
        </w:rPr>
      </w:pPr>
      <w:r>
        <w:rPr>
          <w:rFonts w:ascii="Times New Roman"/>
          <w:noProof/>
        </w:rPr>
        <mc:AlternateContent>
          <mc:Choice Requires="wps">
            <w:drawing>
              <wp:anchor distT="0" distB="0" distL="114300" distR="114300" simplePos="0" relativeHeight="251708416" behindDoc="0" locked="0" layoutInCell="1" allowOverlap="1">
                <wp:simplePos x="0" y="0"/>
                <wp:positionH relativeFrom="column">
                  <wp:posOffset>1054735</wp:posOffset>
                </wp:positionH>
                <wp:positionV relativeFrom="paragraph">
                  <wp:posOffset>138430</wp:posOffset>
                </wp:positionV>
                <wp:extent cx="962660" cy="0"/>
                <wp:effectExtent l="6985" t="5080" r="11430" b="13970"/>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66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64" o:spid="_x0000_s1026" o:spt="32" type="#_x0000_t32" style="position:absolute;left:0pt;margin-left:83.05pt;margin-top:10.9pt;height:0pt;width:75.8pt;z-index:251708416;mso-width-relative:page;mso-height-relative:page;" filled="f" stroked="t" coordsize="21600,21600" o:gfxdata="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IU2Fj9YAAAAJAQAADwAAAAAAAAABACAAAAAiAAAAZHJzL2Rvd25yZXYueG1sUEsBAhQAFAAA&#10;AAgAh07iQNYmiv64AQAAZAMAAA4AAAAAAAAAAQAgAAAAJQEAAGRycy9lMm9Eb2MueG1sUEsFBgAA&#10;AAAGAAYAWQEAAE8FAAAAAA==&#10;">
                <v:fill on="f" focussize="0,0"/>
                <v:stroke color="#000000" joinstyle="round"/>
                <v:imagedata o:title=""/>
                <o:lock v:ext="edit" aspectratio="f"/>
              </v:shape>
            </w:pict>
          </mc:Fallback>
        </mc:AlternateContent>
      </w:r>
      <w:r>
        <w:rPr>
          <w:rFonts w:ascii="Times New Roman"/>
        </w:rPr>
        <w:t>材质</w:t>
      </w:r>
      <w:r>
        <w:rPr>
          <w:rFonts w:ascii="Times New Roman" w:hint="eastAsia"/>
        </w:rPr>
        <w:t>种类</w:t>
      </w:r>
    </w:p>
    <w:p w:rsidR="00472515" w:rsidRDefault="00851633" w:rsidP="00851633">
      <w:pPr>
        <w:pStyle w:val="aff4"/>
        <w:ind w:firstLineChars="1687" w:firstLine="3543"/>
        <w:rPr>
          <w:rFonts w:ascii="Times New Roman"/>
        </w:rPr>
      </w:pPr>
      <w:r>
        <w:rPr>
          <w:rFonts w:ascii="Times New Roman"/>
          <w:noProof/>
        </w:rPr>
        <mc:AlternateContent>
          <mc:Choice Requires="wps">
            <w:drawing>
              <wp:anchor distT="0" distB="0" distL="114300" distR="114300" simplePos="0" relativeHeight="251707392" behindDoc="0" locked="0" layoutInCell="1" allowOverlap="1">
                <wp:simplePos x="0" y="0"/>
                <wp:positionH relativeFrom="column">
                  <wp:posOffset>840105</wp:posOffset>
                </wp:positionH>
                <wp:positionV relativeFrom="paragraph">
                  <wp:posOffset>135890</wp:posOffset>
                </wp:positionV>
                <wp:extent cx="1177290" cy="0"/>
                <wp:effectExtent l="0" t="0" r="22860" b="19050"/>
                <wp:wrapNone/>
                <wp:docPr id="5"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29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3" o:spid="_x0000_s1026" o:spt="20" style="position:absolute;left:0pt;margin-left:66.15pt;margin-top:10.7pt;height:0pt;width:92.7pt;z-index:251707392;mso-width-relative:page;mso-height-relative:page;" filled="f" stroked="t" coordsize="21600,21600" o:gfxdata="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h41ig1gAAAAkBAAAPAAAAAAAAAAEAIAAAACIAAABkcnMvZG93&#10;bnJldi54bWxQSwECFAAUAAAACACHTuJAZhgc7skBAABcAwAADgAAAAAAAAABACAAAAAlAQAAZHJz&#10;L2Uyb0RvYy54bWxQSwUGAAAAAAYABgBZAQAAYAUAAAAA&#10;">
                <v:fill on="f" focussize="0,0"/>
                <v:stroke color="#000000" joinstyle="round"/>
                <v:imagedata o:title=""/>
                <o:lock v:ext="edit" aspectratio="f"/>
              </v:line>
            </w:pict>
          </mc:Fallback>
        </mc:AlternateContent>
      </w:r>
      <w:r>
        <w:rPr>
          <w:rFonts w:ascii="Times New Roman"/>
        </w:rPr>
        <w:t>控制形式</w:t>
      </w:r>
    </w:p>
    <w:p w:rsidR="00472515" w:rsidRDefault="00851633">
      <w:pPr>
        <w:pStyle w:val="aff4"/>
        <w:ind w:firstLineChars="1772" w:firstLine="3544"/>
        <w:jc w:val="left"/>
        <w:rPr>
          <w:rFonts w:ascii="Times New Roman"/>
        </w:rPr>
      </w:pPr>
      <w:r>
        <w:rPr>
          <w:rFonts w:ascii="Times New Roman"/>
          <w:noProof/>
          <w:sz w:val="20"/>
        </w:rPr>
        <mc:AlternateContent>
          <mc:Choice Requires="wps">
            <w:drawing>
              <wp:anchor distT="0" distB="0" distL="114300" distR="114300" simplePos="0" relativeHeight="251697152" behindDoc="0" locked="0" layoutInCell="1" allowOverlap="1">
                <wp:simplePos x="0" y="0"/>
                <wp:positionH relativeFrom="column">
                  <wp:posOffset>593725</wp:posOffset>
                </wp:positionH>
                <wp:positionV relativeFrom="paragraph">
                  <wp:posOffset>139700</wp:posOffset>
                </wp:positionV>
                <wp:extent cx="1423670" cy="0"/>
                <wp:effectExtent l="0" t="0" r="24130" b="19050"/>
                <wp:wrapNone/>
                <wp:docPr id="4"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3" o:spid="_x0000_s1026" o:spt="20" style="position:absolute;left:0pt;margin-left:46.75pt;margin-top:11pt;height:0pt;width:112.1pt;z-index:251697152;mso-width-relative:page;mso-height-relative:page;" filled="f" stroked="t" coordsize="21600,21600" o:gfxdata="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MbfA9YAAAAIAQAADwAAAAAAAAABACAAAAAiAAAAZHJzL2Rv&#10;d25yZXYueG1sUEsBAhQAFAAAAAgAh07iQK8MNX/KAQAAXAMAAA4AAAAAAAAAAQAgAAAAJQEAAGRy&#10;cy9lMm9Eb2MueG1sUEsFBgAAAAAGAAYAWQEAAGEFAAAAAA==&#10;">
                <v:fill on="f" focussize="0,0"/>
                <v:stroke color="#000000" joinstyle="round"/>
                <v:imagedata o:title=""/>
                <o:lock v:ext="edit" aspectratio="f"/>
              </v:line>
            </w:pict>
          </mc:Fallback>
        </mc:AlternateContent>
      </w:r>
      <w:r>
        <w:rPr>
          <w:rFonts w:ascii="Times New Roman" w:hint="eastAsia"/>
        </w:rPr>
        <w:t>导向</w:t>
      </w:r>
      <w:r>
        <w:rPr>
          <w:rFonts w:ascii="Times New Roman"/>
        </w:rPr>
        <w:t>形式</w:t>
      </w:r>
    </w:p>
    <w:p w:rsidR="00472515" w:rsidRDefault="00851633">
      <w:pPr>
        <w:pStyle w:val="aff4"/>
        <w:ind w:firstLineChars="1772" w:firstLine="3544"/>
        <w:rPr>
          <w:rFonts w:ascii="Times New Roman"/>
        </w:rPr>
      </w:pPr>
      <w:r>
        <w:rPr>
          <w:rFonts w:ascii="Times New Roman"/>
          <w:noProof/>
          <w:sz w:val="20"/>
        </w:rPr>
        <mc:AlternateContent>
          <mc:Choice Requires="wps">
            <w:drawing>
              <wp:anchor distT="0" distB="0" distL="114300" distR="114300" simplePos="0" relativeHeight="251696128" behindDoc="0" locked="0" layoutInCell="1" allowOverlap="1">
                <wp:simplePos x="0" y="0"/>
                <wp:positionH relativeFrom="column">
                  <wp:posOffset>361950</wp:posOffset>
                </wp:positionH>
                <wp:positionV relativeFrom="paragraph">
                  <wp:posOffset>134620</wp:posOffset>
                </wp:positionV>
                <wp:extent cx="1651635" cy="5715"/>
                <wp:effectExtent l="0" t="0" r="24765" b="33020"/>
                <wp:wrapNone/>
                <wp:docPr id="3"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915" cy="5461"/>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2" o:spid="_x0000_s1026" o:spt="20" style="position:absolute;left:0pt;margin-left:28.5pt;margin-top:10.6pt;height:0.45pt;width:130.05pt;z-index:251696128;mso-width-relative:page;mso-height-relative:page;" filled="f" stroked="t" coordsize="21600,21600" o:gfxdata="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kEvztYAAAAIAQAADwAAAAAAAAABACAAAAAiAAAAZHJz&#10;L2Rvd25yZXYueG1sUEsBAhQAFAAAAAgAh07iQFL+pBPNAQAAXwMAAA4AAAAAAAAAAQAgAAAAJQEA&#10;AGRycy9lMm9Eb2MueG1sUEsFBgAAAAAGAAYAWQEAAGQFAAAAAA==&#10;">
                <v:fill on="f" focussize="0,0"/>
                <v:stroke color="#000000" joinstyle="round"/>
                <v:imagedata o:title=""/>
                <o:lock v:ext="edit" aspectratio="f"/>
              </v:line>
            </w:pict>
          </mc:Fallback>
        </mc:AlternateContent>
      </w:r>
      <w:r>
        <w:rPr>
          <w:rFonts w:ascii="Times New Roman"/>
        </w:rPr>
        <w:t>帘布运行方式</w:t>
      </w:r>
    </w:p>
    <w:p w:rsidR="00472515" w:rsidRDefault="00851633" w:rsidP="00851633">
      <w:pPr>
        <w:pStyle w:val="aff4"/>
        <w:ind w:firstLineChars="1687" w:firstLine="3543"/>
        <w:rPr>
          <w:rFonts w:ascii="Times New Roman"/>
        </w:rPr>
      </w:pPr>
      <w:r>
        <w:rPr>
          <w:rFonts w:ascii="Times New Roman"/>
        </w:rPr>
        <w:t>使用场合</w:t>
      </w:r>
      <w:r>
        <w:rPr>
          <w:rFonts w:ascii="Times New Roman"/>
          <w:noProof/>
          <w:sz w:val="20"/>
        </w:rPr>
        <mc:AlternateContent>
          <mc:Choice Requires="wps">
            <w:drawing>
              <wp:anchor distT="0" distB="0" distL="114300" distR="114300" simplePos="0" relativeHeight="251695104" behindDoc="0" locked="0" layoutInCell="1" allowOverlap="1">
                <wp:simplePos x="0" y="0"/>
                <wp:positionH relativeFrom="column">
                  <wp:posOffset>158750</wp:posOffset>
                </wp:positionH>
                <wp:positionV relativeFrom="paragraph">
                  <wp:posOffset>142875</wp:posOffset>
                </wp:positionV>
                <wp:extent cx="1858645" cy="0"/>
                <wp:effectExtent l="0" t="0" r="27305"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直接连接符 1" o:spid="_x0000_s1026" o:spt="20" style="position:absolute;left:0pt;margin-left:12.5pt;margin-top:11.25pt;height:0pt;width:146.35pt;z-index:251695104;mso-width-relative:page;mso-height-relative:page;" filled="f" stroked="t" coordsize="21600,21600" o:gfxdata="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fn6XWAAAACAEAAA8AAAAAAAAAAQAgAAAAIgAAAGRycy9kb3du&#10;cmV2LnhtbFBLAQIUABQAAAAIAIdO4kClGqQUyAEAAFwDAAAOAAAAAAAAAAEAIAAAACUBAABkcnMv&#10;ZTJvRG9jLnhtbFBLBQYAAAAABgAGAFkBAABfBQAAAAA=&#10;">
                <v:fill on="f" focussize="0,0"/>
                <v:stroke color="#000000" joinstyle="round"/>
                <v:imagedata o:title=""/>
                <o:lock v:ext="edit" aspectratio="f"/>
              </v:line>
            </w:pict>
          </mc:Fallback>
        </mc:AlternateContent>
      </w:r>
    </w:p>
    <w:p w:rsidR="00472515" w:rsidRDefault="00851633">
      <w:pPr>
        <w:pStyle w:val="4"/>
        <w:spacing w:before="156" w:after="156"/>
        <w:ind w:left="0"/>
      </w:pPr>
      <w:r>
        <w:t>示例</w:t>
      </w:r>
    </w:p>
    <w:p w:rsidR="00472515" w:rsidRDefault="00851633">
      <w:pPr>
        <w:pStyle w:val="aff4"/>
        <w:ind w:firstLine="420"/>
        <w:rPr>
          <w:rFonts w:ascii="Times New Roman"/>
        </w:rPr>
      </w:pPr>
      <w:r>
        <w:rPr>
          <w:rFonts w:ascii="Times New Roman" w:hint="eastAsia"/>
        </w:rPr>
        <w:t>内遮阳，运行方式为折叠，导向形式为轨道导向，控制形式智能，遮阳材料材质软质，宽度为</w:t>
      </w:r>
      <w:r>
        <w:rPr>
          <w:rFonts w:ascii="Times New Roman"/>
        </w:rPr>
        <w:t>1600mm</w:t>
      </w:r>
      <w:r>
        <w:rPr>
          <w:rFonts w:ascii="Times New Roman"/>
        </w:rPr>
        <w:t>，长度为</w:t>
      </w:r>
      <w:r>
        <w:rPr>
          <w:rFonts w:ascii="Times New Roman"/>
        </w:rPr>
        <w:t>7200</w:t>
      </w:r>
      <w:r>
        <w:rPr>
          <w:rFonts w:ascii="Times New Roman" w:hint="eastAsia"/>
        </w:rPr>
        <w:t>mm</w:t>
      </w:r>
      <w:r>
        <w:rPr>
          <w:rFonts w:ascii="Times New Roman" w:hint="eastAsia"/>
        </w:rPr>
        <w:t>。</w:t>
      </w:r>
    </w:p>
    <w:p w:rsidR="00472515" w:rsidRDefault="00851633">
      <w:pPr>
        <w:pStyle w:val="aff4"/>
        <w:ind w:firstLine="420"/>
      </w:pPr>
      <w:r>
        <w:rPr>
          <w:rFonts w:ascii="Times New Roman"/>
        </w:rPr>
        <w:t>标记为</w:t>
      </w:r>
      <w:r>
        <w:rPr>
          <w:rFonts w:ascii="Times New Roman" w:hint="eastAsia"/>
        </w:rPr>
        <w:t>：</w:t>
      </w:r>
      <w:r>
        <w:rPr>
          <w:rFonts w:ascii="Times New Roman"/>
        </w:rPr>
        <w:t>N -Z-GD-ZN-R-1600×7200-JC/T -20</w:t>
      </w:r>
      <w:r>
        <w:rPr>
          <w:rFonts w:ascii="Times New Roman" w:hint="eastAsia"/>
        </w:rPr>
        <w:t>XX</w:t>
      </w:r>
      <w:r>
        <w:rPr>
          <w:rFonts w:ascii="Times New Roman" w:hint="eastAsia"/>
        </w:rPr>
        <w:t>。</w:t>
      </w:r>
    </w:p>
    <w:p w:rsidR="00472515" w:rsidRDefault="00851633">
      <w:pPr>
        <w:pStyle w:val="2"/>
        <w:spacing w:before="312" w:after="312"/>
      </w:pPr>
      <w:bookmarkStart w:id="55" w:name="_Toc33724137"/>
      <w:bookmarkStart w:id="56" w:name="_Toc33727098"/>
      <w:bookmarkStart w:id="57" w:name="_Toc55156454"/>
      <w:bookmarkStart w:id="58" w:name="_Toc33726081"/>
      <w:r>
        <w:rPr>
          <w:rFonts w:hint="eastAsia"/>
        </w:rPr>
        <w:t>一般要求</w:t>
      </w:r>
      <w:bookmarkEnd w:id="55"/>
      <w:bookmarkEnd w:id="56"/>
      <w:bookmarkEnd w:id="57"/>
      <w:bookmarkEnd w:id="58"/>
    </w:p>
    <w:p w:rsidR="00472515" w:rsidRDefault="00851633">
      <w:pPr>
        <w:pStyle w:val="3"/>
        <w:spacing w:before="156" w:after="156"/>
        <w:ind w:left="-2"/>
      </w:pPr>
      <w:bookmarkStart w:id="59" w:name="_Toc33726082"/>
      <w:bookmarkStart w:id="60" w:name="_Toc33724138"/>
      <w:bookmarkStart w:id="61" w:name="_Toc33727099"/>
      <w:r>
        <w:rPr>
          <w:rFonts w:hint="eastAsia"/>
        </w:rPr>
        <w:t>铝合金</w:t>
      </w:r>
      <w:r>
        <w:t>型材</w:t>
      </w:r>
      <w:bookmarkEnd w:id="59"/>
      <w:bookmarkEnd w:id="60"/>
      <w:bookmarkEnd w:id="61"/>
    </w:p>
    <w:p w:rsidR="00472515" w:rsidRDefault="00851633">
      <w:pPr>
        <w:adjustRightInd w:val="0"/>
        <w:ind w:firstLineChars="200" w:firstLine="420"/>
        <w:rPr>
          <w:rFonts w:ascii="Times New Roman" w:eastAsia="宋体" w:hAnsi="Times New Roman" w:cs="Times New Roman"/>
          <w:sz w:val="21"/>
          <w:szCs w:val="20"/>
          <w:lang w:eastAsia="zh-CN"/>
        </w:rPr>
      </w:pPr>
      <w:r>
        <w:rPr>
          <w:rFonts w:ascii="Times New Roman" w:eastAsia="宋体" w:hAnsi="Times New Roman" w:cs="Times New Roman" w:hint="eastAsia"/>
          <w:sz w:val="21"/>
          <w:szCs w:val="20"/>
          <w:lang w:eastAsia="zh-CN"/>
        </w:rPr>
        <w:t>抗拉强度应大于</w:t>
      </w:r>
      <w:r>
        <w:rPr>
          <w:rFonts w:ascii="Times New Roman" w:eastAsia="宋体" w:hAnsi="Times New Roman" w:cs="Times New Roman"/>
          <w:sz w:val="21"/>
          <w:szCs w:val="20"/>
          <w:lang w:eastAsia="zh-CN"/>
        </w:rPr>
        <w:t xml:space="preserve">160 </w:t>
      </w:r>
      <w:proofErr w:type="spellStart"/>
      <w:r>
        <w:rPr>
          <w:rFonts w:ascii="Times New Roman" w:eastAsia="宋体" w:hAnsi="Times New Roman" w:cs="Times New Roman"/>
          <w:sz w:val="21"/>
          <w:szCs w:val="20"/>
          <w:lang w:eastAsia="zh-CN"/>
        </w:rPr>
        <w:t>MPa</w:t>
      </w:r>
      <w:proofErr w:type="spellEnd"/>
      <w:r>
        <w:rPr>
          <w:rFonts w:ascii="Times New Roman" w:eastAsia="宋体" w:hAnsi="Times New Roman" w:cs="Times New Roman" w:hint="eastAsia"/>
          <w:sz w:val="21"/>
          <w:szCs w:val="20"/>
          <w:lang w:eastAsia="zh-CN"/>
        </w:rPr>
        <w:t>，并应符合</w:t>
      </w:r>
      <w:r>
        <w:rPr>
          <w:rFonts w:ascii="Times New Roman" w:eastAsia="宋体" w:hAnsi="Times New Roman" w:cs="Times New Roman"/>
          <w:sz w:val="21"/>
          <w:szCs w:val="20"/>
          <w:lang w:eastAsia="zh-CN"/>
        </w:rPr>
        <w:t>GB</w:t>
      </w:r>
      <w:r>
        <w:rPr>
          <w:rFonts w:ascii="Times New Roman" w:eastAsia="宋体" w:hAnsi="Times New Roman" w:cs="Times New Roman" w:hint="eastAsia"/>
          <w:sz w:val="21"/>
          <w:szCs w:val="20"/>
          <w:lang w:eastAsia="zh-CN"/>
        </w:rPr>
        <w:t xml:space="preserve">/T </w:t>
      </w:r>
      <w:r>
        <w:rPr>
          <w:rFonts w:ascii="Times New Roman" w:eastAsia="宋体" w:hAnsi="Times New Roman" w:cs="Times New Roman"/>
          <w:sz w:val="21"/>
          <w:szCs w:val="20"/>
          <w:lang w:eastAsia="zh-CN"/>
        </w:rPr>
        <w:t>5237.1</w:t>
      </w:r>
      <w:r>
        <w:rPr>
          <w:rFonts w:ascii="Times New Roman" w:eastAsia="宋体" w:hAnsi="Times New Roman" w:cs="Times New Roman" w:hint="eastAsia"/>
          <w:sz w:val="21"/>
          <w:szCs w:val="20"/>
          <w:lang w:eastAsia="zh-CN"/>
        </w:rPr>
        <w:t>、</w:t>
      </w:r>
      <w:r>
        <w:rPr>
          <w:rFonts w:ascii="Times New Roman" w:eastAsia="宋体" w:hAnsi="Times New Roman" w:cs="Times New Roman"/>
          <w:sz w:val="21"/>
          <w:szCs w:val="20"/>
          <w:lang w:eastAsia="zh-CN"/>
        </w:rPr>
        <w:t>GB</w:t>
      </w:r>
      <w:r>
        <w:rPr>
          <w:rFonts w:ascii="Times New Roman" w:eastAsia="宋体" w:hAnsi="Times New Roman" w:cs="Times New Roman" w:hint="eastAsia"/>
          <w:sz w:val="21"/>
          <w:szCs w:val="20"/>
          <w:lang w:eastAsia="zh-CN"/>
        </w:rPr>
        <w:t xml:space="preserve">/T </w:t>
      </w:r>
      <w:r>
        <w:rPr>
          <w:rFonts w:ascii="Times New Roman" w:eastAsia="宋体" w:hAnsi="Times New Roman" w:cs="Times New Roman"/>
          <w:sz w:val="21"/>
          <w:szCs w:val="20"/>
          <w:lang w:eastAsia="zh-CN"/>
        </w:rPr>
        <w:t>5237.2</w:t>
      </w:r>
      <w:r>
        <w:rPr>
          <w:rFonts w:ascii="Times New Roman" w:eastAsia="宋体" w:hAnsi="Times New Roman" w:cs="Times New Roman" w:hint="eastAsia"/>
          <w:sz w:val="21"/>
          <w:szCs w:val="20"/>
          <w:lang w:eastAsia="zh-CN"/>
        </w:rPr>
        <w:t>、</w:t>
      </w:r>
      <w:r>
        <w:rPr>
          <w:rFonts w:ascii="Times New Roman" w:eastAsia="宋体" w:hAnsi="Times New Roman" w:cs="Times New Roman"/>
          <w:sz w:val="21"/>
          <w:szCs w:val="20"/>
          <w:lang w:eastAsia="zh-CN"/>
        </w:rPr>
        <w:t>GB</w:t>
      </w:r>
      <w:r>
        <w:rPr>
          <w:rFonts w:ascii="Times New Roman" w:eastAsia="宋体" w:hAnsi="Times New Roman" w:cs="Times New Roman" w:hint="eastAsia"/>
          <w:sz w:val="21"/>
          <w:szCs w:val="20"/>
          <w:lang w:eastAsia="zh-CN"/>
        </w:rPr>
        <w:t xml:space="preserve">/T </w:t>
      </w:r>
      <w:r>
        <w:rPr>
          <w:rFonts w:ascii="Times New Roman" w:eastAsia="宋体" w:hAnsi="Times New Roman" w:cs="Times New Roman"/>
          <w:sz w:val="21"/>
          <w:szCs w:val="20"/>
          <w:lang w:eastAsia="zh-CN"/>
        </w:rPr>
        <w:t>5237.3</w:t>
      </w:r>
      <w:r>
        <w:rPr>
          <w:rFonts w:ascii="Times New Roman" w:eastAsia="宋体" w:hAnsi="Times New Roman" w:cs="Times New Roman" w:hint="eastAsia"/>
          <w:sz w:val="21"/>
          <w:szCs w:val="20"/>
          <w:lang w:eastAsia="zh-CN"/>
        </w:rPr>
        <w:t>、</w:t>
      </w:r>
      <w:r>
        <w:rPr>
          <w:rFonts w:ascii="Times New Roman" w:eastAsia="宋体" w:hAnsi="Times New Roman" w:cs="Times New Roman"/>
          <w:sz w:val="21"/>
          <w:szCs w:val="20"/>
          <w:lang w:eastAsia="zh-CN"/>
        </w:rPr>
        <w:t>GB</w:t>
      </w:r>
      <w:r>
        <w:rPr>
          <w:rFonts w:ascii="Times New Roman" w:eastAsia="宋体" w:hAnsi="Times New Roman" w:cs="Times New Roman" w:hint="eastAsia"/>
          <w:sz w:val="21"/>
          <w:szCs w:val="20"/>
          <w:lang w:eastAsia="zh-CN"/>
        </w:rPr>
        <w:t xml:space="preserve">/T </w:t>
      </w:r>
      <w:r>
        <w:rPr>
          <w:rFonts w:ascii="Times New Roman" w:eastAsia="宋体" w:hAnsi="Times New Roman" w:cs="Times New Roman"/>
          <w:sz w:val="21"/>
          <w:szCs w:val="20"/>
          <w:lang w:eastAsia="zh-CN"/>
        </w:rPr>
        <w:t>5237.4</w:t>
      </w:r>
      <w:r>
        <w:rPr>
          <w:rFonts w:ascii="Times New Roman" w:eastAsia="宋体" w:hAnsi="Times New Roman" w:cs="Times New Roman" w:hint="eastAsia"/>
          <w:sz w:val="21"/>
          <w:szCs w:val="20"/>
          <w:lang w:eastAsia="zh-CN"/>
        </w:rPr>
        <w:t>和</w:t>
      </w:r>
      <w:r>
        <w:rPr>
          <w:rFonts w:ascii="Times New Roman" w:eastAsia="宋体" w:hAnsi="Times New Roman" w:cs="Times New Roman"/>
          <w:sz w:val="21"/>
          <w:szCs w:val="20"/>
          <w:lang w:eastAsia="zh-CN"/>
        </w:rPr>
        <w:t>GB</w:t>
      </w:r>
      <w:r>
        <w:rPr>
          <w:rFonts w:ascii="Times New Roman" w:eastAsia="宋体" w:hAnsi="Times New Roman" w:cs="Times New Roman" w:hint="eastAsia"/>
          <w:sz w:val="21"/>
          <w:szCs w:val="20"/>
          <w:lang w:eastAsia="zh-CN"/>
        </w:rPr>
        <w:t xml:space="preserve">/T </w:t>
      </w:r>
      <w:r>
        <w:rPr>
          <w:rFonts w:ascii="Times New Roman" w:eastAsia="宋体" w:hAnsi="Times New Roman" w:cs="Times New Roman"/>
          <w:sz w:val="21"/>
          <w:szCs w:val="20"/>
          <w:lang w:eastAsia="zh-CN"/>
        </w:rPr>
        <w:t>5237.5</w:t>
      </w:r>
      <w:r>
        <w:rPr>
          <w:rFonts w:ascii="Times New Roman" w:eastAsia="宋体" w:hAnsi="Times New Roman" w:cs="Times New Roman" w:hint="eastAsia"/>
          <w:sz w:val="21"/>
          <w:szCs w:val="20"/>
          <w:lang w:eastAsia="zh-CN"/>
        </w:rPr>
        <w:t>的规定。</w:t>
      </w:r>
    </w:p>
    <w:p w:rsidR="00472515" w:rsidRDefault="00851633">
      <w:pPr>
        <w:pStyle w:val="3"/>
        <w:spacing w:before="156" w:after="156"/>
        <w:ind w:left="-2"/>
      </w:pPr>
      <w:bookmarkStart w:id="62" w:name="_Toc33726083"/>
      <w:bookmarkStart w:id="63" w:name="_Toc33724140"/>
      <w:bookmarkStart w:id="64" w:name="_Toc33727100"/>
      <w:r>
        <w:rPr>
          <w:rFonts w:hint="eastAsia"/>
        </w:rPr>
        <w:t>导向</w:t>
      </w:r>
      <w:r>
        <w:t>丝绳</w:t>
      </w:r>
      <w:bookmarkEnd w:id="62"/>
      <w:bookmarkEnd w:id="63"/>
      <w:bookmarkEnd w:id="64"/>
    </w:p>
    <w:p w:rsidR="00472515" w:rsidRDefault="00851633">
      <w:pPr>
        <w:pStyle w:val="aff4"/>
        <w:ind w:firstLine="420"/>
      </w:pPr>
      <w:r>
        <w:rPr>
          <w:rFonts w:ascii="Times New Roman" w:hint="eastAsia"/>
        </w:rPr>
        <w:t>导向丝绳应符合</w:t>
      </w:r>
      <w:r>
        <w:rPr>
          <w:rFonts w:ascii="Times New Roman"/>
        </w:rPr>
        <w:t>GB/T</w:t>
      </w:r>
      <w:r>
        <w:rPr>
          <w:rFonts w:ascii="Times New Roman" w:hint="eastAsia"/>
        </w:rPr>
        <w:t xml:space="preserve"> </w:t>
      </w:r>
      <w:r>
        <w:rPr>
          <w:rFonts w:ascii="Times New Roman"/>
        </w:rPr>
        <w:t>9944</w:t>
      </w:r>
      <w:r>
        <w:rPr>
          <w:rFonts w:ascii="Times New Roman"/>
        </w:rPr>
        <w:t>的规定</w:t>
      </w:r>
      <w:r>
        <w:rPr>
          <w:rFonts w:ascii="Times New Roman" w:hint="eastAsia"/>
        </w:rPr>
        <w:t>。</w:t>
      </w:r>
    </w:p>
    <w:p w:rsidR="00472515" w:rsidRDefault="00851633">
      <w:pPr>
        <w:pStyle w:val="3"/>
        <w:spacing w:before="156" w:after="156"/>
        <w:ind w:left="-2"/>
      </w:pPr>
      <w:bookmarkStart w:id="65" w:name="_Toc33727101"/>
      <w:bookmarkStart w:id="66" w:name="_Toc33726084"/>
      <w:bookmarkStart w:id="67" w:name="_Toc33724142"/>
      <w:r>
        <w:t>塑料件</w:t>
      </w:r>
      <w:bookmarkEnd w:id="65"/>
      <w:bookmarkEnd w:id="66"/>
      <w:bookmarkEnd w:id="67"/>
    </w:p>
    <w:p w:rsidR="00472515" w:rsidRDefault="00851633">
      <w:pPr>
        <w:pStyle w:val="aff4"/>
        <w:ind w:firstLine="420"/>
        <w:rPr>
          <w:rFonts w:ascii="Times New Roman"/>
        </w:rPr>
      </w:pPr>
      <w:r>
        <w:rPr>
          <w:rFonts w:ascii="Times New Roman"/>
        </w:rPr>
        <w:t>塑料件应符合</w:t>
      </w:r>
      <w:r>
        <w:rPr>
          <w:rFonts w:ascii="Times New Roman"/>
        </w:rPr>
        <w:t>CB</w:t>
      </w:r>
      <w:r>
        <w:rPr>
          <w:rFonts w:ascii="Times New Roman" w:hint="eastAsia"/>
        </w:rPr>
        <w:t xml:space="preserve"> </w:t>
      </w:r>
      <w:r>
        <w:rPr>
          <w:rFonts w:ascii="Times New Roman"/>
        </w:rPr>
        <w:t>867</w:t>
      </w:r>
      <w:r>
        <w:rPr>
          <w:rFonts w:ascii="Times New Roman"/>
        </w:rPr>
        <w:t>的规定。</w:t>
      </w:r>
    </w:p>
    <w:p w:rsidR="00472515" w:rsidRDefault="00851633">
      <w:pPr>
        <w:pStyle w:val="3"/>
        <w:spacing w:before="156" w:after="156"/>
        <w:ind w:left="-2"/>
      </w:pPr>
      <w:bookmarkStart w:id="68" w:name="_Toc33724143"/>
      <w:bookmarkStart w:id="69" w:name="_Toc33727102"/>
      <w:bookmarkStart w:id="70" w:name="_Toc33726085"/>
      <w:r>
        <w:t>电机</w:t>
      </w:r>
      <w:bookmarkEnd w:id="68"/>
      <w:bookmarkEnd w:id="69"/>
      <w:bookmarkEnd w:id="70"/>
    </w:p>
    <w:p w:rsidR="00472515" w:rsidRDefault="00851633">
      <w:pPr>
        <w:pStyle w:val="aff4"/>
        <w:ind w:firstLine="420"/>
        <w:rPr>
          <w:rFonts w:ascii="Times New Roman"/>
        </w:rPr>
      </w:pPr>
      <w:r>
        <w:rPr>
          <w:rFonts w:ascii="Times New Roman" w:hint="eastAsia"/>
        </w:rPr>
        <w:t>电机性能</w:t>
      </w:r>
      <w:r>
        <w:rPr>
          <w:rFonts w:ascii="Times New Roman"/>
        </w:rPr>
        <w:t>应符合表</w:t>
      </w:r>
      <w:r>
        <w:rPr>
          <w:rFonts w:ascii="Times New Roman"/>
        </w:rPr>
        <w:t>1</w:t>
      </w:r>
      <w:r>
        <w:rPr>
          <w:rFonts w:ascii="Times New Roman"/>
        </w:rPr>
        <w:t>的规定。</w:t>
      </w:r>
    </w:p>
    <w:p w:rsidR="00472515" w:rsidRDefault="00851633">
      <w:pPr>
        <w:pStyle w:val="aff4"/>
        <w:spacing w:beforeLines="50" w:before="156" w:afterLines="50" w:after="156"/>
        <w:ind w:firstLine="420"/>
        <w:jc w:val="center"/>
        <w:rPr>
          <w:rFonts w:ascii="黑体" w:eastAsia="黑体" w:hAnsi="黑体"/>
        </w:rPr>
      </w:pPr>
      <w:r>
        <w:rPr>
          <w:rFonts w:ascii="黑体" w:eastAsia="黑体" w:hAnsi="黑体"/>
        </w:rPr>
        <w:t>表</w:t>
      </w:r>
      <w:r>
        <w:rPr>
          <w:rFonts w:ascii="黑体" w:eastAsia="黑体" w:hAnsi="黑体"/>
        </w:rPr>
        <w:fldChar w:fldCharType="begin"/>
      </w:r>
      <w:r>
        <w:rPr>
          <w:rFonts w:ascii="黑体" w:eastAsia="黑体" w:hAnsi="黑体" w:hint="eastAsia"/>
        </w:rPr>
        <w:instrText>seq表</w:instrText>
      </w:r>
      <w:r>
        <w:rPr>
          <w:rFonts w:ascii="黑体" w:eastAsia="黑体" w:hAnsi="黑体"/>
        </w:rPr>
        <w:fldChar w:fldCharType="separate"/>
      </w:r>
      <w:r>
        <w:rPr>
          <w:rFonts w:ascii="黑体" w:eastAsia="黑体" w:hAnsi="黑体"/>
        </w:rPr>
        <w:t>1</w:t>
      </w:r>
      <w:r>
        <w:rPr>
          <w:rFonts w:ascii="黑体" w:eastAsia="黑体" w:hAnsi="黑体"/>
        </w:rPr>
        <w:fldChar w:fldCharType="end"/>
      </w:r>
      <w:r>
        <w:rPr>
          <w:rFonts w:ascii="黑体" w:eastAsia="黑体" w:hAnsi="黑体" w:hint="eastAsia"/>
        </w:rPr>
        <w:t xml:space="preserve"> </w:t>
      </w:r>
      <w:r>
        <w:rPr>
          <w:rFonts w:ascii="黑体" w:eastAsia="黑体" w:hAnsi="黑体"/>
        </w:rPr>
        <w:t>电机要求</w:t>
      </w: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21"/>
        <w:gridCol w:w="1155"/>
        <w:gridCol w:w="6912"/>
      </w:tblGrid>
      <w:tr w:rsidR="00472515">
        <w:trPr>
          <w:trHeight w:val="397"/>
        </w:trPr>
        <w:tc>
          <w:tcPr>
            <w:tcW w:w="2376" w:type="dxa"/>
            <w:gridSpan w:val="2"/>
            <w:tcBorders>
              <w:top w:val="single" w:sz="12" w:space="0" w:color="auto"/>
              <w:bottom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项目</w:t>
            </w:r>
          </w:p>
        </w:tc>
        <w:tc>
          <w:tcPr>
            <w:tcW w:w="6912" w:type="dxa"/>
            <w:tcBorders>
              <w:top w:val="single" w:sz="12" w:space="0" w:color="auto"/>
              <w:bottom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要求</w:t>
            </w:r>
          </w:p>
        </w:tc>
      </w:tr>
      <w:tr w:rsidR="00472515">
        <w:trPr>
          <w:trHeight w:val="397"/>
        </w:trPr>
        <w:tc>
          <w:tcPr>
            <w:tcW w:w="2376" w:type="dxa"/>
            <w:gridSpan w:val="2"/>
            <w:tcBorders>
              <w:top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整体结构防护等级</w:t>
            </w:r>
          </w:p>
        </w:tc>
        <w:tc>
          <w:tcPr>
            <w:tcW w:w="6912" w:type="dxa"/>
            <w:tcBorders>
              <w:top w:val="single" w:sz="12" w:space="0" w:color="auto"/>
            </w:tcBorders>
            <w:shd w:val="clear" w:color="auto" w:fill="auto"/>
            <w:vAlign w:val="center"/>
          </w:tcPr>
          <w:p w:rsidR="00472515" w:rsidRDefault="00851633">
            <w:pPr>
              <w:pStyle w:val="aff4"/>
              <w:widowControl w:val="0"/>
              <w:ind w:firstLineChars="0" w:firstLine="0"/>
              <w:rPr>
                <w:rFonts w:ascii="Times New Roman"/>
              </w:rPr>
            </w:pPr>
            <w:r>
              <w:rPr>
                <w:rFonts w:ascii="Times New Roman"/>
              </w:rPr>
              <w:t>应符合</w:t>
            </w:r>
            <w:r>
              <w:rPr>
                <w:rFonts w:ascii="Times New Roman"/>
              </w:rPr>
              <w:t xml:space="preserve">GB/T 4942.1 </w:t>
            </w:r>
            <w:r>
              <w:rPr>
                <w:rFonts w:ascii="Times New Roman"/>
              </w:rPr>
              <w:t>中</w:t>
            </w:r>
            <w:r>
              <w:rPr>
                <w:rFonts w:ascii="Times New Roman"/>
              </w:rPr>
              <w:t xml:space="preserve"> IP44 </w:t>
            </w:r>
            <w:r>
              <w:rPr>
                <w:rFonts w:ascii="Times New Roman"/>
              </w:rPr>
              <w:t>级的规定或更高防护等级。</w:t>
            </w:r>
          </w:p>
        </w:tc>
      </w:tr>
      <w:tr w:rsidR="00472515">
        <w:trPr>
          <w:trHeight w:val="397"/>
        </w:trPr>
        <w:tc>
          <w:tcPr>
            <w:tcW w:w="2376" w:type="dxa"/>
            <w:gridSpan w:val="2"/>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绝缘等级</w:t>
            </w:r>
          </w:p>
        </w:tc>
        <w:tc>
          <w:tcPr>
            <w:tcW w:w="6912" w:type="dxa"/>
            <w:shd w:val="clear" w:color="auto" w:fill="auto"/>
            <w:vAlign w:val="center"/>
          </w:tcPr>
          <w:p w:rsidR="00472515" w:rsidRDefault="00851633">
            <w:pPr>
              <w:pStyle w:val="aff4"/>
              <w:widowControl w:val="0"/>
              <w:ind w:firstLineChars="0" w:firstLine="0"/>
              <w:rPr>
                <w:rFonts w:ascii="Times New Roman"/>
                <w:highlight w:val="yellow"/>
              </w:rPr>
            </w:pPr>
            <w:r>
              <w:rPr>
                <w:rFonts w:ascii="Times New Roman"/>
              </w:rPr>
              <w:t>应符合</w:t>
            </w:r>
            <w:r>
              <w:rPr>
                <w:rFonts w:ascii="Times New Roman"/>
              </w:rPr>
              <w:t>GB/T</w:t>
            </w:r>
            <w:r>
              <w:rPr>
                <w:rFonts w:ascii="Times New Roman" w:hint="eastAsia"/>
              </w:rPr>
              <w:t xml:space="preserve"> </w:t>
            </w:r>
            <w:r>
              <w:rPr>
                <w:rFonts w:ascii="Times New Roman"/>
              </w:rPr>
              <w:t>11021</w:t>
            </w:r>
            <w:r>
              <w:rPr>
                <w:rFonts w:ascii="Times New Roman"/>
              </w:rPr>
              <w:t>中</w:t>
            </w:r>
            <w:r>
              <w:rPr>
                <w:rFonts w:ascii="Times New Roman"/>
              </w:rPr>
              <w:t xml:space="preserve"> 155</w:t>
            </w:r>
            <w:r>
              <w:rPr>
                <w:rFonts w:ascii="Times New Roman" w:hAnsi="宋体"/>
              </w:rPr>
              <w:t>℃</w:t>
            </w:r>
            <w:r>
              <w:rPr>
                <w:rFonts w:ascii="Times New Roman"/>
              </w:rPr>
              <w:t>等级的规定。</w:t>
            </w:r>
          </w:p>
        </w:tc>
      </w:tr>
      <w:tr w:rsidR="00472515">
        <w:trPr>
          <w:trHeight w:val="397"/>
        </w:trPr>
        <w:tc>
          <w:tcPr>
            <w:tcW w:w="2376" w:type="dxa"/>
            <w:gridSpan w:val="2"/>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安全</w:t>
            </w:r>
          </w:p>
        </w:tc>
        <w:tc>
          <w:tcPr>
            <w:tcW w:w="6912" w:type="dxa"/>
            <w:shd w:val="clear" w:color="auto" w:fill="auto"/>
            <w:vAlign w:val="center"/>
          </w:tcPr>
          <w:p w:rsidR="00472515" w:rsidRDefault="00851633">
            <w:pPr>
              <w:pStyle w:val="aff4"/>
              <w:widowControl w:val="0"/>
              <w:ind w:firstLineChars="0" w:firstLine="0"/>
              <w:rPr>
                <w:rFonts w:ascii="Times New Roman"/>
              </w:rPr>
            </w:pPr>
            <w:r>
              <w:rPr>
                <w:rFonts w:ascii="Times New Roman"/>
              </w:rPr>
              <w:t>应符合</w:t>
            </w:r>
            <w:r>
              <w:rPr>
                <w:rFonts w:ascii="Times New Roman"/>
              </w:rPr>
              <w:t>JG/T 276</w:t>
            </w:r>
            <w:r>
              <w:rPr>
                <w:rFonts w:ascii="Times New Roman" w:hint="eastAsia"/>
              </w:rPr>
              <w:t>-2010</w:t>
            </w:r>
            <w:r>
              <w:rPr>
                <w:rFonts w:ascii="Times New Roman" w:hint="eastAsia"/>
              </w:rPr>
              <w:t>、</w:t>
            </w:r>
            <w:r>
              <w:rPr>
                <w:rFonts w:ascii="Times New Roman"/>
              </w:rPr>
              <w:t>JG/T 278</w:t>
            </w:r>
            <w:r>
              <w:rPr>
                <w:rFonts w:ascii="Times New Roman" w:hint="eastAsia"/>
              </w:rPr>
              <w:t>-2010</w:t>
            </w:r>
            <w:r>
              <w:rPr>
                <w:rFonts w:ascii="Times New Roman"/>
              </w:rPr>
              <w:t>的规定。</w:t>
            </w:r>
          </w:p>
        </w:tc>
      </w:tr>
      <w:tr w:rsidR="00472515">
        <w:trPr>
          <w:trHeight w:val="397"/>
        </w:trPr>
        <w:tc>
          <w:tcPr>
            <w:tcW w:w="2376" w:type="dxa"/>
            <w:gridSpan w:val="2"/>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过热自</w:t>
            </w:r>
            <w:proofErr w:type="gramStart"/>
            <w:r>
              <w:rPr>
                <w:rFonts w:ascii="Times New Roman"/>
              </w:rPr>
              <w:t>停保护</w:t>
            </w:r>
            <w:proofErr w:type="gramEnd"/>
          </w:p>
        </w:tc>
        <w:tc>
          <w:tcPr>
            <w:tcW w:w="6912" w:type="dxa"/>
            <w:shd w:val="clear" w:color="auto" w:fill="auto"/>
            <w:vAlign w:val="center"/>
          </w:tcPr>
          <w:p w:rsidR="00472515" w:rsidRDefault="00851633">
            <w:pPr>
              <w:pStyle w:val="aff4"/>
              <w:widowControl w:val="0"/>
              <w:ind w:firstLineChars="0" w:firstLine="0"/>
              <w:rPr>
                <w:rFonts w:ascii="Times New Roman"/>
              </w:rPr>
            </w:pPr>
            <w:r>
              <w:rPr>
                <w:rFonts w:ascii="Times New Roman"/>
              </w:rPr>
              <w:t>在</w:t>
            </w:r>
            <w:r>
              <w:rPr>
                <w:rFonts w:ascii="Times New Roman" w:hint="eastAsia"/>
              </w:rPr>
              <w:t>-10</w:t>
            </w:r>
            <w:r>
              <w:rPr>
                <w:rFonts w:ascii="Times New Roman" w:hAnsi="宋体"/>
              </w:rPr>
              <w:t>℃</w:t>
            </w:r>
            <w:r>
              <w:rPr>
                <w:rFonts w:ascii="Times New Roman" w:hAnsi="宋体"/>
              </w:rPr>
              <w:t>~</w:t>
            </w:r>
            <w:r>
              <w:rPr>
                <w:rFonts w:ascii="Times New Roman" w:hAnsi="宋体" w:hint="eastAsia"/>
              </w:rPr>
              <w:t>40</w:t>
            </w:r>
            <w:r>
              <w:rPr>
                <w:rFonts w:ascii="Times New Roman" w:hAnsi="宋体"/>
              </w:rPr>
              <w:t>℃的环境温度中，交流电机在额定负载下工作，在达到</w:t>
            </w:r>
            <w:proofErr w:type="gramStart"/>
            <w:r>
              <w:rPr>
                <w:rFonts w:ascii="Times New Roman" w:hAnsi="宋体"/>
              </w:rPr>
              <w:t>热保护</w:t>
            </w:r>
            <w:proofErr w:type="gramEnd"/>
            <w:r>
              <w:rPr>
                <w:rFonts w:ascii="Times New Roman" w:hAnsi="宋体"/>
              </w:rPr>
              <w:t>温度前，连续工作时间不得小于</w:t>
            </w:r>
            <w:r>
              <w:rPr>
                <w:rFonts w:ascii="Times New Roman" w:hAnsi="宋体" w:hint="eastAsia"/>
              </w:rPr>
              <w:t>240s</w:t>
            </w:r>
            <w:r>
              <w:rPr>
                <w:rFonts w:ascii="Times New Roman" w:hAnsi="宋体" w:hint="eastAsia"/>
              </w:rPr>
              <w:t>。</w:t>
            </w:r>
            <w:r>
              <w:rPr>
                <w:rFonts w:ascii="Times New Roman"/>
              </w:rPr>
              <w:t>电机连续工作时间不得小于</w:t>
            </w:r>
            <w:r>
              <w:rPr>
                <w:rFonts w:ascii="Times New Roman"/>
              </w:rPr>
              <w:t>240s</w:t>
            </w:r>
            <w:r>
              <w:rPr>
                <w:rFonts w:ascii="Times New Roman"/>
              </w:rPr>
              <w:t>。</w:t>
            </w:r>
          </w:p>
        </w:tc>
      </w:tr>
      <w:tr w:rsidR="00472515">
        <w:trPr>
          <w:trHeight w:val="397"/>
        </w:trPr>
        <w:tc>
          <w:tcPr>
            <w:tcW w:w="1221" w:type="dxa"/>
            <w:vMerge w:val="restart"/>
            <w:shd w:val="clear" w:color="auto" w:fill="auto"/>
            <w:vAlign w:val="center"/>
          </w:tcPr>
          <w:p w:rsidR="00472515" w:rsidRDefault="00851633">
            <w:pPr>
              <w:pStyle w:val="aff4"/>
              <w:widowControl w:val="0"/>
              <w:ind w:firstLineChars="0" w:firstLine="0"/>
              <w:rPr>
                <w:rFonts w:ascii="Times New Roman"/>
              </w:rPr>
            </w:pPr>
            <w:r>
              <w:rPr>
                <w:rFonts w:ascii="Times New Roman" w:hint="eastAsia"/>
              </w:rPr>
              <w:t>空载转速</w:t>
            </w:r>
          </w:p>
        </w:tc>
        <w:tc>
          <w:tcPr>
            <w:tcW w:w="1155" w:type="dxa"/>
            <w:shd w:val="clear" w:color="auto" w:fill="auto"/>
            <w:vAlign w:val="center"/>
          </w:tcPr>
          <w:p w:rsidR="00472515" w:rsidRDefault="00851633">
            <w:pPr>
              <w:pStyle w:val="aff4"/>
              <w:widowControl w:val="0"/>
              <w:ind w:firstLineChars="0" w:firstLine="0"/>
              <w:jc w:val="left"/>
              <w:rPr>
                <w:rFonts w:ascii="Times New Roman" w:eastAsia="Noto Sans CJK JP Regular" w:hAnsi="Noto Sans CJK JP Regular" w:cs="Noto Sans CJK JP Regular"/>
                <w:szCs w:val="22"/>
                <w:lang w:eastAsia="en-US"/>
              </w:rPr>
            </w:pPr>
            <w:r>
              <w:rPr>
                <w:rFonts w:ascii="Times New Roman"/>
              </w:rPr>
              <w:t>卷取式</w:t>
            </w:r>
          </w:p>
        </w:tc>
        <w:tc>
          <w:tcPr>
            <w:tcW w:w="6912" w:type="dxa"/>
            <w:shd w:val="clear" w:color="auto" w:fill="auto"/>
            <w:vAlign w:val="center"/>
          </w:tcPr>
          <w:p w:rsidR="00472515" w:rsidRDefault="00851633">
            <w:pPr>
              <w:pStyle w:val="aff4"/>
              <w:widowControl w:val="0"/>
              <w:ind w:firstLineChars="0" w:firstLine="0"/>
              <w:jc w:val="center"/>
              <w:rPr>
                <w:rFonts w:ascii="Times New Roman"/>
              </w:rPr>
            </w:pPr>
            <w:r>
              <w:rPr>
                <w:rFonts w:ascii="Times New Roman" w:hint="eastAsia"/>
              </w:rPr>
              <w:t>≤</w:t>
            </w:r>
            <w:r>
              <w:rPr>
                <w:rFonts w:ascii="Times New Roman"/>
              </w:rPr>
              <w:t>40r/min</w:t>
            </w:r>
          </w:p>
        </w:tc>
      </w:tr>
      <w:tr w:rsidR="00472515">
        <w:trPr>
          <w:trHeight w:val="397"/>
        </w:trPr>
        <w:tc>
          <w:tcPr>
            <w:tcW w:w="1221" w:type="dxa"/>
            <w:vMerge/>
            <w:shd w:val="clear" w:color="auto" w:fill="auto"/>
            <w:vAlign w:val="center"/>
          </w:tcPr>
          <w:p w:rsidR="00472515" w:rsidRDefault="00472515">
            <w:pPr>
              <w:pStyle w:val="aff4"/>
              <w:widowControl w:val="0"/>
              <w:ind w:firstLineChars="0" w:firstLine="0"/>
              <w:rPr>
                <w:rFonts w:ascii="Times New Roman"/>
              </w:rPr>
            </w:pPr>
          </w:p>
        </w:tc>
        <w:tc>
          <w:tcPr>
            <w:tcW w:w="1155" w:type="dxa"/>
            <w:shd w:val="clear" w:color="auto" w:fill="auto"/>
            <w:vAlign w:val="center"/>
          </w:tcPr>
          <w:p w:rsidR="00472515" w:rsidRDefault="00851633">
            <w:pPr>
              <w:pStyle w:val="aff4"/>
              <w:widowControl w:val="0"/>
              <w:ind w:firstLineChars="0" w:firstLine="0"/>
              <w:rPr>
                <w:rFonts w:ascii="Times New Roman" w:eastAsia="Noto Sans CJK JP Regular" w:hAnsi="Noto Sans CJK JP Regular" w:cs="Noto Sans CJK JP Regular"/>
                <w:szCs w:val="22"/>
                <w:lang w:eastAsia="en-US"/>
              </w:rPr>
            </w:pPr>
            <w:r>
              <w:rPr>
                <w:rFonts w:ascii="Times New Roman"/>
              </w:rPr>
              <w:t>折叠式</w:t>
            </w:r>
          </w:p>
        </w:tc>
        <w:tc>
          <w:tcPr>
            <w:tcW w:w="6912" w:type="dxa"/>
            <w:shd w:val="clear" w:color="auto" w:fill="auto"/>
            <w:vAlign w:val="center"/>
          </w:tcPr>
          <w:p w:rsidR="00472515" w:rsidRDefault="00851633">
            <w:pPr>
              <w:pStyle w:val="aff4"/>
              <w:widowControl w:val="0"/>
              <w:ind w:firstLineChars="0" w:firstLine="0"/>
              <w:jc w:val="center"/>
              <w:rPr>
                <w:rFonts w:ascii="Times New Roman"/>
              </w:rPr>
            </w:pPr>
            <w:r>
              <w:rPr>
                <w:rFonts w:ascii="Times New Roman" w:hint="eastAsia"/>
              </w:rPr>
              <w:t>≤</w:t>
            </w:r>
            <w:r>
              <w:rPr>
                <w:rFonts w:ascii="Times New Roman"/>
              </w:rPr>
              <w:t>120r/min</w:t>
            </w:r>
          </w:p>
        </w:tc>
      </w:tr>
    </w:tbl>
    <w:p w:rsidR="00472515" w:rsidRDefault="00851633">
      <w:pPr>
        <w:pStyle w:val="3"/>
        <w:spacing w:before="156" w:after="156"/>
        <w:ind w:left="-2"/>
      </w:pPr>
      <w:bookmarkStart w:id="71" w:name="_Toc33726086"/>
      <w:bookmarkStart w:id="72" w:name="_Toc33727103"/>
      <w:bookmarkStart w:id="73" w:name="_Toc33724144"/>
      <w:r>
        <w:lastRenderedPageBreak/>
        <w:t>帘布</w:t>
      </w:r>
      <w:bookmarkEnd w:id="71"/>
      <w:bookmarkEnd w:id="72"/>
      <w:bookmarkEnd w:id="73"/>
    </w:p>
    <w:p w:rsidR="00472515" w:rsidRDefault="00851633">
      <w:pPr>
        <w:pStyle w:val="aff4"/>
        <w:ind w:firstLineChars="0" w:firstLine="408"/>
        <w:rPr>
          <w:rFonts w:ascii="Times New Roman"/>
        </w:rPr>
      </w:pPr>
      <w:r>
        <w:rPr>
          <w:rFonts w:ascii="Times New Roman"/>
        </w:rPr>
        <w:t>帘布应满足</w:t>
      </w:r>
      <w:r>
        <w:rPr>
          <w:rFonts w:ascii="Times New Roman"/>
        </w:rPr>
        <w:t>JG/T 424</w:t>
      </w:r>
      <w:r>
        <w:rPr>
          <w:rFonts w:ascii="Times New Roman" w:hint="eastAsia"/>
        </w:rPr>
        <w:t>-2013</w:t>
      </w:r>
      <w:r>
        <w:rPr>
          <w:rFonts w:ascii="Times New Roman"/>
        </w:rPr>
        <w:t>的规定</w:t>
      </w:r>
      <w:r>
        <w:rPr>
          <w:rFonts w:ascii="Times New Roman" w:hint="eastAsia"/>
        </w:rPr>
        <w:t>，其特性应</w:t>
      </w:r>
      <w:r>
        <w:rPr>
          <w:rFonts w:ascii="Times New Roman"/>
        </w:rPr>
        <w:t>符合表</w:t>
      </w:r>
      <w:r>
        <w:rPr>
          <w:rFonts w:ascii="Times New Roman"/>
        </w:rPr>
        <w:t>2</w:t>
      </w:r>
      <w:r>
        <w:rPr>
          <w:rFonts w:ascii="Times New Roman"/>
        </w:rPr>
        <w:t>的</w:t>
      </w:r>
      <w:r>
        <w:rPr>
          <w:rFonts w:ascii="Times New Roman" w:hint="eastAsia"/>
        </w:rPr>
        <w:t>要求</w:t>
      </w:r>
      <w:r>
        <w:rPr>
          <w:rFonts w:ascii="Times New Roman"/>
        </w:rPr>
        <w:t>。</w:t>
      </w:r>
    </w:p>
    <w:p w:rsidR="00472515" w:rsidRDefault="00851633">
      <w:pPr>
        <w:pStyle w:val="aff4"/>
        <w:spacing w:beforeLines="50" w:before="156" w:afterLines="50" w:after="156"/>
        <w:ind w:firstLineChars="0" w:firstLine="408"/>
        <w:jc w:val="center"/>
        <w:rPr>
          <w:rFonts w:ascii="黑体" w:eastAsia="黑体" w:hAnsi="黑体"/>
        </w:rPr>
      </w:pPr>
      <w:r>
        <w:rPr>
          <w:rFonts w:ascii="黑体" w:eastAsia="黑体" w:hAnsi="黑体"/>
        </w:rPr>
        <w:t>表</w:t>
      </w:r>
      <w:r>
        <w:rPr>
          <w:rFonts w:ascii="黑体" w:eastAsia="黑体" w:hAnsi="黑体"/>
        </w:rPr>
        <w:fldChar w:fldCharType="begin"/>
      </w:r>
      <w:r>
        <w:rPr>
          <w:rFonts w:ascii="黑体" w:eastAsia="黑体" w:hAnsi="黑体" w:hint="eastAsia"/>
        </w:rPr>
        <w:instrText>seq表</w:instrText>
      </w:r>
      <w:r>
        <w:rPr>
          <w:rFonts w:ascii="黑体" w:eastAsia="黑体" w:hAnsi="黑体"/>
        </w:rPr>
        <w:fldChar w:fldCharType="separate"/>
      </w:r>
      <w:r>
        <w:rPr>
          <w:rFonts w:ascii="黑体" w:eastAsia="黑体" w:hAnsi="黑体"/>
        </w:rPr>
        <w:t>2</w:t>
      </w:r>
      <w:r>
        <w:rPr>
          <w:rFonts w:ascii="黑体" w:eastAsia="黑体" w:hAnsi="黑体"/>
        </w:rPr>
        <w:fldChar w:fldCharType="end"/>
      </w:r>
      <w:r>
        <w:rPr>
          <w:rFonts w:ascii="黑体" w:eastAsia="黑体" w:hAnsi="黑体" w:hint="eastAsia"/>
        </w:rPr>
        <w:t xml:space="preserve"> </w:t>
      </w:r>
      <w:r>
        <w:rPr>
          <w:rFonts w:ascii="黑体" w:eastAsia="黑体" w:hAnsi="黑体"/>
        </w:rPr>
        <w:t>帘布要求</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36"/>
        <w:gridCol w:w="2436"/>
        <w:gridCol w:w="2436"/>
      </w:tblGrid>
      <w:tr w:rsidR="00472515">
        <w:tc>
          <w:tcPr>
            <w:tcW w:w="1980" w:type="dxa"/>
            <w:tcBorders>
              <w:top w:val="single" w:sz="12" w:space="0" w:color="auto"/>
              <w:left w:val="single" w:sz="12" w:space="0" w:color="auto"/>
              <w:bottom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项目</w:t>
            </w:r>
          </w:p>
        </w:tc>
        <w:tc>
          <w:tcPr>
            <w:tcW w:w="7308" w:type="dxa"/>
            <w:gridSpan w:val="3"/>
            <w:tcBorders>
              <w:top w:val="single" w:sz="12" w:space="0" w:color="auto"/>
              <w:bottom w:val="single" w:sz="12" w:space="0" w:color="auto"/>
              <w:righ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要求</w:t>
            </w:r>
          </w:p>
        </w:tc>
      </w:tr>
      <w:tr w:rsidR="00472515">
        <w:tc>
          <w:tcPr>
            <w:tcW w:w="1980" w:type="dxa"/>
            <w:tcBorders>
              <w:top w:val="single" w:sz="12" w:space="0" w:color="auto"/>
              <w:lef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断裂伸长率</w:t>
            </w:r>
          </w:p>
        </w:tc>
        <w:tc>
          <w:tcPr>
            <w:tcW w:w="7308" w:type="dxa"/>
            <w:gridSpan w:val="3"/>
            <w:tcBorders>
              <w:top w:val="single" w:sz="12" w:space="0" w:color="auto"/>
              <w:right w:val="single" w:sz="12" w:space="0" w:color="auto"/>
            </w:tcBorders>
            <w:shd w:val="clear" w:color="auto" w:fill="auto"/>
            <w:vAlign w:val="center"/>
          </w:tcPr>
          <w:p w:rsidR="00472515" w:rsidRDefault="00851633">
            <w:pPr>
              <w:pStyle w:val="aff4"/>
              <w:widowControl w:val="0"/>
              <w:ind w:firstLineChars="0" w:firstLine="0"/>
              <w:rPr>
                <w:rFonts w:ascii="Times New Roman"/>
              </w:rPr>
            </w:pPr>
            <w:r>
              <w:rPr>
                <w:rFonts w:ascii="Times New Roman"/>
              </w:rPr>
              <w:t>电动张紧式天篷</w:t>
            </w:r>
            <w:proofErr w:type="gramStart"/>
            <w:r>
              <w:rPr>
                <w:rFonts w:ascii="Times New Roman"/>
              </w:rPr>
              <w:t>帘</w:t>
            </w:r>
            <w:proofErr w:type="gramEnd"/>
            <w:r>
              <w:rPr>
                <w:rFonts w:ascii="Times New Roman"/>
              </w:rPr>
              <w:t>帘布的经向断裂伸长</w:t>
            </w:r>
            <w:r>
              <w:rPr>
                <w:rFonts w:ascii="Times New Roman"/>
                <w:color w:val="000000"/>
              </w:rPr>
              <w:t>率不得大于</w:t>
            </w:r>
            <w:r>
              <w:rPr>
                <w:rFonts w:ascii="Times New Roman"/>
                <w:color w:val="000000"/>
              </w:rPr>
              <w:t>5 %</w:t>
            </w:r>
            <w:r>
              <w:rPr>
                <w:rFonts w:ascii="Times New Roman"/>
                <w:color w:val="000000"/>
              </w:rPr>
              <w:t>；</w:t>
            </w:r>
          </w:p>
        </w:tc>
      </w:tr>
      <w:tr w:rsidR="00472515">
        <w:trPr>
          <w:trHeight w:val="135"/>
        </w:trPr>
        <w:tc>
          <w:tcPr>
            <w:tcW w:w="1980" w:type="dxa"/>
            <w:vMerge w:val="restart"/>
            <w:tcBorders>
              <w:lef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断裂强力</w:t>
            </w:r>
            <w:r>
              <w:rPr>
                <w:rFonts w:ascii="Times New Roman" w:hint="eastAsia"/>
              </w:rPr>
              <w:t>/</w:t>
            </w:r>
            <w:r>
              <w:rPr>
                <w:rFonts w:ascii="Times New Roman"/>
              </w:rPr>
              <w:t>N</w:t>
            </w:r>
          </w:p>
        </w:tc>
        <w:tc>
          <w:tcPr>
            <w:tcW w:w="2436" w:type="dxa"/>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形式</w:t>
            </w:r>
          </w:p>
        </w:tc>
        <w:tc>
          <w:tcPr>
            <w:tcW w:w="2436" w:type="dxa"/>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经向</w:t>
            </w:r>
          </w:p>
        </w:tc>
        <w:tc>
          <w:tcPr>
            <w:tcW w:w="2436" w:type="dxa"/>
            <w:tcBorders>
              <w:righ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纬向</w:t>
            </w:r>
          </w:p>
        </w:tc>
      </w:tr>
      <w:tr w:rsidR="00472515">
        <w:trPr>
          <w:trHeight w:val="270"/>
        </w:trPr>
        <w:tc>
          <w:tcPr>
            <w:tcW w:w="1980" w:type="dxa"/>
            <w:vMerge/>
            <w:tcBorders>
              <w:left w:val="single" w:sz="12" w:space="0" w:color="auto"/>
            </w:tcBorders>
            <w:shd w:val="clear" w:color="auto" w:fill="auto"/>
            <w:vAlign w:val="center"/>
          </w:tcPr>
          <w:p w:rsidR="00472515" w:rsidRDefault="00472515">
            <w:pPr>
              <w:pStyle w:val="aff4"/>
              <w:widowControl w:val="0"/>
              <w:ind w:firstLineChars="0" w:firstLine="0"/>
              <w:jc w:val="center"/>
              <w:rPr>
                <w:rFonts w:ascii="Times New Roman"/>
              </w:rPr>
            </w:pPr>
          </w:p>
        </w:tc>
        <w:tc>
          <w:tcPr>
            <w:tcW w:w="2436" w:type="dxa"/>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张紧式</w:t>
            </w:r>
          </w:p>
        </w:tc>
        <w:tc>
          <w:tcPr>
            <w:tcW w:w="2436" w:type="dxa"/>
            <w:shd w:val="clear" w:color="auto" w:fill="auto"/>
            <w:vAlign w:val="center"/>
          </w:tcPr>
          <w:p w:rsidR="00472515" w:rsidRDefault="00851633">
            <w:pPr>
              <w:pStyle w:val="aff4"/>
              <w:widowControl w:val="0"/>
              <w:ind w:firstLineChars="95" w:firstLine="199"/>
              <w:jc w:val="center"/>
              <w:rPr>
                <w:rFonts w:ascii="Times New Roman"/>
              </w:rPr>
            </w:pPr>
            <w:r>
              <w:rPr>
                <w:rFonts w:ascii="Times New Roman"/>
                <w:color w:val="000000"/>
              </w:rPr>
              <w:t>≥2000</w:t>
            </w:r>
          </w:p>
        </w:tc>
        <w:tc>
          <w:tcPr>
            <w:tcW w:w="2436" w:type="dxa"/>
            <w:tcBorders>
              <w:right w:val="single" w:sz="12" w:space="0" w:color="auto"/>
            </w:tcBorders>
            <w:shd w:val="clear" w:color="auto" w:fill="auto"/>
            <w:vAlign w:val="center"/>
          </w:tcPr>
          <w:p w:rsidR="00472515" w:rsidRDefault="00851633">
            <w:pPr>
              <w:pStyle w:val="aff4"/>
              <w:widowControl w:val="0"/>
              <w:ind w:firstLineChars="95" w:firstLine="199"/>
              <w:jc w:val="center"/>
              <w:rPr>
                <w:rFonts w:ascii="Times New Roman"/>
              </w:rPr>
            </w:pPr>
            <w:r>
              <w:rPr>
                <w:rFonts w:ascii="Times New Roman"/>
                <w:color w:val="000000"/>
              </w:rPr>
              <w:t>≥1500</w:t>
            </w:r>
          </w:p>
        </w:tc>
      </w:tr>
      <w:tr w:rsidR="00472515">
        <w:trPr>
          <w:trHeight w:val="210"/>
        </w:trPr>
        <w:tc>
          <w:tcPr>
            <w:tcW w:w="1980" w:type="dxa"/>
            <w:vMerge/>
            <w:tcBorders>
              <w:left w:val="single" w:sz="12" w:space="0" w:color="auto"/>
            </w:tcBorders>
            <w:shd w:val="clear" w:color="auto" w:fill="auto"/>
            <w:vAlign w:val="center"/>
          </w:tcPr>
          <w:p w:rsidR="00472515" w:rsidRDefault="00472515">
            <w:pPr>
              <w:pStyle w:val="aff4"/>
              <w:widowControl w:val="0"/>
              <w:ind w:firstLineChars="0" w:firstLine="0"/>
              <w:jc w:val="center"/>
              <w:rPr>
                <w:rFonts w:ascii="Times New Roman"/>
              </w:rPr>
            </w:pPr>
          </w:p>
        </w:tc>
        <w:tc>
          <w:tcPr>
            <w:tcW w:w="2436" w:type="dxa"/>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其他</w:t>
            </w:r>
          </w:p>
        </w:tc>
        <w:tc>
          <w:tcPr>
            <w:tcW w:w="2436" w:type="dxa"/>
            <w:shd w:val="clear" w:color="auto" w:fill="auto"/>
            <w:vAlign w:val="center"/>
          </w:tcPr>
          <w:p w:rsidR="00472515" w:rsidRDefault="00851633">
            <w:pPr>
              <w:pStyle w:val="aff4"/>
              <w:widowControl w:val="0"/>
              <w:ind w:firstLineChars="95" w:firstLine="199"/>
              <w:jc w:val="center"/>
              <w:rPr>
                <w:rFonts w:ascii="Times New Roman"/>
              </w:rPr>
            </w:pPr>
            <w:r>
              <w:rPr>
                <w:rFonts w:ascii="Times New Roman"/>
              </w:rPr>
              <w:t>≥1000</w:t>
            </w:r>
          </w:p>
        </w:tc>
        <w:tc>
          <w:tcPr>
            <w:tcW w:w="2436" w:type="dxa"/>
            <w:tcBorders>
              <w:right w:val="single" w:sz="12" w:space="0" w:color="auto"/>
            </w:tcBorders>
            <w:shd w:val="clear" w:color="auto" w:fill="auto"/>
            <w:vAlign w:val="center"/>
          </w:tcPr>
          <w:p w:rsidR="00472515" w:rsidRDefault="00851633">
            <w:pPr>
              <w:pStyle w:val="aff4"/>
              <w:widowControl w:val="0"/>
              <w:ind w:firstLineChars="95" w:firstLine="199"/>
              <w:jc w:val="center"/>
              <w:rPr>
                <w:rFonts w:ascii="Times New Roman"/>
              </w:rPr>
            </w:pPr>
            <w:r>
              <w:rPr>
                <w:rFonts w:ascii="Times New Roman"/>
              </w:rPr>
              <w:t>≥500</w:t>
            </w:r>
          </w:p>
        </w:tc>
      </w:tr>
      <w:tr w:rsidR="00472515">
        <w:trPr>
          <w:trHeight w:val="210"/>
        </w:trPr>
        <w:tc>
          <w:tcPr>
            <w:tcW w:w="1980" w:type="dxa"/>
            <w:tcBorders>
              <w:lef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撕破强力</w:t>
            </w:r>
            <w:r>
              <w:rPr>
                <w:rFonts w:ascii="Times New Roman" w:hint="eastAsia"/>
              </w:rPr>
              <w:t>/</w:t>
            </w:r>
            <w:r>
              <w:rPr>
                <w:rFonts w:ascii="Times New Roman"/>
              </w:rPr>
              <w:t>N</w:t>
            </w:r>
          </w:p>
        </w:tc>
        <w:tc>
          <w:tcPr>
            <w:tcW w:w="7308" w:type="dxa"/>
            <w:gridSpan w:val="3"/>
            <w:tcBorders>
              <w:right w:val="single" w:sz="12" w:space="0" w:color="auto"/>
            </w:tcBorders>
            <w:shd w:val="clear" w:color="auto" w:fill="auto"/>
            <w:vAlign w:val="center"/>
          </w:tcPr>
          <w:p w:rsidR="00472515" w:rsidRDefault="00851633">
            <w:pPr>
              <w:pStyle w:val="aff4"/>
              <w:widowControl w:val="0"/>
              <w:ind w:firstLineChars="0" w:firstLine="0"/>
              <w:jc w:val="left"/>
              <w:rPr>
                <w:rFonts w:ascii="Times New Roman"/>
              </w:rPr>
            </w:pPr>
            <w:r>
              <w:rPr>
                <w:rFonts w:ascii="Times New Roman"/>
              </w:rPr>
              <w:t>电动张紧式天篷</w:t>
            </w:r>
            <w:proofErr w:type="gramStart"/>
            <w:r>
              <w:rPr>
                <w:rFonts w:ascii="Times New Roman"/>
              </w:rPr>
              <w:t>帘</w:t>
            </w:r>
            <w:proofErr w:type="gramEnd"/>
            <w:r>
              <w:rPr>
                <w:rFonts w:ascii="Times New Roman"/>
              </w:rPr>
              <w:t>帘布的经向撕破强力不小于</w:t>
            </w:r>
            <w:r>
              <w:rPr>
                <w:rFonts w:ascii="Times New Roman"/>
                <w:color w:val="000000"/>
              </w:rPr>
              <w:t>100N</w:t>
            </w:r>
            <w:r>
              <w:rPr>
                <w:rFonts w:ascii="Times New Roman"/>
                <w:color w:val="000000"/>
                <w:szCs w:val="21"/>
              </w:rPr>
              <w:t>。</w:t>
            </w:r>
          </w:p>
        </w:tc>
      </w:tr>
      <w:tr w:rsidR="00472515">
        <w:trPr>
          <w:trHeight w:val="210"/>
        </w:trPr>
        <w:tc>
          <w:tcPr>
            <w:tcW w:w="1980" w:type="dxa"/>
            <w:tcBorders>
              <w:lef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燃烧性能</w:t>
            </w:r>
          </w:p>
        </w:tc>
        <w:tc>
          <w:tcPr>
            <w:tcW w:w="7308" w:type="dxa"/>
            <w:gridSpan w:val="3"/>
            <w:tcBorders>
              <w:right w:val="single" w:sz="12" w:space="0" w:color="auto"/>
            </w:tcBorders>
            <w:shd w:val="clear" w:color="auto" w:fill="auto"/>
            <w:vAlign w:val="center"/>
          </w:tcPr>
          <w:p w:rsidR="00472515" w:rsidRDefault="00851633">
            <w:pPr>
              <w:pStyle w:val="aff4"/>
              <w:widowControl w:val="0"/>
              <w:ind w:firstLineChars="0" w:firstLine="0"/>
              <w:rPr>
                <w:rFonts w:ascii="Times New Roman"/>
              </w:rPr>
            </w:pPr>
            <w:r>
              <w:rPr>
                <w:rFonts w:ascii="Times New Roman"/>
              </w:rPr>
              <w:t>室内用应不低于</w:t>
            </w:r>
            <w:r>
              <w:rPr>
                <w:rFonts w:ascii="Times New Roman"/>
              </w:rPr>
              <w:t>GB 8624</w:t>
            </w:r>
            <w:r>
              <w:rPr>
                <w:rFonts w:ascii="Times New Roman"/>
              </w:rPr>
              <w:t>中</w:t>
            </w:r>
            <w:r>
              <w:rPr>
                <w:rFonts w:ascii="Times New Roman"/>
              </w:rPr>
              <w:t>B2</w:t>
            </w:r>
            <w:r>
              <w:rPr>
                <w:rFonts w:ascii="Times New Roman"/>
              </w:rPr>
              <w:t>级要求。</w:t>
            </w:r>
          </w:p>
        </w:tc>
      </w:tr>
      <w:tr w:rsidR="00472515">
        <w:trPr>
          <w:trHeight w:val="210"/>
        </w:trPr>
        <w:tc>
          <w:tcPr>
            <w:tcW w:w="1980" w:type="dxa"/>
            <w:tcBorders>
              <w:lef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有害物质限量</w:t>
            </w:r>
          </w:p>
        </w:tc>
        <w:tc>
          <w:tcPr>
            <w:tcW w:w="7308" w:type="dxa"/>
            <w:gridSpan w:val="3"/>
            <w:tcBorders>
              <w:right w:val="single" w:sz="12" w:space="0" w:color="auto"/>
            </w:tcBorders>
            <w:shd w:val="clear" w:color="auto" w:fill="auto"/>
            <w:vAlign w:val="center"/>
          </w:tcPr>
          <w:p w:rsidR="00472515" w:rsidRDefault="00851633">
            <w:pPr>
              <w:pStyle w:val="aff4"/>
              <w:widowControl w:val="0"/>
              <w:ind w:firstLineChars="0" w:firstLine="0"/>
              <w:rPr>
                <w:rFonts w:ascii="Times New Roman"/>
              </w:rPr>
            </w:pPr>
            <w:r>
              <w:rPr>
                <w:rFonts w:ascii="Times New Roman"/>
              </w:rPr>
              <w:t>室内用应符合</w:t>
            </w:r>
            <w:r>
              <w:rPr>
                <w:rFonts w:ascii="Times New Roman"/>
              </w:rPr>
              <w:t>GB</w:t>
            </w:r>
            <w:r>
              <w:rPr>
                <w:rFonts w:ascii="Times New Roman" w:hint="eastAsia"/>
              </w:rPr>
              <w:t xml:space="preserve"> </w:t>
            </w:r>
            <w:r>
              <w:rPr>
                <w:rFonts w:ascii="Times New Roman"/>
              </w:rPr>
              <w:t>18401</w:t>
            </w:r>
            <w:r>
              <w:rPr>
                <w:rFonts w:ascii="Times New Roman"/>
              </w:rPr>
              <w:t>的规定。</w:t>
            </w:r>
          </w:p>
        </w:tc>
      </w:tr>
      <w:tr w:rsidR="00472515">
        <w:trPr>
          <w:trHeight w:val="210"/>
        </w:trPr>
        <w:tc>
          <w:tcPr>
            <w:tcW w:w="1980" w:type="dxa"/>
            <w:tcBorders>
              <w:lef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可见光透射率</w:t>
            </w:r>
          </w:p>
        </w:tc>
        <w:tc>
          <w:tcPr>
            <w:tcW w:w="7308" w:type="dxa"/>
            <w:gridSpan w:val="3"/>
            <w:tcBorders>
              <w:right w:val="single" w:sz="12" w:space="0" w:color="auto"/>
            </w:tcBorders>
            <w:shd w:val="clear" w:color="auto" w:fill="auto"/>
            <w:vAlign w:val="center"/>
          </w:tcPr>
          <w:p w:rsidR="00472515" w:rsidRDefault="00851633">
            <w:pPr>
              <w:pStyle w:val="aff4"/>
              <w:widowControl w:val="0"/>
              <w:ind w:firstLineChars="0" w:firstLine="0"/>
              <w:rPr>
                <w:rFonts w:ascii="Times New Roman"/>
              </w:rPr>
            </w:pPr>
            <w:r>
              <w:rPr>
                <w:rFonts w:ascii="Times New Roman"/>
              </w:rPr>
              <w:t>应符合建筑设计要求及</w:t>
            </w:r>
            <w:r>
              <w:rPr>
                <w:rFonts w:ascii="Times New Roman"/>
              </w:rPr>
              <w:t>JG/T 424</w:t>
            </w:r>
            <w:r>
              <w:rPr>
                <w:rFonts w:ascii="Times New Roman" w:hint="eastAsia"/>
              </w:rPr>
              <w:t>-2013</w:t>
            </w:r>
            <w:r>
              <w:rPr>
                <w:rFonts w:ascii="Times New Roman"/>
              </w:rPr>
              <w:t>的要求。</w:t>
            </w:r>
          </w:p>
        </w:tc>
      </w:tr>
      <w:tr w:rsidR="00472515">
        <w:trPr>
          <w:trHeight w:val="210"/>
        </w:trPr>
        <w:tc>
          <w:tcPr>
            <w:tcW w:w="1980" w:type="dxa"/>
            <w:tcBorders>
              <w:left w:val="single" w:sz="12" w:space="0" w:color="auto"/>
              <w:bottom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遮阳系数</w:t>
            </w:r>
          </w:p>
        </w:tc>
        <w:tc>
          <w:tcPr>
            <w:tcW w:w="7308" w:type="dxa"/>
            <w:gridSpan w:val="3"/>
            <w:tcBorders>
              <w:bottom w:val="single" w:sz="12" w:space="0" w:color="auto"/>
              <w:right w:val="single" w:sz="12" w:space="0" w:color="auto"/>
            </w:tcBorders>
            <w:shd w:val="clear" w:color="auto" w:fill="auto"/>
            <w:vAlign w:val="center"/>
          </w:tcPr>
          <w:p w:rsidR="00472515" w:rsidRDefault="00851633">
            <w:pPr>
              <w:pStyle w:val="aff4"/>
              <w:widowControl w:val="0"/>
              <w:ind w:firstLineChars="0" w:firstLine="0"/>
              <w:rPr>
                <w:rFonts w:ascii="Times New Roman"/>
              </w:rPr>
            </w:pPr>
            <w:r>
              <w:rPr>
                <w:rFonts w:ascii="Times New Roman"/>
              </w:rPr>
              <w:t>应符合建筑设计要求。可参照附录</w:t>
            </w:r>
            <w:r>
              <w:rPr>
                <w:rFonts w:ascii="Times New Roman"/>
              </w:rPr>
              <w:t>A</w:t>
            </w:r>
            <w:r>
              <w:rPr>
                <w:rFonts w:ascii="Times New Roman"/>
              </w:rPr>
              <w:t>。</w:t>
            </w:r>
          </w:p>
        </w:tc>
      </w:tr>
    </w:tbl>
    <w:p w:rsidR="00472515" w:rsidRDefault="00851633">
      <w:pPr>
        <w:pStyle w:val="3"/>
        <w:spacing w:before="156" w:after="156"/>
        <w:ind w:left="-2"/>
      </w:pPr>
      <w:bookmarkStart w:id="74" w:name="_Toc33727104"/>
      <w:bookmarkStart w:id="75" w:name="_Toc33726087"/>
      <w:bookmarkStart w:id="76" w:name="_Toc33724145"/>
      <w:r>
        <w:t>金属材料</w:t>
      </w:r>
      <w:bookmarkEnd w:id="74"/>
      <w:bookmarkEnd w:id="75"/>
      <w:bookmarkEnd w:id="76"/>
    </w:p>
    <w:p w:rsidR="00472515" w:rsidRDefault="00851633" w:rsidP="00851633">
      <w:pPr>
        <w:pStyle w:val="4"/>
        <w:spacing w:before="156" w:after="156"/>
        <w:ind w:left="0"/>
      </w:pPr>
      <w:r>
        <w:rPr>
          <w:rFonts w:ascii="宋体" w:eastAsia="宋体" w:hAnsi="宋体"/>
        </w:rPr>
        <w:t>钢管应符合GB/T 13793的规定，无缝钢管应符合GB/T</w:t>
      </w:r>
      <w:r>
        <w:rPr>
          <w:rFonts w:ascii="宋体" w:eastAsia="宋体" w:hAnsi="宋体" w:hint="eastAsia"/>
        </w:rPr>
        <w:t xml:space="preserve"> </w:t>
      </w:r>
      <w:r>
        <w:rPr>
          <w:rFonts w:ascii="宋体" w:eastAsia="宋体" w:hAnsi="宋体"/>
        </w:rPr>
        <w:t>8162的规定，彩色涂层钢板和钢带应符合GB/T 12754的规定</w:t>
      </w:r>
      <w:r>
        <w:rPr>
          <w:rFonts w:ascii="宋体" w:eastAsia="宋体" w:hAnsi="宋体" w:hint="eastAsia"/>
        </w:rPr>
        <w:t>；</w:t>
      </w:r>
      <w:r>
        <w:rPr>
          <w:rFonts w:ascii="宋体" w:eastAsia="宋体" w:hAnsi="宋体"/>
        </w:rPr>
        <w:t>连续镀锌薄钢板和钢带应符合GB/T</w:t>
      </w:r>
      <w:r>
        <w:rPr>
          <w:rFonts w:ascii="宋体" w:eastAsia="宋体" w:hAnsi="宋体" w:hint="eastAsia"/>
        </w:rPr>
        <w:t xml:space="preserve"> </w:t>
      </w:r>
      <w:r>
        <w:rPr>
          <w:rFonts w:ascii="宋体" w:eastAsia="宋体" w:hAnsi="宋体"/>
        </w:rPr>
        <w:t>2518和GB/T</w:t>
      </w:r>
      <w:r>
        <w:rPr>
          <w:rFonts w:ascii="宋体" w:eastAsia="宋体" w:hAnsi="宋体" w:hint="eastAsia"/>
        </w:rPr>
        <w:t xml:space="preserve"> </w:t>
      </w:r>
      <w:r>
        <w:rPr>
          <w:rFonts w:ascii="宋体" w:eastAsia="宋体" w:hAnsi="宋体"/>
        </w:rPr>
        <w:t>15675的规定。冷弯薄壁开口型钢应符合JG/T 380</w:t>
      </w:r>
      <w:r>
        <w:rPr>
          <w:rFonts w:ascii="宋体" w:eastAsia="宋体" w:hAnsi="宋体" w:hint="eastAsia"/>
        </w:rPr>
        <w:t>-2012</w:t>
      </w:r>
      <w:r>
        <w:rPr>
          <w:rFonts w:ascii="宋体" w:eastAsia="宋体" w:hAnsi="宋体"/>
        </w:rPr>
        <w:t>的规定。冷弯薄壁空心型钢的尺寸、外形、重量及允许偏差应符合GB/T 6728的规定，性能应符合GB/T 6725的规定。钢铁材料防腐处理应符合GB/T 12754的规定，钢铁材料采用镀锌处理时应采用热浸</w:t>
      </w:r>
      <w:proofErr w:type="gramStart"/>
      <w:r>
        <w:rPr>
          <w:rFonts w:ascii="宋体" w:eastAsia="宋体" w:hAnsi="宋体"/>
        </w:rPr>
        <w:t>锌</w:t>
      </w:r>
      <w:proofErr w:type="gramEnd"/>
      <w:r>
        <w:rPr>
          <w:rFonts w:ascii="宋体" w:eastAsia="宋体" w:hAnsi="宋体"/>
        </w:rPr>
        <w:t>方法，热浸</w:t>
      </w:r>
      <w:proofErr w:type="gramStart"/>
      <w:r>
        <w:rPr>
          <w:rFonts w:ascii="宋体" w:eastAsia="宋体" w:hAnsi="宋体"/>
        </w:rPr>
        <w:t>锌</w:t>
      </w:r>
      <w:proofErr w:type="gramEnd"/>
      <w:r>
        <w:rPr>
          <w:rFonts w:ascii="宋体" w:eastAsia="宋体" w:hAnsi="宋体"/>
        </w:rPr>
        <w:t>要求应符合GB/T</w:t>
      </w:r>
      <w:r>
        <w:rPr>
          <w:rFonts w:ascii="宋体" w:eastAsia="宋体" w:hAnsi="宋体" w:hint="eastAsia"/>
        </w:rPr>
        <w:t xml:space="preserve"> </w:t>
      </w:r>
      <w:r>
        <w:rPr>
          <w:rFonts w:ascii="宋体" w:eastAsia="宋体" w:hAnsi="宋体"/>
        </w:rPr>
        <w:t>13912的规定。</w:t>
      </w:r>
    </w:p>
    <w:p w:rsidR="00472515" w:rsidRDefault="00851633">
      <w:pPr>
        <w:pStyle w:val="4"/>
        <w:spacing w:before="156" w:after="156"/>
        <w:ind w:left="0"/>
        <w:rPr>
          <w:rFonts w:ascii="宋体" w:eastAsia="宋体" w:hAnsi="宋体"/>
        </w:rPr>
      </w:pPr>
      <w:r>
        <w:rPr>
          <w:rFonts w:ascii="宋体" w:eastAsia="宋体" w:hAnsi="宋体"/>
        </w:rPr>
        <w:t>铝合金带材应符合YS/T 439、YS/T</w:t>
      </w:r>
      <w:r>
        <w:rPr>
          <w:rFonts w:ascii="宋体" w:eastAsia="宋体" w:hAnsi="宋体" w:hint="eastAsia"/>
        </w:rPr>
        <w:t xml:space="preserve"> </w:t>
      </w:r>
      <w:r>
        <w:rPr>
          <w:rFonts w:ascii="宋体" w:eastAsia="宋体" w:hAnsi="宋体"/>
        </w:rPr>
        <w:t>621的规定，铝合金板材应符合GB/T 3880.1</w:t>
      </w:r>
      <w:r>
        <w:rPr>
          <w:rFonts w:ascii="宋体" w:eastAsia="宋体" w:hAnsi="宋体" w:hint="eastAsia"/>
        </w:rPr>
        <w:t>～</w:t>
      </w:r>
      <w:r>
        <w:rPr>
          <w:rFonts w:ascii="宋体" w:eastAsia="宋体" w:hAnsi="宋体"/>
        </w:rPr>
        <w:t>GB/T</w:t>
      </w:r>
      <w:r>
        <w:rPr>
          <w:rFonts w:ascii="宋体" w:eastAsia="宋体" w:hAnsi="宋体" w:hint="eastAsia"/>
        </w:rPr>
        <w:t xml:space="preserve"> </w:t>
      </w:r>
      <w:r>
        <w:rPr>
          <w:rFonts w:ascii="宋体" w:eastAsia="宋体" w:hAnsi="宋体"/>
        </w:rPr>
        <w:t>3880.3的规定。</w:t>
      </w:r>
    </w:p>
    <w:p w:rsidR="00472515" w:rsidRDefault="00851633">
      <w:pPr>
        <w:pStyle w:val="4"/>
        <w:spacing w:before="156" w:after="156"/>
        <w:ind w:left="0"/>
        <w:rPr>
          <w:rFonts w:ascii="宋体" w:eastAsia="宋体" w:hAnsi="宋体"/>
        </w:rPr>
      </w:pPr>
      <w:r>
        <w:rPr>
          <w:rFonts w:ascii="宋体" w:eastAsia="宋体" w:hAnsi="宋体"/>
        </w:rPr>
        <w:t>不锈钢材料宜采用奥氏体型或奥氏体-铁素体型不锈钢，其性能和化学成分应符合GB/T 1220、GB/T 2100、GB/T 3280、GB/T 4226、GB/T</w:t>
      </w:r>
      <w:r>
        <w:rPr>
          <w:rFonts w:ascii="宋体" w:eastAsia="宋体" w:hAnsi="宋体" w:hint="eastAsia"/>
        </w:rPr>
        <w:t xml:space="preserve"> </w:t>
      </w:r>
      <w:r>
        <w:rPr>
          <w:rFonts w:ascii="宋体" w:eastAsia="宋体" w:hAnsi="宋体"/>
        </w:rPr>
        <w:t>4237、GB/T 4238和GB/T 20878的规定。奥氏体型奥氏体-铁素体型不锈钢均应进行固溶处理。当采用奥氏体型不锈钢时，其化学成分当中镍的含量：室内用不应小于8wt%，室外用不宜小于10wt%。不锈钢紧固件性能应符合GB/T</w:t>
      </w:r>
      <w:r>
        <w:rPr>
          <w:rFonts w:ascii="宋体" w:eastAsia="宋体" w:hAnsi="宋体" w:hint="eastAsia"/>
        </w:rPr>
        <w:t xml:space="preserve"> </w:t>
      </w:r>
      <w:r>
        <w:rPr>
          <w:rFonts w:ascii="宋体" w:eastAsia="宋体" w:hAnsi="宋体"/>
        </w:rPr>
        <w:t>3098.6和GB/T3098.15的规定。</w:t>
      </w:r>
    </w:p>
    <w:p w:rsidR="00472515" w:rsidRDefault="00851633">
      <w:pPr>
        <w:pStyle w:val="2"/>
        <w:spacing w:before="312" w:after="312"/>
      </w:pPr>
      <w:bookmarkStart w:id="77" w:name="_Toc33726088"/>
      <w:bookmarkStart w:id="78" w:name="_Toc55156455"/>
      <w:bookmarkStart w:id="79" w:name="_Toc33727105"/>
      <w:bookmarkStart w:id="80" w:name="_Toc226260525"/>
      <w:bookmarkStart w:id="81" w:name="_Toc33724146"/>
      <w:r>
        <w:t>要求</w:t>
      </w:r>
      <w:bookmarkEnd w:id="77"/>
      <w:bookmarkEnd w:id="78"/>
      <w:bookmarkEnd w:id="79"/>
      <w:bookmarkEnd w:id="80"/>
      <w:bookmarkEnd w:id="81"/>
    </w:p>
    <w:p w:rsidR="00472515" w:rsidRDefault="00851633">
      <w:pPr>
        <w:pStyle w:val="3"/>
        <w:spacing w:before="156" w:after="156"/>
        <w:ind w:left="-2"/>
      </w:pPr>
      <w:bookmarkStart w:id="82" w:name="_Toc33724147"/>
      <w:bookmarkStart w:id="83" w:name="_Toc33727106"/>
      <w:bookmarkStart w:id="84" w:name="_Toc33726089"/>
      <w:r>
        <w:t>外观</w:t>
      </w:r>
      <w:bookmarkEnd w:id="82"/>
      <w:bookmarkEnd w:id="83"/>
      <w:bookmarkEnd w:id="84"/>
    </w:p>
    <w:p w:rsidR="00472515" w:rsidRDefault="00851633">
      <w:pPr>
        <w:pStyle w:val="4"/>
        <w:spacing w:before="156" w:after="156"/>
        <w:ind w:left="0"/>
      </w:pPr>
      <w:r>
        <w:t>金属结构件</w:t>
      </w:r>
    </w:p>
    <w:p w:rsidR="00472515" w:rsidRDefault="00851633">
      <w:pPr>
        <w:pStyle w:val="aff4"/>
        <w:ind w:firstLine="420"/>
        <w:rPr>
          <w:rFonts w:ascii="Times New Roman"/>
        </w:rPr>
      </w:pPr>
      <w:r>
        <w:rPr>
          <w:rFonts w:ascii="Times New Roman"/>
        </w:rPr>
        <w:t>构件表面应光洁，无明显擦伤、划痕、不应有毛刺变形及锐角、明显色差、流挂、露底、皱皮、剥落、锈蚀现象。</w:t>
      </w:r>
    </w:p>
    <w:p w:rsidR="00472515" w:rsidRDefault="00851633">
      <w:pPr>
        <w:pStyle w:val="4"/>
        <w:spacing w:before="156" w:after="156"/>
        <w:ind w:left="0"/>
      </w:pPr>
      <w:r>
        <w:t>帘布</w:t>
      </w:r>
    </w:p>
    <w:p w:rsidR="00472515" w:rsidRDefault="00851633">
      <w:pPr>
        <w:pStyle w:val="5"/>
        <w:rPr>
          <w:rFonts w:ascii="黑体" w:hAnsi="黑体" w:cs="宋体"/>
        </w:rPr>
      </w:pPr>
      <w:r>
        <w:rPr>
          <w:rFonts w:ascii="黑体" w:hAnsi="黑体" w:cs="宋体" w:hint="eastAsia"/>
        </w:rPr>
        <w:t>表面</w:t>
      </w:r>
    </w:p>
    <w:p w:rsidR="00472515" w:rsidRDefault="00851633">
      <w:pPr>
        <w:pStyle w:val="aff4"/>
        <w:ind w:firstLine="420"/>
        <w:rPr>
          <w:rFonts w:hAnsi="宋体"/>
          <w:color w:val="FF0000"/>
        </w:rPr>
      </w:pPr>
      <w:r>
        <w:rPr>
          <w:rFonts w:ascii="Times New Roman"/>
        </w:rPr>
        <w:t>应无破洞、折痕、皱条、油污、油渍、明显色差、荷叶边等缺陷。</w:t>
      </w:r>
    </w:p>
    <w:p w:rsidR="00472515" w:rsidRDefault="00851633">
      <w:pPr>
        <w:pStyle w:val="5"/>
        <w:rPr>
          <w:rFonts w:ascii="黑体" w:hAnsi="黑体" w:cs="宋体"/>
        </w:rPr>
      </w:pPr>
      <w:r>
        <w:rPr>
          <w:rFonts w:ascii="黑体" w:hAnsi="黑体" w:cs="宋体" w:hint="eastAsia"/>
        </w:rPr>
        <w:t>接缝</w:t>
      </w:r>
    </w:p>
    <w:p w:rsidR="00472515" w:rsidRDefault="00851633">
      <w:pPr>
        <w:pStyle w:val="aff4"/>
        <w:ind w:firstLine="420"/>
        <w:rPr>
          <w:rFonts w:ascii="Times New Roman"/>
        </w:rPr>
      </w:pPr>
      <w:r>
        <w:rPr>
          <w:rFonts w:ascii="Times New Roman"/>
        </w:rPr>
        <w:t>不应发生裂缝、跳缝、脱线。</w:t>
      </w:r>
    </w:p>
    <w:p w:rsidR="00472515" w:rsidRDefault="00851633">
      <w:pPr>
        <w:pStyle w:val="4"/>
        <w:spacing w:before="156" w:after="156"/>
        <w:ind w:left="0"/>
      </w:pPr>
      <w:r>
        <w:lastRenderedPageBreak/>
        <w:t>塑料件</w:t>
      </w:r>
    </w:p>
    <w:p w:rsidR="00472515" w:rsidRDefault="00851633">
      <w:pPr>
        <w:pStyle w:val="aff4"/>
        <w:ind w:firstLine="420"/>
        <w:rPr>
          <w:rFonts w:ascii="Times New Roman"/>
        </w:rPr>
      </w:pPr>
      <w:r>
        <w:rPr>
          <w:rFonts w:ascii="Times New Roman"/>
        </w:rPr>
        <w:t>塑料件表面应光洁，无明显擦伤、划痕、不应有毛刺及锐角，不应有明显色差、皱皮、开裂现象，其它应符合</w:t>
      </w:r>
      <w:r>
        <w:rPr>
          <w:rFonts w:ascii="Times New Roman"/>
        </w:rPr>
        <w:t>GB/T</w:t>
      </w:r>
      <w:r>
        <w:rPr>
          <w:rFonts w:ascii="Times New Roman" w:hint="eastAsia"/>
        </w:rPr>
        <w:t xml:space="preserve"> </w:t>
      </w:r>
      <w:r>
        <w:rPr>
          <w:rFonts w:ascii="Times New Roman"/>
        </w:rPr>
        <w:t>14486</w:t>
      </w:r>
      <w:r>
        <w:rPr>
          <w:rFonts w:ascii="Times New Roman"/>
        </w:rPr>
        <w:t>的要求。</w:t>
      </w:r>
    </w:p>
    <w:p w:rsidR="00472515" w:rsidRDefault="00851633">
      <w:pPr>
        <w:pStyle w:val="3"/>
        <w:spacing w:before="156" w:after="156"/>
        <w:ind w:left="-2"/>
      </w:pPr>
      <w:bookmarkStart w:id="85" w:name="_Toc33726090"/>
      <w:bookmarkStart w:id="86" w:name="_Toc33727107"/>
      <w:bookmarkStart w:id="87" w:name="_Toc33724148"/>
      <w:r>
        <w:t>尺寸</w:t>
      </w:r>
      <w:bookmarkEnd w:id="85"/>
      <w:bookmarkEnd w:id="86"/>
      <w:bookmarkEnd w:id="87"/>
    </w:p>
    <w:p w:rsidR="00472515" w:rsidRDefault="00851633">
      <w:pPr>
        <w:pStyle w:val="4"/>
        <w:spacing w:before="156" w:after="156"/>
        <w:ind w:left="0"/>
        <w:rPr>
          <w:rFonts w:asciiTheme="majorEastAsia" w:eastAsiaTheme="majorEastAsia" w:hAnsiTheme="majorEastAsia"/>
        </w:rPr>
      </w:pPr>
      <w:r>
        <w:rPr>
          <w:rFonts w:asciiTheme="majorEastAsia" w:eastAsiaTheme="majorEastAsia" w:hAnsiTheme="majorEastAsia" w:hint="eastAsia"/>
        </w:rPr>
        <w:t>帘布下料尺寸应符合表</w:t>
      </w:r>
      <w:r>
        <w:rPr>
          <w:rFonts w:asciiTheme="majorEastAsia" w:eastAsiaTheme="majorEastAsia" w:hAnsiTheme="majorEastAsia"/>
        </w:rPr>
        <w:t>3</w:t>
      </w:r>
      <w:r>
        <w:rPr>
          <w:rFonts w:asciiTheme="majorEastAsia" w:eastAsiaTheme="majorEastAsia" w:hAnsiTheme="majorEastAsia" w:hint="eastAsia"/>
        </w:rPr>
        <w:t>的规定</w:t>
      </w:r>
    </w:p>
    <w:p w:rsidR="00472515" w:rsidRDefault="00851633">
      <w:pPr>
        <w:pStyle w:val="aff4"/>
        <w:spacing w:beforeLines="50" w:before="156" w:afterLines="50" w:after="156"/>
        <w:ind w:firstLineChars="0" w:firstLine="0"/>
        <w:jc w:val="center"/>
        <w:rPr>
          <w:rFonts w:ascii="黑体" w:eastAsia="黑体" w:hAnsi="黑体"/>
        </w:rPr>
      </w:pPr>
      <w:r>
        <w:rPr>
          <w:rFonts w:ascii="黑体" w:eastAsia="黑体" w:hAnsi="黑体"/>
        </w:rPr>
        <w:t>表</w:t>
      </w:r>
      <w:r>
        <w:rPr>
          <w:rFonts w:ascii="黑体" w:eastAsia="黑体" w:hAnsi="黑体"/>
        </w:rPr>
        <w:fldChar w:fldCharType="begin"/>
      </w:r>
      <w:r>
        <w:rPr>
          <w:rFonts w:ascii="黑体" w:eastAsia="黑体" w:hAnsi="黑体" w:hint="eastAsia"/>
        </w:rPr>
        <w:instrText>seq表</w:instrText>
      </w:r>
      <w:r>
        <w:rPr>
          <w:rFonts w:ascii="黑体" w:eastAsia="黑体" w:hAnsi="黑体"/>
        </w:rPr>
        <w:fldChar w:fldCharType="separate"/>
      </w:r>
      <w:r>
        <w:rPr>
          <w:rFonts w:ascii="黑体" w:eastAsia="黑体" w:hAnsi="黑体"/>
        </w:rPr>
        <w:t>3</w:t>
      </w:r>
      <w:r>
        <w:rPr>
          <w:rFonts w:ascii="黑体" w:eastAsia="黑体" w:hAnsi="黑体"/>
        </w:rPr>
        <w:fldChar w:fldCharType="end"/>
      </w:r>
      <w:r>
        <w:rPr>
          <w:rFonts w:ascii="黑体" w:eastAsia="黑体" w:hAnsi="黑体" w:hint="eastAsia"/>
        </w:rPr>
        <w:t xml:space="preserve"> </w:t>
      </w:r>
      <w:r>
        <w:rPr>
          <w:rFonts w:ascii="黑体" w:eastAsia="黑体" w:hAnsi="黑体"/>
        </w:rPr>
        <w:t>帘布下料尺寸要求</w:t>
      </w:r>
    </w:p>
    <w:p w:rsidR="00472515" w:rsidRDefault="00851633">
      <w:pPr>
        <w:pStyle w:val="aff4"/>
        <w:ind w:rightChars="-52" w:right="-114" w:firstLineChars="0" w:firstLine="0"/>
        <w:jc w:val="right"/>
        <w:rPr>
          <w:rFonts w:ascii="Times New Roman"/>
        </w:rPr>
      </w:pPr>
      <w:r>
        <w:rPr>
          <w:rFonts w:ascii="Times New Roman"/>
        </w:rPr>
        <w:t>单位为毫米</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3"/>
        <w:gridCol w:w="1585"/>
        <w:gridCol w:w="1585"/>
        <w:gridCol w:w="1192"/>
        <w:gridCol w:w="1192"/>
        <w:gridCol w:w="1192"/>
      </w:tblGrid>
      <w:tr w:rsidR="00472515">
        <w:tc>
          <w:tcPr>
            <w:tcW w:w="2393"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形式</w:t>
            </w:r>
          </w:p>
        </w:tc>
        <w:tc>
          <w:tcPr>
            <w:tcW w:w="1585"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成品宽度与帘布宽度之差</w:t>
            </w:r>
          </w:p>
        </w:tc>
        <w:tc>
          <w:tcPr>
            <w:tcW w:w="1585"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帘布长度与成品长度之差</w:t>
            </w:r>
          </w:p>
        </w:tc>
        <w:tc>
          <w:tcPr>
            <w:tcW w:w="3576"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对角线长度偏差</w:t>
            </w:r>
          </w:p>
        </w:tc>
      </w:tr>
      <w:tr w:rsidR="00472515">
        <w:tc>
          <w:tcPr>
            <w:tcW w:w="2393"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472515" w:rsidRDefault="00472515">
            <w:pPr>
              <w:pStyle w:val="aff4"/>
              <w:widowControl w:val="0"/>
              <w:ind w:firstLineChars="0" w:firstLine="0"/>
              <w:jc w:val="center"/>
              <w:rPr>
                <w:rFonts w:ascii="Times New Roman"/>
              </w:rPr>
            </w:pPr>
          </w:p>
        </w:tc>
        <w:tc>
          <w:tcPr>
            <w:tcW w:w="1585" w:type="dxa"/>
            <w:vMerge/>
            <w:tcBorders>
              <w:top w:val="single" w:sz="4" w:space="0" w:color="auto"/>
              <w:left w:val="single" w:sz="4" w:space="0" w:color="auto"/>
              <w:bottom w:val="single" w:sz="12" w:space="0" w:color="auto"/>
              <w:right w:val="single" w:sz="4" w:space="0" w:color="auto"/>
            </w:tcBorders>
            <w:shd w:val="clear" w:color="auto" w:fill="auto"/>
            <w:vAlign w:val="center"/>
          </w:tcPr>
          <w:p w:rsidR="00472515" w:rsidRDefault="00472515">
            <w:pPr>
              <w:pStyle w:val="aff4"/>
              <w:widowControl w:val="0"/>
              <w:ind w:firstLineChars="0" w:firstLine="0"/>
              <w:jc w:val="center"/>
              <w:rPr>
                <w:rFonts w:ascii="Times New Roman"/>
              </w:rPr>
            </w:pPr>
          </w:p>
        </w:tc>
        <w:tc>
          <w:tcPr>
            <w:tcW w:w="1585" w:type="dxa"/>
            <w:vMerge/>
            <w:tcBorders>
              <w:top w:val="single" w:sz="4" w:space="0" w:color="auto"/>
              <w:left w:val="single" w:sz="4" w:space="0" w:color="auto"/>
              <w:bottom w:val="single" w:sz="12" w:space="0" w:color="auto"/>
              <w:right w:val="single" w:sz="4" w:space="0" w:color="auto"/>
            </w:tcBorders>
            <w:shd w:val="clear" w:color="auto" w:fill="auto"/>
            <w:vAlign w:val="center"/>
          </w:tcPr>
          <w:p w:rsidR="00472515" w:rsidRDefault="00472515">
            <w:pPr>
              <w:pStyle w:val="aff4"/>
              <w:widowControl w:val="0"/>
              <w:ind w:firstLineChars="0" w:firstLine="0"/>
              <w:jc w:val="center"/>
              <w:rPr>
                <w:rFonts w:ascii="Times New Roman"/>
              </w:rPr>
            </w:pPr>
          </w:p>
        </w:tc>
        <w:tc>
          <w:tcPr>
            <w:tcW w:w="1192" w:type="dxa"/>
            <w:tcBorders>
              <w:top w:val="single" w:sz="4" w:space="0" w:color="auto"/>
              <w:left w:val="single" w:sz="4" w:space="0" w:color="auto"/>
              <w:bottom w:val="single" w:sz="12" w:space="0" w:color="auto"/>
              <w:right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对角线长＜</w:t>
            </w:r>
            <w:r>
              <w:rPr>
                <w:rFonts w:ascii="Times New Roman"/>
              </w:rPr>
              <w:t>3000</w:t>
            </w:r>
          </w:p>
        </w:tc>
        <w:tc>
          <w:tcPr>
            <w:tcW w:w="1192" w:type="dxa"/>
            <w:tcBorders>
              <w:top w:val="single" w:sz="4" w:space="0" w:color="auto"/>
              <w:left w:val="single" w:sz="4" w:space="0" w:color="auto"/>
              <w:bottom w:val="single" w:sz="12" w:space="0" w:color="auto"/>
              <w:right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对角线长</w:t>
            </w:r>
            <w:r>
              <w:rPr>
                <w:rFonts w:ascii="Times New Roman" w:hint="eastAsia"/>
              </w:rPr>
              <w:t>≥</w:t>
            </w:r>
            <w:r>
              <w:rPr>
                <w:rFonts w:ascii="Times New Roman"/>
              </w:rPr>
              <w:t>3000</w:t>
            </w:r>
            <w:r>
              <w:rPr>
                <w:rFonts w:ascii="Times New Roman"/>
              </w:rPr>
              <w:t>～</w:t>
            </w:r>
            <w:r>
              <w:rPr>
                <w:rFonts w:ascii="Times New Roman"/>
              </w:rPr>
              <w:t>5000</w:t>
            </w:r>
          </w:p>
        </w:tc>
        <w:tc>
          <w:tcPr>
            <w:tcW w:w="1192" w:type="dxa"/>
            <w:tcBorders>
              <w:top w:val="single" w:sz="4" w:space="0" w:color="auto"/>
              <w:left w:val="single" w:sz="4" w:space="0" w:color="auto"/>
              <w:bottom w:val="single" w:sz="12" w:space="0" w:color="auto"/>
              <w:righ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对角线长＞</w:t>
            </w:r>
            <w:r>
              <w:rPr>
                <w:rFonts w:ascii="Times New Roman"/>
              </w:rPr>
              <w:t>5000</w:t>
            </w:r>
          </w:p>
        </w:tc>
      </w:tr>
      <w:tr w:rsidR="00472515">
        <w:tc>
          <w:tcPr>
            <w:tcW w:w="2393" w:type="dxa"/>
            <w:tcBorders>
              <w:top w:val="single" w:sz="12" w:space="0" w:color="auto"/>
              <w:left w:val="single" w:sz="12" w:space="0" w:color="auto"/>
              <w:bottom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电动张紧式天篷帘</w:t>
            </w:r>
          </w:p>
        </w:tc>
        <w:tc>
          <w:tcPr>
            <w:tcW w:w="1585" w:type="dxa"/>
            <w:tcBorders>
              <w:top w:val="single" w:sz="12" w:space="0" w:color="auto"/>
              <w:bottom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hint="eastAsia"/>
              </w:rPr>
              <w:t>≤</w:t>
            </w:r>
            <w:r>
              <w:rPr>
                <w:rFonts w:ascii="Times New Roman"/>
              </w:rPr>
              <w:t>120</w:t>
            </w:r>
          </w:p>
        </w:tc>
        <w:tc>
          <w:tcPr>
            <w:tcW w:w="1585" w:type="dxa"/>
            <w:tcBorders>
              <w:top w:val="single" w:sz="12" w:space="0" w:color="auto"/>
              <w:bottom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hint="eastAsia"/>
              </w:rPr>
              <w:t>≥</w:t>
            </w:r>
            <w:r>
              <w:rPr>
                <w:rFonts w:ascii="Times New Roman"/>
              </w:rPr>
              <w:t>450</w:t>
            </w:r>
          </w:p>
        </w:tc>
        <w:tc>
          <w:tcPr>
            <w:tcW w:w="1192" w:type="dxa"/>
            <w:vMerge w:val="restart"/>
            <w:tcBorders>
              <w:top w:val="single" w:sz="12" w:space="0" w:color="auto"/>
              <w:bottom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hint="eastAsia"/>
              </w:rPr>
              <w:t>2</w:t>
            </w:r>
          </w:p>
        </w:tc>
        <w:tc>
          <w:tcPr>
            <w:tcW w:w="1192" w:type="dxa"/>
            <w:vMerge w:val="restart"/>
            <w:tcBorders>
              <w:top w:val="single" w:sz="12" w:space="0" w:color="auto"/>
              <w:bottom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hint="eastAsia"/>
              </w:rPr>
              <w:t>3</w:t>
            </w:r>
          </w:p>
        </w:tc>
        <w:tc>
          <w:tcPr>
            <w:tcW w:w="1192" w:type="dxa"/>
            <w:vMerge w:val="restart"/>
            <w:tcBorders>
              <w:top w:val="single" w:sz="12" w:space="0" w:color="auto"/>
              <w:bottom w:val="single" w:sz="12" w:space="0" w:color="auto"/>
              <w:right w:val="single" w:sz="12" w:space="0" w:color="auto"/>
            </w:tcBorders>
            <w:shd w:val="clear" w:color="auto" w:fill="auto"/>
            <w:vAlign w:val="center"/>
          </w:tcPr>
          <w:p w:rsidR="00472515" w:rsidRDefault="00851633">
            <w:pPr>
              <w:pStyle w:val="aff4"/>
              <w:widowControl w:val="0"/>
              <w:ind w:firstLine="420"/>
              <w:rPr>
                <w:rFonts w:ascii="Times New Roman"/>
              </w:rPr>
            </w:pPr>
            <w:r>
              <w:rPr>
                <w:rFonts w:ascii="Times New Roman" w:hint="eastAsia"/>
              </w:rPr>
              <w:t>4</w:t>
            </w:r>
          </w:p>
        </w:tc>
      </w:tr>
      <w:tr w:rsidR="00472515">
        <w:trPr>
          <w:trHeight w:val="223"/>
        </w:trPr>
        <w:tc>
          <w:tcPr>
            <w:tcW w:w="2393" w:type="dxa"/>
            <w:tcBorders>
              <w:top w:val="single" w:sz="4" w:space="0" w:color="auto"/>
              <w:lef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弹簧张紧式天篷帘</w:t>
            </w:r>
          </w:p>
        </w:tc>
        <w:tc>
          <w:tcPr>
            <w:tcW w:w="1585" w:type="dxa"/>
            <w:tcBorders>
              <w:top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hint="eastAsia"/>
              </w:rPr>
              <w:t>≤</w:t>
            </w:r>
            <w:r>
              <w:rPr>
                <w:rFonts w:ascii="Times New Roman"/>
              </w:rPr>
              <w:t>50</w:t>
            </w:r>
          </w:p>
        </w:tc>
        <w:tc>
          <w:tcPr>
            <w:tcW w:w="1585" w:type="dxa"/>
            <w:tcBorders>
              <w:top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hint="eastAsia"/>
              </w:rPr>
              <w:t>≥</w:t>
            </w:r>
            <w:r>
              <w:rPr>
                <w:rFonts w:ascii="Times New Roman"/>
              </w:rPr>
              <w:t>400</w:t>
            </w:r>
          </w:p>
        </w:tc>
        <w:tc>
          <w:tcPr>
            <w:tcW w:w="1192" w:type="dxa"/>
            <w:vMerge/>
            <w:tcBorders>
              <w:top w:val="single" w:sz="4" w:space="0" w:color="auto"/>
              <w:bottom w:val="single" w:sz="12" w:space="0" w:color="auto"/>
            </w:tcBorders>
            <w:shd w:val="clear" w:color="auto" w:fill="auto"/>
            <w:vAlign w:val="center"/>
          </w:tcPr>
          <w:p w:rsidR="00472515" w:rsidRDefault="00472515">
            <w:pPr>
              <w:pStyle w:val="aff4"/>
              <w:widowControl w:val="0"/>
              <w:ind w:firstLineChars="0" w:firstLine="0"/>
              <w:jc w:val="center"/>
              <w:rPr>
                <w:rFonts w:ascii="Times New Roman"/>
              </w:rPr>
            </w:pPr>
          </w:p>
        </w:tc>
        <w:tc>
          <w:tcPr>
            <w:tcW w:w="1192" w:type="dxa"/>
            <w:vMerge/>
            <w:tcBorders>
              <w:top w:val="single" w:sz="4" w:space="0" w:color="auto"/>
              <w:bottom w:val="single" w:sz="12" w:space="0" w:color="auto"/>
            </w:tcBorders>
            <w:shd w:val="clear" w:color="auto" w:fill="auto"/>
            <w:vAlign w:val="center"/>
          </w:tcPr>
          <w:p w:rsidR="00472515" w:rsidRDefault="00472515">
            <w:pPr>
              <w:pStyle w:val="aff4"/>
              <w:widowControl w:val="0"/>
              <w:ind w:firstLineChars="0" w:firstLine="0"/>
              <w:jc w:val="center"/>
              <w:rPr>
                <w:rFonts w:ascii="Times New Roman"/>
              </w:rPr>
            </w:pPr>
          </w:p>
        </w:tc>
        <w:tc>
          <w:tcPr>
            <w:tcW w:w="1192" w:type="dxa"/>
            <w:vMerge/>
            <w:tcBorders>
              <w:top w:val="single" w:sz="4" w:space="0" w:color="auto"/>
              <w:bottom w:val="single" w:sz="12" w:space="0" w:color="auto"/>
              <w:right w:val="single" w:sz="12" w:space="0" w:color="auto"/>
            </w:tcBorders>
            <w:shd w:val="clear" w:color="auto" w:fill="auto"/>
            <w:vAlign w:val="center"/>
          </w:tcPr>
          <w:p w:rsidR="00472515" w:rsidRDefault="00472515">
            <w:pPr>
              <w:pStyle w:val="aff4"/>
              <w:widowControl w:val="0"/>
              <w:ind w:firstLine="420"/>
              <w:jc w:val="center"/>
              <w:rPr>
                <w:rFonts w:ascii="Times New Roman"/>
              </w:rPr>
            </w:pPr>
          </w:p>
        </w:tc>
      </w:tr>
      <w:tr w:rsidR="00472515">
        <w:tc>
          <w:tcPr>
            <w:tcW w:w="2393" w:type="dxa"/>
            <w:tcBorders>
              <w:lef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扭力卷取式天篷帘</w:t>
            </w:r>
          </w:p>
        </w:tc>
        <w:tc>
          <w:tcPr>
            <w:tcW w:w="1585" w:type="dxa"/>
            <w:shd w:val="clear" w:color="auto" w:fill="auto"/>
            <w:vAlign w:val="center"/>
          </w:tcPr>
          <w:p w:rsidR="00472515" w:rsidRDefault="00851633">
            <w:pPr>
              <w:pStyle w:val="aff4"/>
              <w:widowControl w:val="0"/>
              <w:ind w:firstLineChars="0" w:firstLine="0"/>
              <w:jc w:val="center"/>
              <w:rPr>
                <w:rFonts w:ascii="Times New Roman"/>
              </w:rPr>
            </w:pPr>
            <w:r>
              <w:rPr>
                <w:rFonts w:ascii="Times New Roman" w:hint="eastAsia"/>
              </w:rPr>
              <w:t>≤</w:t>
            </w:r>
            <w:r>
              <w:rPr>
                <w:rFonts w:ascii="Times New Roman"/>
              </w:rPr>
              <w:t>150</w:t>
            </w:r>
          </w:p>
        </w:tc>
        <w:tc>
          <w:tcPr>
            <w:tcW w:w="1585" w:type="dxa"/>
            <w:shd w:val="clear" w:color="auto" w:fill="auto"/>
            <w:vAlign w:val="center"/>
          </w:tcPr>
          <w:p w:rsidR="00472515" w:rsidRDefault="00851633">
            <w:pPr>
              <w:pStyle w:val="aff4"/>
              <w:widowControl w:val="0"/>
              <w:ind w:firstLineChars="0" w:firstLine="0"/>
              <w:jc w:val="center"/>
              <w:rPr>
                <w:rFonts w:ascii="Times New Roman"/>
              </w:rPr>
            </w:pPr>
            <w:r>
              <w:rPr>
                <w:rFonts w:ascii="Times New Roman" w:hint="eastAsia"/>
              </w:rPr>
              <w:t>≥</w:t>
            </w:r>
            <w:r>
              <w:rPr>
                <w:rFonts w:ascii="Times New Roman"/>
              </w:rPr>
              <w:t>150</w:t>
            </w:r>
          </w:p>
        </w:tc>
        <w:tc>
          <w:tcPr>
            <w:tcW w:w="1192" w:type="dxa"/>
            <w:vMerge/>
            <w:tcBorders>
              <w:bottom w:val="single" w:sz="12" w:space="0" w:color="auto"/>
            </w:tcBorders>
            <w:shd w:val="clear" w:color="auto" w:fill="auto"/>
            <w:vAlign w:val="center"/>
          </w:tcPr>
          <w:p w:rsidR="00472515" w:rsidRDefault="00472515">
            <w:pPr>
              <w:pStyle w:val="aff4"/>
              <w:widowControl w:val="0"/>
              <w:ind w:firstLineChars="0" w:firstLine="0"/>
              <w:jc w:val="center"/>
              <w:rPr>
                <w:rFonts w:ascii="Times New Roman"/>
              </w:rPr>
            </w:pPr>
          </w:p>
        </w:tc>
        <w:tc>
          <w:tcPr>
            <w:tcW w:w="1192" w:type="dxa"/>
            <w:vMerge/>
            <w:tcBorders>
              <w:bottom w:val="single" w:sz="12" w:space="0" w:color="auto"/>
            </w:tcBorders>
            <w:shd w:val="clear" w:color="auto" w:fill="auto"/>
            <w:vAlign w:val="center"/>
          </w:tcPr>
          <w:p w:rsidR="00472515" w:rsidRDefault="00472515">
            <w:pPr>
              <w:pStyle w:val="aff4"/>
              <w:widowControl w:val="0"/>
              <w:ind w:firstLineChars="0" w:firstLine="0"/>
              <w:jc w:val="center"/>
              <w:rPr>
                <w:rFonts w:ascii="Times New Roman"/>
              </w:rPr>
            </w:pPr>
          </w:p>
        </w:tc>
        <w:tc>
          <w:tcPr>
            <w:tcW w:w="1192" w:type="dxa"/>
            <w:vMerge/>
            <w:tcBorders>
              <w:bottom w:val="single" w:sz="12" w:space="0" w:color="auto"/>
              <w:right w:val="single" w:sz="12" w:space="0" w:color="auto"/>
            </w:tcBorders>
            <w:shd w:val="clear" w:color="auto" w:fill="auto"/>
            <w:vAlign w:val="center"/>
          </w:tcPr>
          <w:p w:rsidR="00472515" w:rsidRDefault="00472515">
            <w:pPr>
              <w:pStyle w:val="aff4"/>
              <w:widowControl w:val="0"/>
              <w:ind w:firstLineChars="0" w:firstLine="0"/>
              <w:jc w:val="center"/>
              <w:rPr>
                <w:rFonts w:ascii="Times New Roman"/>
              </w:rPr>
            </w:pPr>
          </w:p>
        </w:tc>
      </w:tr>
      <w:tr w:rsidR="00472515">
        <w:tc>
          <w:tcPr>
            <w:tcW w:w="2393" w:type="dxa"/>
            <w:tcBorders>
              <w:lef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钢丝导向折叠式天篷帘</w:t>
            </w:r>
          </w:p>
        </w:tc>
        <w:tc>
          <w:tcPr>
            <w:tcW w:w="1585" w:type="dxa"/>
            <w:shd w:val="clear" w:color="auto" w:fill="auto"/>
            <w:vAlign w:val="center"/>
          </w:tcPr>
          <w:p w:rsidR="00472515" w:rsidRDefault="00851633">
            <w:pPr>
              <w:pStyle w:val="aff4"/>
              <w:widowControl w:val="0"/>
              <w:ind w:firstLineChars="0" w:firstLine="0"/>
              <w:jc w:val="center"/>
              <w:rPr>
                <w:rFonts w:ascii="Times New Roman"/>
              </w:rPr>
            </w:pPr>
            <w:r>
              <w:rPr>
                <w:rFonts w:ascii="Times New Roman" w:hint="eastAsia"/>
              </w:rPr>
              <w:t>≤</w:t>
            </w:r>
            <w:r>
              <w:rPr>
                <w:rFonts w:ascii="Times New Roman"/>
              </w:rPr>
              <w:t>50</w:t>
            </w:r>
          </w:p>
        </w:tc>
        <w:tc>
          <w:tcPr>
            <w:tcW w:w="1585" w:type="dxa"/>
            <w:shd w:val="clear" w:color="auto" w:fill="auto"/>
            <w:vAlign w:val="center"/>
          </w:tcPr>
          <w:p w:rsidR="00472515" w:rsidRDefault="00851633">
            <w:pPr>
              <w:pStyle w:val="aff4"/>
              <w:widowControl w:val="0"/>
              <w:ind w:firstLineChars="0" w:firstLine="0"/>
              <w:jc w:val="center"/>
              <w:rPr>
                <w:rFonts w:ascii="Times New Roman"/>
              </w:rPr>
            </w:pPr>
            <w:r>
              <w:rPr>
                <w:rFonts w:ascii="Times New Roman" w:hint="eastAsia"/>
              </w:rPr>
              <w:t>≥</w:t>
            </w:r>
            <w:r>
              <w:rPr>
                <w:rFonts w:ascii="Times New Roman"/>
              </w:rPr>
              <w:t>300</w:t>
            </w:r>
          </w:p>
        </w:tc>
        <w:tc>
          <w:tcPr>
            <w:tcW w:w="1192" w:type="dxa"/>
            <w:vMerge/>
            <w:tcBorders>
              <w:bottom w:val="single" w:sz="12" w:space="0" w:color="auto"/>
            </w:tcBorders>
            <w:shd w:val="clear" w:color="auto" w:fill="auto"/>
            <w:vAlign w:val="center"/>
          </w:tcPr>
          <w:p w:rsidR="00472515" w:rsidRDefault="00472515">
            <w:pPr>
              <w:pStyle w:val="aff4"/>
              <w:widowControl w:val="0"/>
              <w:ind w:firstLineChars="0" w:firstLine="0"/>
              <w:jc w:val="center"/>
              <w:rPr>
                <w:rFonts w:ascii="Times New Roman"/>
              </w:rPr>
            </w:pPr>
          </w:p>
        </w:tc>
        <w:tc>
          <w:tcPr>
            <w:tcW w:w="1192" w:type="dxa"/>
            <w:vMerge/>
            <w:tcBorders>
              <w:bottom w:val="single" w:sz="12" w:space="0" w:color="auto"/>
            </w:tcBorders>
            <w:shd w:val="clear" w:color="auto" w:fill="auto"/>
            <w:vAlign w:val="center"/>
          </w:tcPr>
          <w:p w:rsidR="00472515" w:rsidRDefault="00472515">
            <w:pPr>
              <w:pStyle w:val="aff4"/>
              <w:widowControl w:val="0"/>
              <w:ind w:firstLine="420"/>
              <w:jc w:val="center"/>
              <w:rPr>
                <w:rFonts w:ascii="Times New Roman"/>
              </w:rPr>
            </w:pPr>
          </w:p>
        </w:tc>
        <w:tc>
          <w:tcPr>
            <w:tcW w:w="1192" w:type="dxa"/>
            <w:vMerge/>
            <w:tcBorders>
              <w:bottom w:val="single" w:sz="12" w:space="0" w:color="auto"/>
              <w:right w:val="single" w:sz="12" w:space="0" w:color="auto"/>
            </w:tcBorders>
            <w:shd w:val="clear" w:color="auto" w:fill="auto"/>
            <w:vAlign w:val="center"/>
          </w:tcPr>
          <w:p w:rsidR="00472515" w:rsidRDefault="00472515">
            <w:pPr>
              <w:pStyle w:val="aff4"/>
              <w:widowControl w:val="0"/>
              <w:ind w:firstLine="420"/>
              <w:jc w:val="center"/>
              <w:rPr>
                <w:rFonts w:ascii="Times New Roman"/>
              </w:rPr>
            </w:pPr>
          </w:p>
        </w:tc>
      </w:tr>
      <w:tr w:rsidR="00472515">
        <w:tc>
          <w:tcPr>
            <w:tcW w:w="2393" w:type="dxa"/>
            <w:tcBorders>
              <w:left w:val="single" w:sz="12" w:space="0" w:color="auto"/>
              <w:bottom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轨道导向折叠式天篷帘</w:t>
            </w:r>
          </w:p>
        </w:tc>
        <w:tc>
          <w:tcPr>
            <w:tcW w:w="1585" w:type="dxa"/>
            <w:tcBorders>
              <w:bottom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hint="eastAsia"/>
              </w:rPr>
              <w:t>≤</w:t>
            </w:r>
            <w:r>
              <w:rPr>
                <w:rFonts w:ascii="Times New Roman"/>
              </w:rPr>
              <w:t>70</w:t>
            </w:r>
          </w:p>
        </w:tc>
        <w:tc>
          <w:tcPr>
            <w:tcW w:w="1585" w:type="dxa"/>
            <w:tcBorders>
              <w:bottom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hint="eastAsia"/>
              </w:rPr>
              <w:t>≥</w:t>
            </w:r>
            <w:r>
              <w:rPr>
                <w:rFonts w:ascii="Times New Roman"/>
              </w:rPr>
              <w:t>100</w:t>
            </w:r>
          </w:p>
        </w:tc>
        <w:tc>
          <w:tcPr>
            <w:tcW w:w="1192" w:type="dxa"/>
            <w:vMerge/>
            <w:tcBorders>
              <w:bottom w:val="single" w:sz="12" w:space="0" w:color="auto"/>
            </w:tcBorders>
            <w:shd w:val="clear" w:color="auto" w:fill="auto"/>
            <w:vAlign w:val="center"/>
          </w:tcPr>
          <w:p w:rsidR="00472515" w:rsidRDefault="00472515">
            <w:pPr>
              <w:pStyle w:val="aff4"/>
              <w:widowControl w:val="0"/>
              <w:ind w:firstLineChars="0" w:firstLine="0"/>
              <w:jc w:val="center"/>
              <w:rPr>
                <w:rFonts w:ascii="Times New Roman"/>
              </w:rPr>
            </w:pPr>
          </w:p>
        </w:tc>
        <w:tc>
          <w:tcPr>
            <w:tcW w:w="1192" w:type="dxa"/>
            <w:vMerge/>
            <w:tcBorders>
              <w:bottom w:val="single" w:sz="12" w:space="0" w:color="auto"/>
            </w:tcBorders>
            <w:shd w:val="clear" w:color="auto" w:fill="auto"/>
            <w:vAlign w:val="center"/>
          </w:tcPr>
          <w:p w:rsidR="00472515" w:rsidRDefault="00472515">
            <w:pPr>
              <w:pStyle w:val="aff4"/>
              <w:widowControl w:val="0"/>
              <w:ind w:firstLine="420"/>
              <w:jc w:val="center"/>
              <w:rPr>
                <w:rFonts w:ascii="Times New Roman"/>
              </w:rPr>
            </w:pPr>
          </w:p>
        </w:tc>
        <w:tc>
          <w:tcPr>
            <w:tcW w:w="1192" w:type="dxa"/>
            <w:vMerge/>
            <w:tcBorders>
              <w:bottom w:val="single" w:sz="12" w:space="0" w:color="auto"/>
              <w:right w:val="single" w:sz="12" w:space="0" w:color="auto"/>
            </w:tcBorders>
            <w:shd w:val="clear" w:color="auto" w:fill="auto"/>
            <w:vAlign w:val="center"/>
          </w:tcPr>
          <w:p w:rsidR="00472515" w:rsidRDefault="00472515">
            <w:pPr>
              <w:pStyle w:val="aff4"/>
              <w:widowControl w:val="0"/>
              <w:ind w:firstLine="420"/>
              <w:jc w:val="center"/>
              <w:rPr>
                <w:rFonts w:ascii="Times New Roman"/>
              </w:rPr>
            </w:pPr>
          </w:p>
        </w:tc>
      </w:tr>
    </w:tbl>
    <w:p w:rsidR="00472515" w:rsidRDefault="00851633">
      <w:pPr>
        <w:pStyle w:val="4"/>
        <w:spacing w:before="156" w:after="156"/>
        <w:ind w:left="0"/>
        <w:rPr>
          <w:rFonts w:asciiTheme="majorEastAsia" w:eastAsiaTheme="majorEastAsia" w:hAnsiTheme="majorEastAsia"/>
        </w:rPr>
      </w:pPr>
      <w:r>
        <w:rPr>
          <w:rFonts w:asciiTheme="majorEastAsia" w:eastAsiaTheme="majorEastAsia" w:hAnsiTheme="majorEastAsia" w:hint="eastAsia"/>
        </w:rPr>
        <w:t>成品</w:t>
      </w:r>
      <w:proofErr w:type="gramStart"/>
      <w:r>
        <w:rPr>
          <w:rFonts w:asciiTheme="majorEastAsia" w:eastAsiaTheme="majorEastAsia" w:hAnsiTheme="majorEastAsia" w:hint="eastAsia"/>
        </w:rPr>
        <w:t>帘</w:t>
      </w:r>
      <w:proofErr w:type="gramEnd"/>
      <w:r>
        <w:rPr>
          <w:rFonts w:asciiTheme="majorEastAsia" w:eastAsiaTheme="majorEastAsia" w:hAnsiTheme="majorEastAsia" w:hint="eastAsia"/>
        </w:rPr>
        <w:t>尺寸应符合表</w:t>
      </w:r>
      <w:r>
        <w:rPr>
          <w:rFonts w:asciiTheme="majorEastAsia" w:eastAsiaTheme="majorEastAsia" w:hAnsiTheme="majorEastAsia"/>
        </w:rPr>
        <w:t>4</w:t>
      </w:r>
      <w:r>
        <w:rPr>
          <w:rFonts w:asciiTheme="majorEastAsia" w:eastAsiaTheme="majorEastAsia" w:hAnsiTheme="majorEastAsia" w:hint="eastAsia"/>
        </w:rPr>
        <w:t>的规定</w:t>
      </w:r>
    </w:p>
    <w:p w:rsidR="00472515" w:rsidRDefault="00851633">
      <w:pPr>
        <w:pStyle w:val="aff4"/>
        <w:spacing w:beforeLines="50" w:before="156" w:afterLines="50" w:after="156"/>
        <w:ind w:firstLine="420"/>
        <w:jc w:val="center"/>
        <w:rPr>
          <w:rFonts w:ascii="黑体" w:eastAsia="黑体" w:hAnsi="黑体"/>
        </w:rPr>
      </w:pPr>
      <w:r>
        <w:rPr>
          <w:rFonts w:ascii="黑体" w:eastAsia="黑体" w:hAnsi="黑体"/>
        </w:rPr>
        <w:t>表</w:t>
      </w:r>
      <w:r>
        <w:rPr>
          <w:rFonts w:ascii="黑体" w:eastAsia="黑体" w:hAnsi="黑体"/>
        </w:rPr>
        <w:fldChar w:fldCharType="begin"/>
      </w:r>
      <w:r>
        <w:rPr>
          <w:rFonts w:ascii="黑体" w:eastAsia="黑体" w:hAnsi="黑体" w:hint="eastAsia"/>
        </w:rPr>
        <w:instrText>seq表</w:instrText>
      </w:r>
      <w:r>
        <w:rPr>
          <w:rFonts w:ascii="黑体" w:eastAsia="黑体" w:hAnsi="黑体"/>
        </w:rPr>
        <w:fldChar w:fldCharType="separate"/>
      </w:r>
      <w:r>
        <w:rPr>
          <w:rFonts w:ascii="黑体" w:eastAsia="黑体" w:hAnsi="黑体"/>
        </w:rPr>
        <w:t>4</w:t>
      </w:r>
      <w:r>
        <w:rPr>
          <w:rFonts w:ascii="黑体" w:eastAsia="黑体" w:hAnsi="黑体"/>
        </w:rPr>
        <w:fldChar w:fldCharType="end"/>
      </w:r>
      <w:r>
        <w:rPr>
          <w:rFonts w:ascii="黑体" w:eastAsia="黑体" w:hAnsi="黑体" w:hint="eastAsia"/>
        </w:rPr>
        <w:t xml:space="preserve"> </w:t>
      </w:r>
      <w:r>
        <w:rPr>
          <w:rFonts w:ascii="黑体" w:eastAsia="黑体" w:hAnsi="黑体"/>
        </w:rPr>
        <w:t>成品</w:t>
      </w:r>
      <w:proofErr w:type="gramStart"/>
      <w:r>
        <w:rPr>
          <w:rFonts w:ascii="黑体" w:eastAsia="黑体" w:hAnsi="黑体"/>
        </w:rPr>
        <w:t>帘</w:t>
      </w:r>
      <w:proofErr w:type="gramEnd"/>
      <w:r>
        <w:rPr>
          <w:rFonts w:ascii="黑体" w:eastAsia="黑体" w:hAnsi="黑体"/>
        </w:rPr>
        <w:t>尺寸要求</w:t>
      </w:r>
    </w:p>
    <w:p w:rsidR="00472515" w:rsidRDefault="00851633">
      <w:pPr>
        <w:pStyle w:val="aff4"/>
        <w:ind w:firstLine="420"/>
        <w:jc w:val="right"/>
        <w:rPr>
          <w:rFonts w:ascii="Times New Roman"/>
        </w:rPr>
      </w:pPr>
      <w:r>
        <w:rPr>
          <w:rFonts w:ascii="Times New Roman"/>
        </w:rPr>
        <w:t>单位为毫米</w:t>
      </w:r>
    </w:p>
    <w:tbl>
      <w:tblPr>
        <w:tblW w:w="91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42"/>
        <w:gridCol w:w="3051"/>
        <w:gridCol w:w="3046"/>
      </w:tblGrid>
      <w:tr w:rsidR="00472515">
        <w:tc>
          <w:tcPr>
            <w:tcW w:w="3042" w:type="dxa"/>
            <w:tcBorders>
              <w:top w:val="single" w:sz="12" w:space="0" w:color="auto"/>
              <w:left w:val="single" w:sz="12" w:space="0" w:color="auto"/>
              <w:bottom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项目</w:t>
            </w:r>
          </w:p>
        </w:tc>
        <w:tc>
          <w:tcPr>
            <w:tcW w:w="3051" w:type="dxa"/>
            <w:tcBorders>
              <w:top w:val="single" w:sz="12" w:space="0" w:color="auto"/>
              <w:bottom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范围</w:t>
            </w:r>
          </w:p>
        </w:tc>
        <w:tc>
          <w:tcPr>
            <w:tcW w:w="3046" w:type="dxa"/>
            <w:tcBorders>
              <w:top w:val="single" w:sz="12" w:space="0" w:color="auto"/>
              <w:bottom w:val="single" w:sz="12" w:space="0" w:color="auto"/>
              <w:righ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允许偏差</w:t>
            </w:r>
          </w:p>
        </w:tc>
      </w:tr>
      <w:tr w:rsidR="00472515">
        <w:tc>
          <w:tcPr>
            <w:tcW w:w="3042" w:type="dxa"/>
            <w:vMerge w:val="restart"/>
            <w:tcBorders>
              <w:top w:val="single" w:sz="12" w:space="0" w:color="auto"/>
              <w:left w:val="single" w:sz="12" w:space="0" w:color="auto"/>
              <w:bottom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宽度</w:t>
            </w:r>
            <w:r>
              <w:rPr>
                <w:rFonts w:ascii="Times New Roman" w:hint="eastAsia"/>
              </w:rPr>
              <w:t xml:space="preserve"> </w:t>
            </w:r>
            <w:r>
              <w:rPr>
                <w:rFonts w:ascii="Times New Roman"/>
                <w:i/>
                <w:iCs/>
              </w:rPr>
              <w:t>W</w:t>
            </w:r>
          </w:p>
        </w:tc>
        <w:tc>
          <w:tcPr>
            <w:tcW w:w="3051" w:type="dxa"/>
            <w:tcBorders>
              <w:top w:val="single" w:sz="12" w:space="0" w:color="auto"/>
              <w:bottom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i/>
                <w:iCs/>
              </w:rPr>
              <w:t>W</w:t>
            </w:r>
            <w:r>
              <w:rPr>
                <w:rFonts w:ascii="Times New Roman" w:hint="eastAsia"/>
              </w:rPr>
              <w:t>≤</w:t>
            </w:r>
            <w:r>
              <w:rPr>
                <w:rFonts w:ascii="Times New Roman"/>
              </w:rPr>
              <w:t>2000</w:t>
            </w:r>
          </w:p>
        </w:tc>
        <w:tc>
          <w:tcPr>
            <w:tcW w:w="3046" w:type="dxa"/>
            <w:tcBorders>
              <w:top w:val="single" w:sz="12" w:space="0" w:color="auto"/>
              <w:bottom w:val="single" w:sz="4" w:space="0" w:color="auto"/>
              <w:righ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0</w:t>
            </w:r>
          </w:p>
          <w:p w:rsidR="00472515" w:rsidRDefault="00851633">
            <w:pPr>
              <w:pStyle w:val="aff4"/>
              <w:widowControl w:val="0"/>
              <w:ind w:firstLineChars="0" w:firstLine="0"/>
              <w:jc w:val="center"/>
              <w:rPr>
                <w:rFonts w:ascii="Times New Roman"/>
              </w:rPr>
            </w:pPr>
            <w:r>
              <w:rPr>
                <w:rFonts w:ascii="Times New Roman"/>
              </w:rPr>
              <w:t>-4</w:t>
            </w:r>
          </w:p>
        </w:tc>
      </w:tr>
      <w:tr w:rsidR="00472515">
        <w:tc>
          <w:tcPr>
            <w:tcW w:w="3042" w:type="dxa"/>
            <w:vMerge/>
            <w:tcBorders>
              <w:top w:val="single" w:sz="4" w:space="0" w:color="auto"/>
              <w:left w:val="single" w:sz="12" w:space="0" w:color="auto"/>
              <w:bottom w:val="single" w:sz="4" w:space="0" w:color="auto"/>
            </w:tcBorders>
            <w:shd w:val="clear" w:color="auto" w:fill="auto"/>
            <w:vAlign w:val="center"/>
          </w:tcPr>
          <w:p w:rsidR="00472515" w:rsidRDefault="00472515">
            <w:pPr>
              <w:pStyle w:val="aff4"/>
              <w:widowControl w:val="0"/>
              <w:ind w:firstLineChars="0" w:firstLine="0"/>
              <w:jc w:val="center"/>
              <w:rPr>
                <w:rFonts w:ascii="Times New Roman"/>
              </w:rPr>
            </w:pPr>
          </w:p>
        </w:tc>
        <w:tc>
          <w:tcPr>
            <w:tcW w:w="3051" w:type="dxa"/>
            <w:tcBorders>
              <w:top w:val="single" w:sz="4" w:space="0" w:color="auto"/>
              <w:bottom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2000</w:t>
            </w:r>
            <w:r>
              <w:rPr>
                <w:rFonts w:ascii="Times New Roman"/>
              </w:rPr>
              <w:t>＜</w:t>
            </w:r>
            <w:r>
              <w:rPr>
                <w:rFonts w:ascii="Times New Roman"/>
                <w:i/>
                <w:iCs/>
              </w:rPr>
              <w:t>W</w:t>
            </w:r>
            <w:r>
              <w:rPr>
                <w:rFonts w:ascii="Times New Roman" w:hint="eastAsia"/>
              </w:rPr>
              <w:t>≤</w:t>
            </w:r>
            <w:r>
              <w:rPr>
                <w:rFonts w:ascii="Times New Roman"/>
              </w:rPr>
              <w:t>3000</w:t>
            </w:r>
          </w:p>
        </w:tc>
        <w:tc>
          <w:tcPr>
            <w:tcW w:w="3046" w:type="dxa"/>
            <w:tcBorders>
              <w:top w:val="single" w:sz="4" w:space="0" w:color="auto"/>
              <w:bottom w:val="single" w:sz="4" w:space="0" w:color="auto"/>
              <w:righ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0</w:t>
            </w:r>
          </w:p>
          <w:p w:rsidR="00472515" w:rsidRDefault="00851633">
            <w:pPr>
              <w:pStyle w:val="aff4"/>
              <w:widowControl w:val="0"/>
              <w:ind w:firstLineChars="0" w:firstLine="0"/>
              <w:jc w:val="center"/>
              <w:rPr>
                <w:rFonts w:ascii="Times New Roman"/>
              </w:rPr>
            </w:pPr>
            <w:r>
              <w:rPr>
                <w:rFonts w:ascii="Times New Roman"/>
              </w:rPr>
              <w:t>-6</w:t>
            </w:r>
          </w:p>
        </w:tc>
      </w:tr>
      <w:tr w:rsidR="00472515">
        <w:tc>
          <w:tcPr>
            <w:tcW w:w="3042" w:type="dxa"/>
            <w:vMerge/>
            <w:tcBorders>
              <w:top w:val="single" w:sz="4" w:space="0" w:color="auto"/>
              <w:left w:val="single" w:sz="12" w:space="0" w:color="auto"/>
              <w:bottom w:val="single" w:sz="4" w:space="0" w:color="auto"/>
            </w:tcBorders>
            <w:shd w:val="clear" w:color="auto" w:fill="auto"/>
            <w:vAlign w:val="center"/>
          </w:tcPr>
          <w:p w:rsidR="00472515" w:rsidRDefault="00472515">
            <w:pPr>
              <w:pStyle w:val="aff4"/>
              <w:widowControl w:val="0"/>
              <w:ind w:firstLineChars="0" w:firstLine="0"/>
              <w:jc w:val="center"/>
              <w:rPr>
                <w:rFonts w:ascii="Times New Roman"/>
              </w:rPr>
            </w:pPr>
          </w:p>
        </w:tc>
        <w:tc>
          <w:tcPr>
            <w:tcW w:w="3051" w:type="dxa"/>
            <w:tcBorders>
              <w:top w:val="single" w:sz="4" w:space="0" w:color="auto"/>
              <w:bottom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i/>
                <w:iCs/>
              </w:rPr>
              <w:t>W</w:t>
            </w:r>
            <w:r>
              <w:rPr>
                <w:rFonts w:ascii="Times New Roman"/>
              </w:rPr>
              <w:t>＞</w:t>
            </w:r>
            <w:r>
              <w:rPr>
                <w:rFonts w:ascii="Times New Roman"/>
              </w:rPr>
              <w:t>3000</w:t>
            </w:r>
          </w:p>
        </w:tc>
        <w:tc>
          <w:tcPr>
            <w:tcW w:w="3046" w:type="dxa"/>
            <w:tcBorders>
              <w:top w:val="single" w:sz="4" w:space="0" w:color="auto"/>
              <w:bottom w:val="single" w:sz="4" w:space="0" w:color="auto"/>
              <w:righ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hint="eastAsia"/>
              </w:rPr>
              <w:t>0</w:t>
            </w:r>
          </w:p>
          <w:p w:rsidR="00472515" w:rsidRDefault="00851633">
            <w:pPr>
              <w:pStyle w:val="aff4"/>
              <w:widowControl w:val="0"/>
              <w:ind w:firstLineChars="0" w:firstLine="0"/>
              <w:jc w:val="center"/>
              <w:rPr>
                <w:rFonts w:ascii="Times New Roman"/>
              </w:rPr>
            </w:pPr>
            <w:r>
              <w:rPr>
                <w:rFonts w:ascii="Times New Roman"/>
              </w:rPr>
              <w:t>-8</w:t>
            </w:r>
          </w:p>
        </w:tc>
      </w:tr>
      <w:tr w:rsidR="00472515">
        <w:trPr>
          <w:trHeight w:val="431"/>
        </w:trPr>
        <w:tc>
          <w:tcPr>
            <w:tcW w:w="3042" w:type="dxa"/>
            <w:vMerge w:val="restart"/>
            <w:tcBorders>
              <w:top w:val="single" w:sz="4" w:space="0" w:color="auto"/>
              <w:left w:val="single" w:sz="12" w:space="0" w:color="auto"/>
              <w:bottom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长度</w:t>
            </w:r>
            <w:r>
              <w:rPr>
                <w:rFonts w:ascii="Times New Roman" w:hint="eastAsia"/>
              </w:rPr>
              <w:t xml:space="preserve"> </w:t>
            </w:r>
            <w:r>
              <w:rPr>
                <w:rFonts w:ascii="Times New Roman"/>
                <w:i/>
                <w:iCs/>
              </w:rPr>
              <w:t>L</w:t>
            </w:r>
          </w:p>
        </w:tc>
        <w:tc>
          <w:tcPr>
            <w:tcW w:w="3051" w:type="dxa"/>
            <w:tcBorders>
              <w:top w:val="single" w:sz="4" w:space="0" w:color="auto"/>
              <w:bottom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i/>
                <w:iCs/>
              </w:rPr>
              <w:t>L</w:t>
            </w:r>
            <w:r>
              <w:rPr>
                <w:rFonts w:ascii="Times New Roman" w:hint="eastAsia"/>
              </w:rPr>
              <w:t>≤</w:t>
            </w:r>
            <w:r>
              <w:rPr>
                <w:rFonts w:ascii="Times New Roman"/>
              </w:rPr>
              <w:t>2000</w:t>
            </w:r>
          </w:p>
        </w:tc>
        <w:tc>
          <w:tcPr>
            <w:tcW w:w="3046" w:type="dxa"/>
            <w:tcBorders>
              <w:top w:val="single" w:sz="4" w:space="0" w:color="auto"/>
              <w:bottom w:val="single" w:sz="4" w:space="0" w:color="auto"/>
              <w:righ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±2</w:t>
            </w:r>
          </w:p>
        </w:tc>
      </w:tr>
      <w:tr w:rsidR="00472515">
        <w:trPr>
          <w:trHeight w:val="431"/>
        </w:trPr>
        <w:tc>
          <w:tcPr>
            <w:tcW w:w="3042" w:type="dxa"/>
            <w:vMerge/>
            <w:tcBorders>
              <w:top w:val="single" w:sz="4" w:space="0" w:color="auto"/>
              <w:left w:val="single" w:sz="12" w:space="0" w:color="auto"/>
              <w:bottom w:val="single" w:sz="4" w:space="0" w:color="auto"/>
            </w:tcBorders>
            <w:shd w:val="clear" w:color="auto" w:fill="auto"/>
            <w:vAlign w:val="center"/>
          </w:tcPr>
          <w:p w:rsidR="00472515" w:rsidRDefault="00472515">
            <w:pPr>
              <w:pStyle w:val="aff4"/>
              <w:widowControl w:val="0"/>
              <w:ind w:firstLineChars="0" w:firstLine="0"/>
              <w:jc w:val="center"/>
              <w:rPr>
                <w:rFonts w:ascii="Times New Roman"/>
              </w:rPr>
            </w:pPr>
          </w:p>
        </w:tc>
        <w:tc>
          <w:tcPr>
            <w:tcW w:w="3051" w:type="dxa"/>
            <w:tcBorders>
              <w:top w:val="single" w:sz="4" w:space="0" w:color="auto"/>
              <w:bottom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2000</w:t>
            </w:r>
            <w:r>
              <w:rPr>
                <w:rFonts w:ascii="Times New Roman"/>
              </w:rPr>
              <w:t>＜</w:t>
            </w:r>
            <w:r>
              <w:rPr>
                <w:rFonts w:ascii="Times New Roman"/>
                <w:i/>
                <w:iCs/>
              </w:rPr>
              <w:t>L</w:t>
            </w:r>
            <w:r>
              <w:rPr>
                <w:rFonts w:ascii="Times New Roman" w:hint="eastAsia"/>
              </w:rPr>
              <w:t>≤</w:t>
            </w:r>
            <w:r>
              <w:rPr>
                <w:rFonts w:ascii="Times New Roman"/>
              </w:rPr>
              <w:t>4000</w:t>
            </w:r>
          </w:p>
        </w:tc>
        <w:tc>
          <w:tcPr>
            <w:tcW w:w="3046" w:type="dxa"/>
            <w:tcBorders>
              <w:top w:val="single" w:sz="4" w:space="0" w:color="auto"/>
              <w:bottom w:val="single" w:sz="4" w:space="0" w:color="auto"/>
              <w:righ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±4</w:t>
            </w:r>
          </w:p>
        </w:tc>
      </w:tr>
      <w:tr w:rsidR="00472515">
        <w:trPr>
          <w:trHeight w:val="411"/>
        </w:trPr>
        <w:tc>
          <w:tcPr>
            <w:tcW w:w="3042" w:type="dxa"/>
            <w:vMerge/>
            <w:tcBorders>
              <w:top w:val="single" w:sz="4" w:space="0" w:color="auto"/>
              <w:left w:val="single" w:sz="12" w:space="0" w:color="auto"/>
              <w:bottom w:val="single" w:sz="4" w:space="0" w:color="auto"/>
            </w:tcBorders>
            <w:shd w:val="clear" w:color="auto" w:fill="auto"/>
            <w:vAlign w:val="center"/>
          </w:tcPr>
          <w:p w:rsidR="00472515" w:rsidRDefault="00472515">
            <w:pPr>
              <w:pStyle w:val="aff4"/>
              <w:widowControl w:val="0"/>
              <w:ind w:firstLineChars="0" w:firstLine="0"/>
              <w:jc w:val="center"/>
              <w:rPr>
                <w:rFonts w:ascii="Times New Roman"/>
              </w:rPr>
            </w:pPr>
          </w:p>
        </w:tc>
        <w:tc>
          <w:tcPr>
            <w:tcW w:w="3051" w:type="dxa"/>
            <w:tcBorders>
              <w:top w:val="single" w:sz="4" w:space="0" w:color="auto"/>
              <w:bottom w:val="single" w:sz="4"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4000</w:t>
            </w:r>
            <w:r>
              <w:rPr>
                <w:rFonts w:ascii="Times New Roman"/>
              </w:rPr>
              <w:t>＜</w:t>
            </w:r>
            <w:r>
              <w:rPr>
                <w:rFonts w:ascii="Times New Roman"/>
                <w:i/>
                <w:iCs/>
              </w:rPr>
              <w:t>L</w:t>
            </w:r>
            <w:r>
              <w:rPr>
                <w:rFonts w:ascii="Times New Roman" w:hint="eastAsia"/>
              </w:rPr>
              <w:t>≤</w:t>
            </w:r>
            <w:r>
              <w:rPr>
                <w:rFonts w:ascii="Times New Roman"/>
              </w:rPr>
              <w:t>8000</w:t>
            </w:r>
          </w:p>
        </w:tc>
        <w:tc>
          <w:tcPr>
            <w:tcW w:w="3046" w:type="dxa"/>
            <w:tcBorders>
              <w:top w:val="single" w:sz="4" w:space="0" w:color="auto"/>
              <w:bottom w:val="single" w:sz="4" w:space="0" w:color="auto"/>
              <w:righ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±8</w:t>
            </w:r>
          </w:p>
        </w:tc>
      </w:tr>
      <w:tr w:rsidR="00472515">
        <w:trPr>
          <w:trHeight w:val="430"/>
        </w:trPr>
        <w:tc>
          <w:tcPr>
            <w:tcW w:w="3042" w:type="dxa"/>
            <w:vMerge/>
            <w:tcBorders>
              <w:top w:val="single" w:sz="4" w:space="0" w:color="auto"/>
              <w:left w:val="single" w:sz="12" w:space="0" w:color="auto"/>
              <w:bottom w:val="single" w:sz="12" w:space="0" w:color="auto"/>
            </w:tcBorders>
            <w:shd w:val="clear" w:color="auto" w:fill="auto"/>
            <w:vAlign w:val="center"/>
          </w:tcPr>
          <w:p w:rsidR="00472515" w:rsidRDefault="00472515">
            <w:pPr>
              <w:pStyle w:val="aff4"/>
              <w:widowControl w:val="0"/>
              <w:ind w:firstLineChars="0" w:firstLine="0"/>
              <w:jc w:val="center"/>
              <w:rPr>
                <w:rFonts w:ascii="Times New Roman"/>
              </w:rPr>
            </w:pPr>
          </w:p>
        </w:tc>
        <w:tc>
          <w:tcPr>
            <w:tcW w:w="3051" w:type="dxa"/>
            <w:tcBorders>
              <w:top w:val="single" w:sz="4" w:space="0" w:color="auto"/>
              <w:bottom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i/>
                <w:iCs/>
              </w:rPr>
              <w:t>L</w:t>
            </w:r>
            <w:r>
              <w:rPr>
                <w:rFonts w:ascii="Times New Roman"/>
              </w:rPr>
              <w:t>&gt;8000</w:t>
            </w:r>
          </w:p>
        </w:tc>
        <w:tc>
          <w:tcPr>
            <w:tcW w:w="3046" w:type="dxa"/>
            <w:tcBorders>
              <w:top w:val="single" w:sz="4" w:space="0" w:color="auto"/>
              <w:bottom w:val="single" w:sz="12" w:space="0" w:color="auto"/>
              <w:right w:val="single" w:sz="12" w:space="0" w:color="auto"/>
            </w:tcBorders>
            <w:shd w:val="clear" w:color="auto" w:fill="auto"/>
            <w:vAlign w:val="center"/>
          </w:tcPr>
          <w:p w:rsidR="00472515" w:rsidRDefault="00851633">
            <w:pPr>
              <w:pStyle w:val="aff4"/>
              <w:widowControl w:val="0"/>
              <w:ind w:firstLineChars="0" w:firstLine="0"/>
              <w:jc w:val="center"/>
              <w:rPr>
                <w:rFonts w:ascii="Times New Roman"/>
              </w:rPr>
            </w:pPr>
            <w:r>
              <w:rPr>
                <w:rFonts w:ascii="Times New Roman"/>
              </w:rPr>
              <w:t>±12</w:t>
            </w:r>
          </w:p>
        </w:tc>
      </w:tr>
    </w:tbl>
    <w:p w:rsidR="00472515" w:rsidRDefault="00851633">
      <w:pPr>
        <w:pStyle w:val="3"/>
        <w:spacing w:before="156" w:after="156"/>
        <w:ind w:left="-2"/>
      </w:pPr>
      <w:bookmarkStart w:id="88" w:name="_Toc33726091"/>
      <w:bookmarkStart w:id="89" w:name="_Toc33724149"/>
      <w:bookmarkStart w:id="90" w:name="_Toc33727108"/>
      <w:r>
        <w:t>操作性能</w:t>
      </w:r>
      <w:bookmarkEnd w:id="88"/>
      <w:bookmarkEnd w:id="89"/>
      <w:bookmarkEnd w:id="90"/>
    </w:p>
    <w:p w:rsidR="00472515" w:rsidRDefault="00851633">
      <w:pPr>
        <w:pStyle w:val="4"/>
        <w:spacing w:before="156" w:after="156"/>
        <w:ind w:left="0"/>
      </w:pPr>
      <w:r>
        <w:t>连续</w:t>
      </w:r>
    </w:p>
    <w:p w:rsidR="00472515" w:rsidRDefault="00851633">
      <w:pPr>
        <w:pStyle w:val="aff4"/>
        <w:ind w:firstLine="420"/>
        <w:rPr>
          <w:rFonts w:ascii="Times New Roman"/>
        </w:rPr>
      </w:pPr>
      <w:r>
        <w:rPr>
          <w:rFonts w:ascii="Times New Roman"/>
        </w:rPr>
        <w:t>天篷帘在伸展、收回时，不应有停顿、滞阻、松动，整个过程应灵活连续。</w:t>
      </w:r>
    </w:p>
    <w:p w:rsidR="00472515" w:rsidRDefault="00851633">
      <w:pPr>
        <w:pStyle w:val="4"/>
        <w:spacing w:before="156" w:after="156"/>
        <w:ind w:left="0"/>
        <w:rPr>
          <w:color w:val="FF0000"/>
        </w:rPr>
      </w:pPr>
      <w:r>
        <w:t>平</w:t>
      </w:r>
      <w:r>
        <w:rPr>
          <w:rFonts w:hint="eastAsia"/>
        </w:rPr>
        <w:t>展</w:t>
      </w:r>
    </w:p>
    <w:p w:rsidR="00472515" w:rsidRDefault="00851633">
      <w:pPr>
        <w:pStyle w:val="aff4"/>
        <w:ind w:firstLine="420"/>
        <w:rPr>
          <w:rFonts w:ascii="Times New Roman"/>
        </w:rPr>
      </w:pPr>
      <w:r>
        <w:rPr>
          <w:rFonts w:ascii="Times New Roman"/>
        </w:rPr>
        <w:lastRenderedPageBreak/>
        <w:t>天篷帘在伸展、收回时，帘布整体应平</w:t>
      </w:r>
      <w:r>
        <w:rPr>
          <w:rFonts w:ascii="Times New Roman" w:hint="eastAsia"/>
        </w:rPr>
        <w:t>展</w:t>
      </w:r>
      <w:r>
        <w:rPr>
          <w:rFonts w:ascii="Times New Roman"/>
        </w:rPr>
        <w:t>，不应有明显褶皱，折叠式</w:t>
      </w:r>
      <w:proofErr w:type="gramStart"/>
      <w:r>
        <w:rPr>
          <w:rFonts w:ascii="Times New Roman"/>
        </w:rPr>
        <w:t>天篷帘除伸展</w:t>
      </w:r>
      <w:proofErr w:type="gramEnd"/>
      <w:r>
        <w:rPr>
          <w:rFonts w:ascii="Times New Roman"/>
        </w:rPr>
        <w:t>状态下帘布的自然下垂外无其它明显褶皱。</w:t>
      </w:r>
    </w:p>
    <w:p w:rsidR="00472515" w:rsidRDefault="00851633">
      <w:pPr>
        <w:pStyle w:val="4"/>
        <w:spacing w:before="156" w:after="156"/>
        <w:ind w:left="0"/>
      </w:pPr>
      <w:r>
        <w:t>跑偏</w:t>
      </w:r>
    </w:p>
    <w:p w:rsidR="00472515" w:rsidRDefault="00851633">
      <w:pPr>
        <w:pStyle w:val="aff4"/>
        <w:ind w:firstLine="420"/>
        <w:rPr>
          <w:rFonts w:ascii="Times New Roman"/>
        </w:rPr>
      </w:pPr>
      <w:r>
        <w:rPr>
          <w:rFonts w:ascii="Times New Roman"/>
        </w:rPr>
        <w:t>天篷帘在伸展、收回时，帘布边缘不应跑偏至与其他构件接触。</w:t>
      </w:r>
    </w:p>
    <w:p w:rsidR="00472515" w:rsidRDefault="00851633">
      <w:pPr>
        <w:pStyle w:val="4"/>
        <w:spacing w:before="156" w:after="156"/>
        <w:ind w:left="0"/>
      </w:pPr>
      <w:r>
        <w:t>同步</w:t>
      </w:r>
    </w:p>
    <w:p w:rsidR="00472515" w:rsidRDefault="00851633">
      <w:pPr>
        <w:pStyle w:val="aff4"/>
        <w:ind w:firstLine="420"/>
        <w:rPr>
          <w:rFonts w:ascii="Times New Roman"/>
        </w:rPr>
      </w:pPr>
      <w:r>
        <w:rPr>
          <w:rFonts w:ascii="Times New Roman"/>
        </w:rPr>
        <w:t>天篷</w:t>
      </w:r>
      <w:proofErr w:type="gramStart"/>
      <w:r>
        <w:rPr>
          <w:rFonts w:ascii="Times New Roman"/>
        </w:rPr>
        <w:t>帘</w:t>
      </w:r>
      <w:proofErr w:type="gramEnd"/>
      <w:r>
        <w:rPr>
          <w:rFonts w:ascii="Times New Roman"/>
        </w:rPr>
        <w:t>同步运行时，几幅帘布应保持同时伸展或收回。</w:t>
      </w:r>
    </w:p>
    <w:p w:rsidR="00472515" w:rsidRDefault="00851633">
      <w:pPr>
        <w:pStyle w:val="4"/>
        <w:spacing w:before="156" w:after="156"/>
        <w:ind w:left="0"/>
      </w:pPr>
      <w:r>
        <w:t>限位</w:t>
      </w:r>
    </w:p>
    <w:p w:rsidR="00472515" w:rsidRDefault="00851633">
      <w:pPr>
        <w:pStyle w:val="aff4"/>
        <w:ind w:firstLine="420"/>
        <w:rPr>
          <w:rFonts w:ascii="Times New Roman"/>
        </w:rPr>
      </w:pPr>
      <w:r>
        <w:rPr>
          <w:rFonts w:ascii="Times New Roman"/>
        </w:rPr>
        <w:t>电动操作两个循环，天篷帘在伸展、收回过程中，应有</w:t>
      </w:r>
      <w:proofErr w:type="gramStart"/>
      <w:r>
        <w:rPr>
          <w:rFonts w:ascii="Times New Roman"/>
        </w:rPr>
        <w:t>效</w:t>
      </w:r>
      <w:proofErr w:type="gramEnd"/>
      <w:r>
        <w:rPr>
          <w:rFonts w:ascii="Times New Roman"/>
        </w:rPr>
        <w:t>自动定位于设定位置。</w:t>
      </w:r>
    </w:p>
    <w:p w:rsidR="00472515" w:rsidRDefault="00851633">
      <w:pPr>
        <w:pStyle w:val="3"/>
        <w:spacing w:before="156" w:after="156"/>
        <w:ind w:left="-2"/>
      </w:pPr>
      <w:bookmarkStart w:id="91" w:name="_Toc33726093"/>
      <w:bookmarkStart w:id="92" w:name="_Toc33724151"/>
      <w:bookmarkStart w:id="93" w:name="_Toc33727110"/>
      <w:r>
        <w:t>操作力</w:t>
      </w:r>
      <w:bookmarkEnd w:id="91"/>
      <w:bookmarkEnd w:id="92"/>
      <w:bookmarkEnd w:id="93"/>
    </w:p>
    <w:p w:rsidR="00472515" w:rsidRDefault="00851633">
      <w:pPr>
        <w:pStyle w:val="aff4"/>
        <w:ind w:firstLine="420"/>
        <w:rPr>
          <w:rFonts w:ascii="Times New Roman"/>
        </w:rPr>
      </w:pPr>
      <w:r>
        <w:rPr>
          <w:rFonts w:ascii="Times New Roman"/>
        </w:rPr>
        <w:t>手动遮阳天篷帘的操作力应符合表</w:t>
      </w:r>
      <w:r>
        <w:rPr>
          <w:rFonts w:ascii="Times New Roman"/>
        </w:rPr>
        <w:t>5</w:t>
      </w:r>
      <w:r>
        <w:rPr>
          <w:rFonts w:ascii="Times New Roman"/>
        </w:rPr>
        <w:t>的规定</w:t>
      </w:r>
      <w:r>
        <w:rPr>
          <w:rFonts w:ascii="Times New Roman" w:hint="eastAsia"/>
        </w:rPr>
        <w:t>。</w:t>
      </w:r>
    </w:p>
    <w:p w:rsidR="00472515" w:rsidRDefault="00851633">
      <w:pPr>
        <w:pStyle w:val="aff4"/>
        <w:spacing w:beforeLines="50" w:before="156" w:afterLines="50" w:after="156"/>
        <w:ind w:firstLine="420"/>
        <w:jc w:val="center"/>
        <w:rPr>
          <w:rFonts w:ascii="黑体" w:eastAsia="黑体" w:hAnsi="黑体"/>
          <w:szCs w:val="21"/>
        </w:rPr>
      </w:pPr>
      <w:r>
        <w:rPr>
          <w:rFonts w:ascii="黑体" w:eastAsia="黑体" w:hAnsi="黑体"/>
        </w:rPr>
        <w:t>表</w:t>
      </w:r>
      <w:r>
        <w:rPr>
          <w:rFonts w:ascii="黑体" w:eastAsia="黑体" w:hAnsi="黑体"/>
        </w:rPr>
        <w:fldChar w:fldCharType="begin"/>
      </w:r>
      <w:r>
        <w:rPr>
          <w:rFonts w:ascii="黑体" w:eastAsia="黑体" w:hAnsi="黑体" w:hint="eastAsia"/>
        </w:rPr>
        <w:instrText>seq表</w:instrText>
      </w:r>
      <w:r>
        <w:rPr>
          <w:rFonts w:ascii="黑体" w:eastAsia="黑体" w:hAnsi="黑体"/>
        </w:rPr>
        <w:fldChar w:fldCharType="separate"/>
      </w:r>
      <w:r>
        <w:rPr>
          <w:rFonts w:ascii="黑体" w:eastAsia="黑体" w:hAnsi="黑体"/>
        </w:rPr>
        <w:t>5</w:t>
      </w:r>
      <w:r>
        <w:rPr>
          <w:rFonts w:ascii="黑体" w:eastAsia="黑体" w:hAnsi="黑体"/>
        </w:rPr>
        <w:fldChar w:fldCharType="end"/>
      </w:r>
      <w:r>
        <w:rPr>
          <w:rFonts w:ascii="黑体" w:eastAsia="黑体" w:hAnsi="黑体" w:hint="eastAsia"/>
        </w:rPr>
        <w:t xml:space="preserve"> </w:t>
      </w:r>
      <w:r>
        <w:rPr>
          <w:rFonts w:ascii="黑体" w:eastAsia="黑体" w:hAnsi="黑体"/>
          <w:szCs w:val="21"/>
        </w:rPr>
        <w:t>操作力分级要求</w:t>
      </w:r>
    </w:p>
    <w:p w:rsidR="00472515" w:rsidRDefault="00851633">
      <w:pPr>
        <w:pStyle w:val="aff4"/>
        <w:ind w:firstLine="420"/>
        <w:jc w:val="right"/>
        <w:rPr>
          <w:rFonts w:asciiTheme="minorEastAsia" w:eastAsiaTheme="minorEastAsia" w:hAnsiTheme="minorEastAsia"/>
          <w:szCs w:val="21"/>
        </w:rPr>
      </w:pPr>
      <w:r>
        <w:rPr>
          <w:rFonts w:asciiTheme="minorEastAsia" w:eastAsiaTheme="minorEastAsia" w:hAnsiTheme="minorEastAsia" w:hint="eastAsia"/>
          <w:szCs w:val="21"/>
        </w:rPr>
        <w:t>单位为牛顿</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2101"/>
        <w:gridCol w:w="2468"/>
        <w:gridCol w:w="2469"/>
      </w:tblGrid>
      <w:tr w:rsidR="00472515">
        <w:tc>
          <w:tcPr>
            <w:tcW w:w="4202" w:type="dxa"/>
            <w:gridSpan w:val="2"/>
            <w:vMerge w:val="restart"/>
            <w:tcBorders>
              <w:top w:val="single" w:sz="12" w:space="0" w:color="auto"/>
              <w:left w:val="single" w:sz="12" w:space="0" w:color="auto"/>
            </w:tcBorders>
            <w:vAlign w:val="center"/>
          </w:tcPr>
          <w:p w:rsidR="00472515" w:rsidRDefault="00851633">
            <w:pPr>
              <w:spacing w:line="240" w:lineRule="atLeast"/>
              <w:jc w:val="center"/>
              <w:rPr>
                <w:rFonts w:ascii="Times New Roman" w:hAnsi="Times New Roman" w:cs="Times New Roman"/>
                <w:szCs w:val="21"/>
              </w:rPr>
            </w:pPr>
            <w:proofErr w:type="spellStart"/>
            <w:r>
              <w:rPr>
                <w:rFonts w:ascii="Times New Roman" w:eastAsia="宋体" w:hAnsi="Times New Roman" w:cs="Times New Roman"/>
                <w:szCs w:val="21"/>
              </w:rPr>
              <w:t>操作方式</w:t>
            </w:r>
            <w:proofErr w:type="spellEnd"/>
          </w:p>
        </w:tc>
        <w:tc>
          <w:tcPr>
            <w:tcW w:w="4937" w:type="dxa"/>
            <w:gridSpan w:val="2"/>
            <w:tcBorders>
              <w:top w:val="single" w:sz="12" w:space="0" w:color="auto"/>
              <w:right w:val="single" w:sz="12" w:space="0" w:color="auto"/>
            </w:tcBorders>
            <w:vAlign w:val="center"/>
          </w:tcPr>
          <w:p w:rsidR="00472515" w:rsidRDefault="00851633">
            <w:pPr>
              <w:spacing w:line="240" w:lineRule="atLeast"/>
              <w:jc w:val="center"/>
              <w:rPr>
                <w:rFonts w:ascii="Times New Roman" w:hAnsi="Times New Roman" w:cs="Times New Roman"/>
                <w:szCs w:val="21"/>
              </w:rPr>
            </w:pPr>
            <w:proofErr w:type="spellStart"/>
            <w:r>
              <w:rPr>
                <w:rFonts w:ascii="Times New Roman" w:eastAsia="宋体" w:hAnsi="Times New Roman" w:cs="Times New Roman"/>
                <w:szCs w:val="21"/>
              </w:rPr>
              <w:t>操作力限值</w:t>
            </w:r>
            <w:proofErr w:type="spellEnd"/>
          </w:p>
        </w:tc>
      </w:tr>
      <w:tr w:rsidR="00472515">
        <w:tc>
          <w:tcPr>
            <w:tcW w:w="4202" w:type="dxa"/>
            <w:gridSpan w:val="2"/>
            <w:vMerge/>
            <w:tcBorders>
              <w:left w:val="single" w:sz="12" w:space="0" w:color="auto"/>
              <w:bottom w:val="single" w:sz="12" w:space="0" w:color="auto"/>
            </w:tcBorders>
            <w:vAlign w:val="center"/>
          </w:tcPr>
          <w:p w:rsidR="00472515" w:rsidRDefault="00472515">
            <w:pPr>
              <w:spacing w:line="240" w:lineRule="atLeast"/>
              <w:jc w:val="center"/>
              <w:rPr>
                <w:rFonts w:ascii="Times New Roman" w:hAnsi="Times New Roman" w:cs="Times New Roman"/>
                <w:szCs w:val="21"/>
              </w:rPr>
            </w:pPr>
          </w:p>
        </w:tc>
        <w:tc>
          <w:tcPr>
            <w:tcW w:w="2468" w:type="dxa"/>
            <w:tcBorders>
              <w:bottom w:val="single" w:sz="12" w:space="0" w:color="auto"/>
            </w:tcBorders>
            <w:vAlign w:val="center"/>
          </w:tcPr>
          <w:p w:rsidR="00472515" w:rsidRDefault="00851633">
            <w:pPr>
              <w:spacing w:line="240" w:lineRule="atLeast"/>
              <w:jc w:val="center"/>
              <w:rPr>
                <w:rFonts w:ascii="Times New Roman" w:hAnsi="Times New Roman" w:cs="Times New Roman"/>
                <w:szCs w:val="21"/>
              </w:rPr>
            </w:pPr>
            <w:r>
              <w:rPr>
                <w:rFonts w:ascii="Times New Roman" w:hAnsi="Times New Roman" w:cs="Times New Roman"/>
                <w:szCs w:val="21"/>
              </w:rPr>
              <w:t>1</w:t>
            </w:r>
            <w:r>
              <w:rPr>
                <w:rFonts w:ascii="Times New Roman" w:eastAsia="宋体" w:hAnsi="Times New Roman" w:cs="Times New Roman"/>
                <w:szCs w:val="21"/>
              </w:rPr>
              <w:t>级</w:t>
            </w:r>
          </w:p>
        </w:tc>
        <w:tc>
          <w:tcPr>
            <w:tcW w:w="2469" w:type="dxa"/>
            <w:tcBorders>
              <w:bottom w:val="single" w:sz="12" w:space="0" w:color="auto"/>
              <w:right w:val="single" w:sz="12" w:space="0" w:color="auto"/>
            </w:tcBorders>
            <w:vAlign w:val="center"/>
          </w:tcPr>
          <w:p w:rsidR="00472515" w:rsidRDefault="00851633">
            <w:pPr>
              <w:spacing w:line="240" w:lineRule="atLeast"/>
              <w:jc w:val="center"/>
              <w:rPr>
                <w:rFonts w:ascii="Times New Roman" w:hAnsi="Times New Roman" w:cs="Times New Roman"/>
                <w:szCs w:val="21"/>
              </w:rPr>
            </w:pPr>
            <w:r>
              <w:rPr>
                <w:rFonts w:ascii="Times New Roman" w:hAnsi="Times New Roman" w:cs="Times New Roman"/>
                <w:szCs w:val="21"/>
              </w:rPr>
              <w:t>2</w:t>
            </w:r>
            <w:r>
              <w:rPr>
                <w:rFonts w:ascii="Times New Roman" w:eastAsia="宋体" w:hAnsi="Times New Roman" w:cs="Times New Roman"/>
                <w:szCs w:val="21"/>
              </w:rPr>
              <w:t>级</w:t>
            </w:r>
          </w:p>
        </w:tc>
      </w:tr>
      <w:tr w:rsidR="00472515">
        <w:tc>
          <w:tcPr>
            <w:tcW w:w="4202" w:type="dxa"/>
            <w:gridSpan w:val="2"/>
            <w:tcBorders>
              <w:top w:val="single" w:sz="12" w:space="0" w:color="auto"/>
              <w:left w:val="single" w:sz="12" w:space="0" w:color="auto"/>
            </w:tcBorders>
            <w:vAlign w:val="center"/>
          </w:tcPr>
          <w:p w:rsidR="00472515" w:rsidRDefault="00851633">
            <w:pPr>
              <w:spacing w:line="240" w:lineRule="atLeast"/>
              <w:jc w:val="center"/>
              <w:rPr>
                <w:rFonts w:ascii="Times New Roman" w:hAnsi="Times New Roman" w:cs="Times New Roman"/>
                <w:szCs w:val="21"/>
              </w:rPr>
            </w:pPr>
            <w:proofErr w:type="spellStart"/>
            <w:r>
              <w:rPr>
                <w:rFonts w:ascii="Times New Roman" w:eastAsia="宋体" w:hAnsi="Times New Roman" w:cs="Times New Roman"/>
                <w:szCs w:val="21"/>
              </w:rPr>
              <w:t>曲柄、绞盘</w:t>
            </w:r>
            <w:proofErr w:type="spellEnd"/>
          </w:p>
        </w:tc>
        <w:tc>
          <w:tcPr>
            <w:tcW w:w="2468" w:type="dxa"/>
            <w:tcBorders>
              <w:top w:val="single" w:sz="12" w:space="0" w:color="auto"/>
            </w:tcBorders>
            <w:vAlign w:val="center"/>
          </w:tcPr>
          <w:p w:rsidR="00472515" w:rsidRDefault="00851633">
            <w:pPr>
              <w:spacing w:line="240" w:lineRule="atLeast"/>
              <w:jc w:val="center"/>
              <w:rPr>
                <w:rFonts w:ascii="Times New Roman" w:hAnsi="Times New Roman" w:cs="Times New Roman"/>
                <w:szCs w:val="21"/>
              </w:rPr>
            </w:pPr>
            <w:r>
              <w:rPr>
                <w:rFonts w:ascii="Times New Roman" w:eastAsiaTheme="minorEastAsia" w:hAnsi="Times New Roman" w:cs="Times New Roman"/>
                <w:szCs w:val="21"/>
                <w:lang w:eastAsia="zh-CN"/>
              </w:rPr>
              <w:t>15</w:t>
            </w:r>
            <w:r>
              <w:rPr>
                <w:rFonts w:ascii="Times New Roman" w:eastAsiaTheme="minorEastAsia" w:hAnsi="Times New Roman" w:cs="Times New Roman"/>
                <w:szCs w:val="21"/>
                <w:lang w:eastAsia="zh-CN"/>
              </w:rPr>
              <w:t>＜</w:t>
            </w:r>
            <w:r>
              <w:rPr>
                <w:rFonts w:ascii="Times New Roman" w:eastAsiaTheme="minorEastAsia" w:hAnsi="Times New Roman" w:cs="Times New Roman"/>
                <w:i/>
                <w:szCs w:val="21"/>
                <w:lang w:eastAsia="zh-CN"/>
              </w:rPr>
              <w:t>F</w:t>
            </w:r>
            <w:r>
              <w:rPr>
                <w:rFonts w:ascii="Times New Roman" w:eastAsiaTheme="minorEastAsia" w:hAnsi="Times New Roman" w:cs="Times New Roman"/>
                <w:i/>
                <w:szCs w:val="21"/>
                <w:vertAlign w:val="subscript"/>
                <w:lang w:eastAsia="zh-CN"/>
              </w:rPr>
              <w:t>C</w:t>
            </w:r>
            <w:r>
              <w:rPr>
                <w:rFonts w:ascii="Times New Roman" w:hint="eastAsia"/>
              </w:rPr>
              <w:t>≤</w:t>
            </w:r>
            <w:r>
              <w:rPr>
                <w:rFonts w:ascii="Times New Roman" w:hAnsi="Times New Roman" w:cs="Times New Roman"/>
                <w:szCs w:val="21"/>
              </w:rPr>
              <w:t>30</w:t>
            </w:r>
          </w:p>
        </w:tc>
        <w:tc>
          <w:tcPr>
            <w:tcW w:w="2469" w:type="dxa"/>
            <w:tcBorders>
              <w:top w:val="single" w:sz="12" w:space="0" w:color="auto"/>
              <w:right w:val="single" w:sz="12" w:space="0" w:color="auto"/>
            </w:tcBorders>
            <w:vAlign w:val="center"/>
          </w:tcPr>
          <w:p w:rsidR="00472515" w:rsidRDefault="00851633">
            <w:pPr>
              <w:spacing w:line="240" w:lineRule="atLeast"/>
              <w:jc w:val="center"/>
              <w:rPr>
                <w:rFonts w:ascii="Times New Roman" w:hAnsi="Times New Roman" w:cs="Times New Roman"/>
                <w:szCs w:val="21"/>
              </w:rPr>
            </w:pPr>
            <w:r>
              <w:rPr>
                <w:rFonts w:ascii="Times New Roman" w:eastAsiaTheme="minorEastAsia" w:hAnsi="Times New Roman" w:cs="Times New Roman"/>
                <w:i/>
                <w:szCs w:val="21"/>
                <w:lang w:eastAsia="zh-CN"/>
              </w:rPr>
              <w:t>F</w:t>
            </w:r>
            <w:r>
              <w:rPr>
                <w:rFonts w:ascii="Times New Roman" w:eastAsiaTheme="minorEastAsia" w:hAnsi="Times New Roman" w:cs="Times New Roman"/>
                <w:i/>
                <w:szCs w:val="21"/>
                <w:vertAlign w:val="subscript"/>
                <w:lang w:eastAsia="zh-CN"/>
              </w:rPr>
              <w:t>C</w:t>
            </w:r>
            <w:r>
              <w:rPr>
                <w:rFonts w:ascii="Times New Roman" w:hint="eastAsia"/>
              </w:rPr>
              <w:t>≤</w:t>
            </w:r>
            <w:r>
              <w:rPr>
                <w:rFonts w:ascii="Times New Roman" w:hAnsi="Times New Roman" w:cs="Times New Roman"/>
                <w:szCs w:val="21"/>
              </w:rPr>
              <w:t>15</w:t>
            </w:r>
          </w:p>
        </w:tc>
      </w:tr>
      <w:tr w:rsidR="00472515">
        <w:tc>
          <w:tcPr>
            <w:tcW w:w="4202" w:type="dxa"/>
            <w:gridSpan w:val="2"/>
            <w:tcBorders>
              <w:left w:val="single" w:sz="12" w:space="0" w:color="auto"/>
            </w:tcBorders>
            <w:vAlign w:val="center"/>
          </w:tcPr>
          <w:p w:rsidR="00472515" w:rsidRDefault="00851633">
            <w:pPr>
              <w:spacing w:line="240" w:lineRule="atLeast"/>
              <w:jc w:val="center"/>
              <w:rPr>
                <w:rFonts w:ascii="Times New Roman" w:hAnsi="Times New Roman" w:cs="Times New Roman"/>
                <w:szCs w:val="21"/>
              </w:rPr>
            </w:pPr>
            <w:proofErr w:type="spellStart"/>
            <w:r>
              <w:rPr>
                <w:rFonts w:ascii="Times New Roman" w:eastAsia="宋体" w:hAnsi="Times New Roman" w:cs="Times New Roman"/>
                <w:szCs w:val="21"/>
              </w:rPr>
              <w:t>拉绳（链或带</w:t>
            </w:r>
            <w:proofErr w:type="spellEnd"/>
            <w:r>
              <w:rPr>
                <w:rFonts w:ascii="Times New Roman" w:eastAsia="宋体" w:hAnsi="Times New Roman" w:cs="Times New Roman"/>
                <w:szCs w:val="21"/>
              </w:rPr>
              <w:t>）</w:t>
            </w:r>
          </w:p>
        </w:tc>
        <w:tc>
          <w:tcPr>
            <w:tcW w:w="2468" w:type="dxa"/>
            <w:vAlign w:val="center"/>
          </w:tcPr>
          <w:p w:rsidR="00472515" w:rsidRDefault="00851633">
            <w:pPr>
              <w:spacing w:line="240" w:lineRule="atLeast"/>
              <w:jc w:val="center"/>
              <w:rPr>
                <w:rFonts w:ascii="Times New Roman" w:hAnsi="Times New Roman" w:cs="Times New Roman"/>
                <w:szCs w:val="21"/>
              </w:rPr>
            </w:pPr>
            <w:r>
              <w:rPr>
                <w:rFonts w:ascii="Times New Roman" w:eastAsiaTheme="minorEastAsia" w:hAnsi="Times New Roman" w:cs="Times New Roman"/>
                <w:szCs w:val="21"/>
                <w:lang w:eastAsia="zh-CN"/>
              </w:rPr>
              <w:t>50</w:t>
            </w:r>
            <w:r>
              <w:rPr>
                <w:rFonts w:ascii="Times New Roman" w:eastAsiaTheme="minorEastAsia" w:hAnsi="Times New Roman" w:cs="Times New Roman"/>
                <w:szCs w:val="21"/>
                <w:lang w:eastAsia="zh-CN"/>
              </w:rPr>
              <w:t>＜</w:t>
            </w:r>
            <w:r>
              <w:rPr>
                <w:rFonts w:ascii="Times New Roman" w:eastAsiaTheme="minorEastAsia" w:hAnsi="Times New Roman" w:cs="Times New Roman"/>
                <w:i/>
                <w:szCs w:val="21"/>
                <w:lang w:eastAsia="zh-CN"/>
              </w:rPr>
              <w:t>F</w:t>
            </w:r>
            <w:r>
              <w:rPr>
                <w:rFonts w:ascii="Times New Roman" w:eastAsiaTheme="minorEastAsia" w:hAnsi="Times New Roman" w:cs="Times New Roman"/>
                <w:i/>
                <w:szCs w:val="21"/>
                <w:vertAlign w:val="subscript"/>
                <w:lang w:eastAsia="zh-CN"/>
              </w:rPr>
              <w:t>C</w:t>
            </w:r>
            <w:r>
              <w:rPr>
                <w:rFonts w:ascii="Times New Roman" w:hint="eastAsia"/>
              </w:rPr>
              <w:t>≤</w:t>
            </w:r>
            <w:r>
              <w:rPr>
                <w:rFonts w:ascii="Times New Roman" w:hAnsi="Times New Roman" w:cs="Times New Roman"/>
                <w:szCs w:val="21"/>
              </w:rPr>
              <w:t>90</w:t>
            </w:r>
          </w:p>
        </w:tc>
        <w:tc>
          <w:tcPr>
            <w:tcW w:w="2469" w:type="dxa"/>
            <w:tcBorders>
              <w:right w:val="single" w:sz="12" w:space="0" w:color="auto"/>
            </w:tcBorders>
            <w:vAlign w:val="center"/>
          </w:tcPr>
          <w:p w:rsidR="00472515" w:rsidRDefault="00851633">
            <w:pPr>
              <w:spacing w:line="240" w:lineRule="atLeast"/>
              <w:jc w:val="center"/>
              <w:rPr>
                <w:rFonts w:ascii="Times New Roman" w:hAnsi="Times New Roman" w:cs="Times New Roman"/>
                <w:szCs w:val="21"/>
              </w:rPr>
            </w:pPr>
            <w:r>
              <w:rPr>
                <w:rFonts w:ascii="Times New Roman" w:eastAsiaTheme="minorEastAsia" w:hAnsi="Times New Roman" w:cs="Times New Roman"/>
                <w:i/>
                <w:szCs w:val="21"/>
                <w:lang w:eastAsia="zh-CN"/>
              </w:rPr>
              <w:t>F</w:t>
            </w:r>
            <w:r>
              <w:rPr>
                <w:rFonts w:ascii="Times New Roman" w:eastAsiaTheme="minorEastAsia" w:hAnsi="Times New Roman" w:cs="Times New Roman"/>
                <w:i/>
                <w:szCs w:val="21"/>
                <w:vertAlign w:val="subscript"/>
                <w:lang w:eastAsia="zh-CN"/>
              </w:rPr>
              <w:t>C</w:t>
            </w:r>
            <w:r>
              <w:rPr>
                <w:rFonts w:ascii="Times New Roman" w:hint="eastAsia"/>
              </w:rPr>
              <w:t>≤</w:t>
            </w:r>
            <w:r>
              <w:rPr>
                <w:rFonts w:ascii="Times New Roman" w:hAnsi="Times New Roman" w:cs="Times New Roman"/>
                <w:szCs w:val="21"/>
              </w:rPr>
              <w:t>50</w:t>
            </w:r>
          </w:p>
        </w:tc>
      </w:tr>
      <w:tr w:rsidR="00472515">
        <w:tc>
          <w:tcPr>
            <w:tcW w:w="2101" w:type="dxa"/>
            <w:vMerge w:val="restart"/>
            <w:tcBorders>
              <w:left w:val="single" w:sz="12" w:space="0" w:color="auto"/>
            </w:tcBorders>
            <w:vAlign w:val="center"/>
          </w:tcPr>
          <w:p w:rsidR="00472515" w:rsidRDefault="00851633">
            <w:pPr>
              <w:spacing w:line="240" w:lineRule="atLeast"/>
              <w:jc w:val="center"/>
              <w:rPr>
                <w:rFonts w:ascii="Times New Roman" w:eastAsia="宋体" w:hAnsi="Times New Roman" w:cs="Times New Roman"/>
                <w:szCs w:val="21"/>
                <w:lang w:eastAsia="zh-CN"/>
              </w:rPr>
            </w:pPr>
            <w:r>
              <w:rPr>
                <w:rFonts w:ascii="Times New Roman" w:eastAsia="宋体" w:hAnsi="Times New Roman" w:cs="Times New Roman" w:hint="eastAsia"/>
                <w:szCs w:val="21"/>
                <w:lang w:eastAsia="zh-CN"/>
              </w:rPr>
              <w:t>棒</w:t>
            </w:r>
          </w:p>
        </w:tc>
        <w:tc>
          <w:tcPr>
            <w:tcW w:w="2101" w:type="dxa"/>
            <w:tcBorders>
              <w:left w:val="single" w:sz="12" w:space="0" w:color="auto"/>
            </w:tcBorders>
            <w:vAlign w:val="center"/>
          </w:tcPr>
          <w:p w:rsidR="00472515" w:rsidRDefault="00851633">
            <w:pPr>
              <w:spacing w:line="240" w:lineRule="atLeast"/>
              <w:jc w:val="center"/>
              <w:rPr>
                <w:rFonts w:ascii="Times New Roman" w:eastAsia="宋体" w:hAnsi="Times New Roman" w:cs="Times New Roman"/>
                <w:szCs w:val="21"/>
                <w:lang w:eastAsia="zh-CN"/>
              </w:rPr>
            </w:pPr>
            <w:r>
              <w:rPr>
                <w:rFonts w:ascii="Times New Roman" w:eastAsia="宋体" w:hAnsi="Times New Roman" w:cs="Times New Roman" w:hint="eastAsia"/>
                <w:szCs w:val="21"/>
                <w:lang w:eastAsia="zh-CN"/>
              </w:rPr>
              <w:t>垂直面</w:t>
            </w:r>
          </w:p>
        </w:tc>
        <w:tc>
          <w:tcPr>
            <w:tcW w:w="2468" w:type="dxa"/>
            <w:vAlign w:val="center"/>
          </w:tcPr>
          <w:p w:rsidR="00472515" w:rsidRDefault="00851633">
            <w:pPr>
              <w:spacing w:line="240" w:lineRule="atLeast"/>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50</w:t>
            </w:r>
            <w:r>
              <w:rPr>
                <w:rFonts w:ascii="Times New Roman" w:eastAsiaTheme="minorEastAsia" w:hAnsi="Times New Roman" w:cs="Times New Roman"/>
                <w:szCs w:val="21"/>
                <w:lang w:eastAsia="zh-CN"/>
              </w:rPr>
              <w:t>＜</w:t>
            </w:r>
            <w:r>
              <w:rPr>
                <w:rFonts w:ascii="Times New Roman" w:eastAsiaTheme="minorEastAsia" w:hAnsi="Times New Roman" w:cs="Times New Roman"/>
                <w:i/>
                <w:szCs w:val="21"/>
                <w:lang w:eastAsia="zh-CN"/>
              </w:rPr>
              <w:t>F</w:t>
            </w:r>
            <w:r>
              <w:rPr>
                <w:rFonts w:ascii="Times New Roman" w:eastAsiaTheme="minorEastAsia" w:hAnsi="Times New Roman" w:cs="Times New Roman"/>
                <w:i/>
                <w:szCs w:val="21"/>
                <w:vertAlign w:val="subscript"/>
                <w:lang w:eastAsia="zh-CN"/>
              </w:rPr>
              <w:t>C</w:t>
            </w:r>
            <w:r>
              <w:rPr>
                <w:rFonts w:ascii="Times New Roman" w:hint="eastAsia"/>
              </w:rPr>
              <w:t>≤</w:t>
            </w:r>
            <w:r>
              <w:rPr>
                <w:rFonts w:ascii="Times New Roman" w:hAnsi="Times New Roman" w:cs="Times New Roman"/>
                <w:szCs w:val="21"/>
              </w:rPr>
              <w:t>90</w:t>
            </w:r>
          </w:p>
        </w:tc>
        <w:tc>
          <w:tcPr>
            <w:tcW w:w="2469" w:type="dxa"/>
            <w:tcBorders>
              <w:right w:val="single" w:sz="12" w:space="0" w:color="auto"/>
            </w:tcBorders>
            <w:vAlign w:val="center"/>
          </w:tcPr>
          <w:p w:rsidR="00472515" w:rsidRDefault="00851633">
            <w:pPr>
              <w:spacing w:line="240" w:lineRule="atLeast"/>
              <w:jc w:val="center"/>
              <w:rPr>
                <w:rFonts w:ascii="Times New Roman" w:eastAsiaTheme="minorEastAsia" w:hAnsi="Times New Roman" w:cs="Times New Roman"/>
                <w:i/>
                <w:szCs w:val="21"/>
                <w:lang w:eastAsia="zh-CN"/>
              </w:rPr>
            </w:pPr>
            <w:r>
              <w:rPr>
                <w:rFonts w:ascii="Times New Roman" w:eastAsiaTheme="minorEastAsia" w:hAnsi="Times New Roman" w:cs="Times New Roman"/>
                <w:i/>
                <w:szCs w:val="21"/>
                <w:lang w:eastAsia="zh-CN"/>
              </w:rPr>
              <w:t>F</w:t>
            </w:r>
            <w:r>
              <w:rPr>
                <w:rFonts w:ascii="Times New Roman" w:eastAsiaTheme="minorEastAsia" w:hAnsi="Times New Roman" w:cs="Times New Roman"/>
                <w:i/>
                <w:szCs w:val="21"/>
                <w:vertAlign w:val="subscript"/>
                <w:lang w:eastAsia="zh-CN"/>
              </w:rPr>
              <w:t>C</w:t>
            </w:r>
            <w:r>
              <w:rPr>
                <w:rFonts w:ascii="Times New Roman" w:hint="eastAsia"/>
              </w:rPr>
              <w:t>≤</w:t>
            </w:r>
            <w:r>
              <w:rPr>
                <w:rFonts w:ascii="Times New Roman" w:eastAsia="宋体" w:hint="eastAsia"/>
                <w:lang w:eastAsia="zh-CN"/>
              </w:rPr>
              <w:t>5</w:t>
            </w:r>
            <w:r>
              <w:rPr>
                <w:rFonts w:ascii="Times New Roman" w:hAnsi="Times New Roman" w:cs="Times New Roman"/>
                <w:szCs w:val="21"/>
              </w:rPr>
              <w:t>0</w:t>
            </w:r>
          </w:p>
        </w:tc>
      </w:tr>
      <w:tr w:rsidR="00472515">
        <w:tc>
          <w:tcPr>
            <w:tcW w:w="2101" w:type="dxa"/>
            <w:vMerge/>
            <w:tcBorders>
              <w:left w:val="single" w:sz="12" w:space="0" w:color="auto"/>
            </w:tcBorders>
            <w:vAlign w:val="center"/>
          </w:tcPr>
          <w:p w:rsidR="00472515" w:rsidRDefault="00472515">
            <w:pPr>
              <w:spacing w:line="240" w:lineRule="atLeast"/>
              <w:jc w:val="center"/>
              <w:rPr>
                <w:rFonts w:ascii="Times New Roman" w:eastAsia="宋体" w:hAnsi="Times New Roman" w:cs="Times New Roman"/>
                <w:szCs w:val="21"/>
              </w:rPr>
            </w:pPr>
          </w:p>
        </w:tc>
        <w:tc>
          <w:tcPr>
            <w:tcW w:w="2101" w:type="dxa"/>
            <w:tcBorders>
              <w:left w:val="single" w:sz="12" w:space="0" w:color="auto"/>
            </w:tcBorders>
            <w:vAlign w:val="center"/>
          </w:tcPr>
          <w:p w:rsidR="00472515" w:rsidRDefault="00851633">
            <w:pPr>
              <w:spacing w:line="240" w:lineRule="atLeast"/>
              <w:jc w:val="center"/>
              <w:rPr>
                <w:rFonts w:ascii="Times New Roman" w:eastAsia="宋体" w:hAnsi="Times New Roman" w:cs="Times New Roman"/>
                <w:szCs w:val="21"/>
                <w:lang w:eastAsia="zh-CN"/>
              </w:rPr>
            </w:pPr>
            <w:r>
              <w:rPr>
                <w:rFonts w:ascii="Times New Roman" w:eastAsia="宋体" w:hAnsi="Times New Roman" w:cs="Times New Roman" w:hint="eastAsia"/>
                <w:szCs w:val="21"/>
                <w:lang w:eastAsia="zh-CN"/>
              </w:rPr>
              <w:t>水平或斜面</w:t>
            </w:r>
          </w:p>
        </w:tc>
        <w:tc>
          <w:tcPr>
            <w:tcW w:w="2468" w:type="dxa"/>
            <w:vAlign w:val="center"/>
          </w:tcPr>
          <w:p w:rsidR="00472515" w:rsidRDefault="00851633">
            <w:pPr>
              <w:spacing w:line="240" w:lineRule="atLeast"/>
              <w:jc w:val="center"/>
              <w:rPr>
                <w:rFonts w:ascii="Times New Roman" w:eastAsiaTheme="minorEastAsia" w:hAnsi="Times New Roman" w:cs="Times New Roman"/>
                <w:szCs w:val="21"/>
                <w:lang w:eastAsia="zh-CN"/>
              </w:rPr>
            </w:pPr>
            <w:r>
              <w:rPr>
                <w:rFonts w:ascii="Times New Roman" w:eastAsiaTheme="minorEastAsia" w:hAnsi="Times New Roman" w:cs="Times New Roman" w:hint="eastAsia"/>
                <w:szCs w:val="21"/>
                <w:lang w:eastAsia="zh-CN"/>
              </w:rPr>
              <w:t>3</w:t>
            </w:r>
            <w:r>
              <w:rPr>
                <w:rFonts w:ascii="Times New Roman" w:eastAsiaTheme="minorEastAsia" w:hAnsi="Times New Roman" w:cs="Times New Roman"/>
                <w:szCs w:val="21"/>
                <w:lang w:eastAsia="zh-CN"/>
              </w:rPr>
              <w:t>0</w:t>
            </w:r>
            <w:r>
              <w:rPr>
                <w:rFonts w:ascii="Times New Roman" w:eastAsiaTheme="minorEastAsia" w:hAnsi="Times New Roman" w:cs="Times New Roman"/>
                <w:szCs w:val="21"/>
                <w:lang w:eastAsia="zh-CN"/>
              </w:rPr>
              <w:t>＜</w:t>
            </w:r>
            <w:r>
              <w:rPr>
                <w:rFonts w:ascii="Times New Roman" w:eastAsiaTheme="minorEastAsia" w:hAnsi="Times New Roman" w:cs="Times New Roman"/>
                <w:i/>
                <w:szCs w:val="21"/>
                <w:lang w:eastAsia="zh-CN"/>
              </w:rPr>
              <w:t>F</w:t>
            </w:r>
            <w:r>
              <w:rPr>
                <w:rFonts w:ascii="Times New Roman" w:eastAsiaTheme="minorEastAsia" w:hAnsi="Times New Roman" w:cs="Times New Roman"/>
                <w:i/>
                <w:szCs w:val="21"/>
                <w:vertAlign w:val="subscript"/>
                <w:lang w:eastAsia="zh-CN"/>
              </w:rPr>
              <w:t>C</w:t>
            </w:r>
            <w:r>
              <w:rPr>
                <w:rFonts w:ascii="Times New Roman" w:hint="eastAsia"/>
              </w:rPr>
              <w:t>≤</w:t>
            </w:r>
            <w:r>
              <w:rPr>
                <w:rFonts w:ascii="Times New Roman" w:eastAsia="宋体" w:hint="eastAsia"/>
                <w:lang w:eastAsia="zh-CN"/>
              </w:rPr>
              <w:t>5</w:t>
            </w:r>
            <w:r>
              <w:rPr>
                <w:rFonts w:ascii="Times New Roman" w:hAnsi="Times New Roman" w:cs="Times New Roman"/>
                <w:szCs w:val="21"/>
              </w:rPr>
              <w:t>0</w:t>
            </w:r>
          </w:p>
        </w:tc>
        <w:tc>
          <w:tcPr>
            <w:tcW w:w="2469" w:type="dxa"/>
            <w:tcBorders>
              <w:right w:val="single" w:sz="12" w:space="0" w:color="auto"/>
            </w:tcBorders>
            <w:vAlign w:val="center"/>
          </w:tcPr>
          <w:p w:rsidR="00472515" w:rsidRDefault="00851633">
            <w:pPr>
              <w:spacing w:line="240" w:lineRule="atLeast"/>
              <w:jc w:val="center"/>
              <w:rPr>
                <w:rFonts w:ascii="Times New Roman" w:eastAsiaTheme="minorEastAsia" w:hAnsi="Times New Roman" w:cs="Times New Roman"/>
                <w:i/>
                <w:szCs w:val="21"/>
                <w:lang w:eastAsia="zh-CN"/>
              </w:rPr>
            </w:pPr>
            <w:r>
              <w:rPr>
                <w:rFonts w:ascii="Times New Roman" w:eastAsiaTheme="minorEastAsia" w:hAnsi="Times New Roman" w:cs="Times New Roman"/>
                <w:i/>
                <w:szCs w:val="21"/>
                <w:lang w:eastAsia="zh-CN"/>
              </w:rPr>
              <w:t>F</w:t>
            </w:r>
            <w:r>
              <w:rPr>
                <w:rFonts w:ascii="Times New Roman" w:eastAsiaTheme="minorEastAsia" w:hAnsi="Times New Roman" w:cs="Times New Roman"/>
                <w:i/>
                <w:szCs w:val="21"/>
                <w:vertAlign w:val="subscript"/>
                <w:lang w:eastAsia="zh-CN"/>
              </w:rPr>
              <w:t>C</w:t>
            </w:r>
            <w:r>
              <w:rPr>
                <w:rFonts w:ascii="Times New Roman" w:hint="eastAsia"/>
              </w:rPr>
              <w:t>≤</w:t>
            </w:r>
            <w:r>
              <w:rPr>
                <w:rFonts w:ascii="Times New Roman" w:eastAsia="宋体" w:hint="eastAsia"/>
                <w:lang w:eastAsia="zh-CN"/>
              </w:rPr>
              <w:t>3</w:t>
            </w:r>
            <w:r>
              <w:rPr>
                <w:rFonts w:ascii="Times New Roman" w:hAnsi="Times New Roman" w:cs="Times New Roman"/>
                <w:szCs w:val="21"/>
              </w:rPr>
              <w:t>0</w:t>
            </w:r>
          </w:p>
        </w:tc>
      </w:tr>
      <w:tr w:rsidR="00472515">
        <w:tc>
          <w:tcPr>
            <w:tcW w:w="9139" w:type="dxa"/>
            <w:gridSpan w:val="4"/>
            <w:tcBorders>
              <w:top w:val="single" w:sz="12" w:space="0" w:color="auto"/>
              <w:left w:val="single" w:sz="12" w:space="0" w:color="auto"/>
              <w:bottom w:val="single" w:sz="12" w:space="0" w:color="auto"/>
              <w:right w:val="single" w:sz="12" w:space="0" w:color="auto"/>
            </w:tcBorders>
          </w:tcPr>
          <w:p w:rsidR="00472515" w:rsidRDefault="00851633">
            <w:pPr>
              <w:spacing w:line="240" w:lineRule="atLeast"/>
              <w:rPr>
                <w:rFonts w:ascii="Times New Roman" w:hAnsi="Times New Roman" w:cs="Times New Roman"/>
                <w:szCs w:val="21"/>
                <w:lang w:eastAsia="zh-CN"/>
              </w:rPr>
            </w:pPr>
            <w:r>
              <w:rPr>
                <w:rFonts w:ascii="Times New Roman" w:eastAsia="宋体" w:hAnsi="Times New Roman" w:cs="Times New Roman"/>
                <w:szCs w:val="21"/>
                <w:lang w:eastAsia="zh-CN"/>
              </w:rPr>
              <w:t>注：对于带弹簧负载的产品，在完全伸展和收回被锁住的状态时允许用</w:t>
            </w:r>
            <w:r>
              <w:rPr>
                <w:rFonts w:ascii="Times New Roman" w:hAnsi="Times New Roman" w:cs="Times New Roman"/>
                <w:szCs w:val="21"/>
                <w:lang w:eastAsia="zh-CN"/>
              </w:rPr>
              <w:t>1.5</w:t>
            </w:r>
            <w:r>
              <w:rPr>
                <w:rFonts w:ascii="Times New Roman" w:eastAsia="宋体" w:hAnsi="Times New Roman" w:cs="Times New Roman"/>
                <w:szCs w:val="21"/>
                <w:lang w:eastAsia="zh-CN"/>
              </w:rPr>
              <w:t>倍</w:t>
            </w:r>
            <w:r>
              <w:rPr>
                <w:rFonts w:ascii="Times New Roman" w:hAnsi="Times New Roman" w:cs="Times New Roman"/>
                <w:i/>
                <w:szCs w:val="21"/>
                <w:lang w:eastAsia="zh-CN"/>
              </w:rPr>
              <w:t>F</w:t>
            </w:r>
            <w:r>
              <w:rPr>
                <w:rFonts w:ascii="Times New Roman" w:eastAsiaTheme="minorEastAsia" w:hAnsi="Times New Roman" w:cs="Times New Roman" w:hint="eastAsia"/>
                <w:i/>
                <w:szCs w:val="21"/>
                <w:vertAlign w:val="subscript"/>
                <w:lang w:eastAsia="zh-CN"/>
              </w:rPr>
              <w:t>C</w:t>
            </w:r>
            <w:r>
              <w:rPr>
                <w:rFonts w:ascii="Times New Roman" w:eastAsia="宋体" w:hAnsi="Times New Roman" w:cs="Times New Roman"/>
                <w:szCs w:val="21"/>
                <w:lang w:eastAsia="zh-CN"/>
              </w:rPr>
              <w:t>的力。</w:t>
            </w:r>
          </w:p>
        </w:tc>
      </w:tr>
    </w:tbl>
    <w:p w:rsidR="00472515" w:rsidRDefault="00851633">
      <w:pPr>
        <w:pStyle w:val="3"/>
        <w:spacing w:before="156" w:after="156"/>
        <w:ind w:left="-2"/>
      </w:pPr>
      <w:bookmarkStart w:id="94" w:name="_Toc33727112"/>
      <w:bookmarkStart w:id="95" w:name="_Toc33726095"/>
      <w:bookmarkStart w:id="96" w:name="_Toc33724153"/>
      <w:r>
        <w:t>耐雪荷载性能</w:t>
      </w:r>
      <w:bookmarkEnd w:id="94"/>
      <w:bookmarkEnd w:id="95"/>
      <w:bookmarkEnd w:id="96"/>
    </w:p>
    <w:p w:rsidR="00472515" w:rsidRDefault="00851633">
      <w:pPr>
        <w:pStyle w:val="aff4"/>
        <w:ind w:firstLine="420"/>
        <w:rPr>
          <w:rFonts w:ascii="Times New Roman"/>
        </w:rPr>
      </w:pPr>
      <w:r>
        <w:rPr>
          <w:rFonts w:ascii="Times New Roman"/>
        </w:rPr>
        <w:t>室外用与水平面夹角小于</w:t>
      </w:r>
      <w:r>
        <w:rPr>
          <w:rFonts w:ascii="Times New Roman"/>
        </w:rPr>
        <w:t>60 °</w:t>
      </w:r>
      <w:r>
        <w:rPr>
          <w:rFonts w:ascii="Times New Roman"/>
        </w:rPr>
        <w:t>的遮阳</w:t>
      </w:r>
      <w:proofErr w:type="gramStart"/>
      <w:r>
        <w:rPr>
          <w:rFonts w:ascii="Times New Roman"/>
        </w:rPr>
        <w:t>天篷帘应进行</w:t>
      </w:r>
      <w:proofErr w:type="gramEnd"/>
      <w:r>
        <w:rPr>
          <w:rFonts w:ascii="Times New Roman"/>
        </w:rPr>
        <w:t>耐雪荷载性能检测。遮阳</w:t>
      </w:r>
      <w:proofErr w:type="gramStart"/>
      <w:r>
        <w:rPr>
          <w:rFonts w:ascii="Times New Roman"/>
        </w:rPr>
        <w:t>天篷帘按额定</w:t>
      </w:r>
      <w:proofErr w:type="gramEnd"/>
      <w:r>
        <w:rPr>
          <w:rFonts w:ascii="Times New Roman"/>
        </w:rPr>
        <w:t>荷载和安全荷载确定耐雪荷载性能，耐雪荷载性能</w:t>
      </w:r>
      <w:proofErr w:type="gramStart"/>
      <w:r>
        <w:rPr>
          <w:rFonts w:ascii="Times New Roman"/>
        </w:rPr>
        <w:t>分级应</w:t>
      </w:r>
      <w:proofErr w:type="gramEnd"/>
      <w:r>
        <w:rPr>
          <w:rFonts w:ascii="Times New Roman"/>
        </w:rPr>
        <w:t>符合表</w:t>
      </w:r>
      <w:r>
        <w:rPr>
          <w:rFonts w:ascii="Times New Roman" w:hint="eastAsia"/>
        </w:rPr>
        <w:t>6</w:t>
      </w:r>
      <w:r>
        <w:rPr>
          <w:rFonts w:ascii="Times New Roman"/>
        </w:rPr>
        <w:t>的规定</w:t>
      </w:r>
      <w:r>
        <w:rPr>
          <w:rFonts w:ascii="Times New Roman" w:hint="eastAsia"/>
        </w:rPr>
        <w:t>，试验</w:t>
      </w:r>
      <w:proofErr w:type="gramStart"/>
      <w:r>
        <w:rPr>
          <w:rFonts w:ascii="Times New Roman" w:hint="eastAsia"/>
        </w:rPr>
        <w:t>后</w:t>
      </w:r>
      <w:r>
        <w:rPr>
          <w:rFonts w:ascii="Times New Roman"/>
        </w:rPr>
        <w:t>天篷帘</w:t>
      </w:r>
      <w:r>
        <w:rPr>
          <w:rFonts w:ascii="Times New Roman" w:hint="eastAsia"/>
        </w:rPr>
        <w:t>的</w:t>
      </w:r>
      <w:proofErr w:type="gramEnd"/>
      <w:r>
        <w:rPr>
          <w:rFonts w:ascii="Times New Roman" w:hint="eastAsia"/>
        </w:rPr>
        <w:t>正常使用不受影响并应符合</w:t>
      </w:r>
      <w:r>
        <w:rPr>
          <w:rFonts w:ascii="Times New Roman" w:hint="eastAsia"/>
        </w:rPr>
        <w:t>6.3</w:t>
      </w:r>
      <w:r>
        <w:rPr>
          <w:rFonts w:ascii="Times New Roman" w:hint="eastAsia"/>
        </w:rPr>
        <w:t>、</w:t>
      </w:r>
      <w:r>
        <w:rPr>
          <w:rFonts w:ascii="Times New Roman" w:hint="eastAsia"/>
        </w:rPr>
        <w:t>6.4</w:t>
      </w:r>
      <w:r>
        <w:rPr>
          <w:rFonts w:ascii="Times New Roman" w:hint="eastAsia"/>
        </w:rPr>
        <w:t>、</w:t>
      </w:r>
      <w:r>
        <w:rPr>
          <w:rFonts w:ascii="Times New Roman" w:hint="eastAsia"/>
        </w:rPr>
        <w:t>6.5</w:t>
      </w:r>
      <w:r>
        <w:rPr>
          <w:rFonts w:ascii="Times New Roman" w:hint="eastAsia"/>
        </w:rPr>
        <w:t>要求</w:t>
      </w:r>
      <w:r>
        <w:rPr>
          <w:rFonts w:ascii="Times New Roman"/>
        </w:rPr>
        <w:t>。</w:t>
      </w:r>
    </w:p>
    <w:p w:rsidR="00472515" w:rsidRDefault="00851633">
      <w:pPr>
        <w:spacing w:beforeLines="50" w:before="156" w:afterLines="50" w:after="156"/>
        <w:jc w:val="center"/>
        <w:rPr>
          <w:rFonts w:ascii="黑体" w:eastAsia="黑体" w:hAnsi="黑体"/>
          <w:sz w:val="21"/>
          <w:szCs w:val="21"/>
          <w:lang w:eastAsia="zh-CN"/>
        </w:rPr>
      </w:pPr>
      <w:bookmarkStart w:id="97" w:name="_Toc33724154"/>
      <w:r>
        <w:rPr>
          <w:rFonts w:ascii="黑体" w:eastAsia="黑体" w:hAnsi="黑体"/>
          <w:sz w:val="21"/>
          <w:szCs w:val="21"/>
          <w:lang w:eastAsia="zh-CN"/>
        </w:rPr>
        <w:t>表</w:t>
      </w:r>
      <w:r>
        <w:rPr>
          <w:rFonts w:ascii="黑体" w:eastAsia="黑体" w:hAnsi="黑体" w:hint="eastAsia"/>
          <w:sz w:val="21"/>
          <w:szCs w:val="21"/>
          <w:lang w:eastAsia="zh-CN"/>
        </w:rPr>
        <w:t>6</w:t>
      </w:r>
      <w:r>
        <w:rPr>
          <w:rFonts w:ascii="黑体" w:eastAsia="黑体" w:hAnsi="黑体"/>
          <w:sz w:val="21"/>
          <w:szCs w:val="21"/>
          <w:lang w:eastAsia="zh-CN"/>
        </w:rPr>
        <w:t xml:space="preserve"> 遮阳</w:t>
      </w:r>
      <w:proofErr w:type="gramStart"/>
      <w:r>
        <w:rPr>
          <w:rFonts w:ascii="黑体" w:eastAsia="黑体" w:hAnsi="黑体"/>
          <w:sz w:val="21"/>
          <w:szCs w:val="21"/>
          <w:lang w:eastAsia="zh-CN"/>
        </w:rPr>
        <w:t>天篷帘耐雪</w:t>
      </w:r>
      <w:proofErr w:type="gramEnd"/>
      <w:r>
        <w:rPr>
          <w:rFonts w:ascii="黑体" w:eastAsia="黑体" w:hAnsi="黑体"/>
          <w:sz w:val="21"/>
          <w:szCs w:val="21"/>
          <w:lang w:eastAsia="zh-CN"/>
        </w:rPr>
        <w:t>荷载性能分级</w:t>
      </w:r>
    </w:p>
    <w:p w:rsidR="00472515" w:rsidRDefault="00851633">
      <w:pPr>
        <w:jc w:val="right"/>
        <w:rPr>
          <w:rFonts w:ascii="宋体" w:eastAsia="宋体" w:hAnsi="宋体"/>
          <w:sz w:val="21"/>
          <w:szCs w:val="21"/>
          <w:lang w:eastAsia="zh-CN"/>
        </w:rPr>
      </w:pPr>
      <w:r>
        <w:rPr>
          <w:rFonts w:ascii="宋体" w:eastAsia="宋体" w:hAnsi="宋体"/>
          <w:sz w:val="21"/>
          <w:szCs w:val="21"/>
          <w:lang w:eastAsia="zh-CN"/>
        </w:rPr>
        <w:t>单位为牛顿每平方米</w:t>
      </w:r>
      <w:bookmarkEnd w:id="97"/>
    </w:p>
    <w:tbl>
      <w:tblPr>
        <w:tblStyle w:val="af3"/>
        <w:tblW w:w="932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42"/>
        <w:gridCol w:w="1418"/>
        <w:gridCol w:w="1417"/>
        <w:gridCol w:w="1418"/>
        <w:gridCol w:w="1417"/>
        <w:gridCol w:w="1560"/>
        <w:gridCol w:w="850"/>
      </w:tblGrid>
      <w:tr w:rsidR="00472515">
        <w:tc>
          <w:tcPr>
            <w:tcW w:w="1242" w:type="dxa"/>
          </w:tcPr>
          <w:p w:rsidR="00472515" w:rsidRDefault="00851633">
            <w:pPr>
              <w:pStyle w:val="aff4"/>
              <w:ind w:firstLineChars="0" w:firstLine="0"/>
              <w:jc w:val="center"/>
              <w:rPr>
                <w:rFonts w:ascii="Times New Roman"/>
                <w:color w:val="000000" w:themeColor="text1"/>
              </w:rPr>
            </w:pPr>
            <w:r>
              <w:rPr>
                <w:rFonts w:ascii="Times New Roman"/>
                <w:color w:val="000000" w:themeColor="text1"/>
              </w:rPr>
              <w:t>等级</w:t>
            </w:r>
          </w:p>
        </w:tc>
        <w:tc>
          <w:tcPr>
            <w:tcW w:w="1418" w:type="dxa"/>
          </w:tcPr>
          <w:p w:rsidR="00472515" w:rsidRDefault="00851633">
            <w:pPr>
              <w:pStyle w:val="aff4"/>
              <w:ind w:firstLineChars="0" w:firstLine="0"/>
              <w:jc w:val="center"/>
              <w:rPr>
                <w:rFonts w:ascii="Times New Roman"/>
                <w:color w:val="000000" w:themeColor="text1"/>
              </w:rPr>
            </w:pPr>
            <w:r>
              <w:rPr>
                <w:rFonts w:ascii="Times New Roman"/>
                <w:color w:val="000000" w:themeColor="text1"/>
              </w:rPr>
              <w:t>1</w:t>
            </w:r>
            <w:r>
              <w:rPr>
                <w:rFonts w:ascii="Times New Roman"/>
                <w:color w:val="000000" w:themeColor="text1"/>
              </w:rPr>
              <w:t>级</w:t>
            </w:r>
          </w:p>
        </w:tc>
        <w:tc>
          <w:tcPr>
            <w:tcW w:w="1417" w:type="dxa"/>
          </w:tcPr>
          <w:p w:rsidR="00472515" w:rsidRDefault="00851633">
            <w:pPr>
              <w:pStyle w:val="aff4"/>
              <w:ind w:firstLineChars="0" w:firstLine="0"/>
              <w:jc w:val="center"/>
              <w:rPr>
                <w:rFonts w:ascii="Times New Roman"/>
                <w:color w:val="000000" w:themeColor="text1"/>
              </w:rPr>
            </w:pPr>
            <w:r>
              <w:rPr>
                <w:rFonts w:ascii="Times New Roman"/>
                <w:color w:val="000000" w:themeColor="text1"/>
              </w:rPr>
              <w:t>2</w:t>
            </w:r>
            <w:r>
              <w:rPr>
                <w:rFonts w:ascii="Times New Roman"/>
                <w:color w:val="000000" w:themeColor="text1"/>
              </w:rPr>
              <w:t>级</w:t>
            </w:r>
          </w:p>
        </w:tc>
        <w:tc>
          <w:tcPr>
            <w:tcW w:w="1418" w:type="dxa"/>
          </w:tcPr>
          <w:p w:rsidR="00472515" w:rsidRDefault="00851633">
            <w:pPr>
              <w:pStyle w:val="aff4"/>
              <w:ind w:firstLineChars="0" w:firstLine="0"/>
              <w:jc w:val="center"/>
              <w:rPr>
                <w:rFonts w:ascii="Times New Roman"/>
                <w:color w:val="000000" w:themeColor="text1"/>
              </w:rPr>
            </w:pPr>
            <w:r>
              <w:rPr>
                <w:rFonts w:ascii="Times New Roman"/>
                <w:color w:val="000000" w:themeColor="text1"/>
              </w:rPr>
              <w:t>3</w:t>
            </w:r>
            <w:r>
              <w:rPr>
                <w:rFonts w:ascii="Times New Roman"/>
                <w:color w:val="000000" w:themeColor="text1"/>
              </w:rPr>
              <w:t>级</w:t>
            </w:r>
          </w:p>
        </w:tc>
        <w:tc>
          <w:tcPr>
            <w:tcW w:w="1417" w:type="dxa"/>
          </w:tcPr>
          <w:p w:rsidR="00472515" w:rsidRDefault="00851633">
            <w:pPr>
              <w:pStyle w:val="aff4"/>
              <w:ind w:firstLineChars="0" w:firstLine="0"/>
              <w:jc w:val="center"/>
              <w:rPr>
                <w:rFonts w:ascii="Times New Roman"/>
                <w:color w:val="000000" w:themeColor="text1"/>
              </w:rPr>
            </w:pPr>
            <w:r>
              <w:rPr>
                <w:rFonts w:ascii="Times New Roman"/>
                <w:color w:val="000000" w:themeColor="text1"/>
              </w:rPr>
              <w:t>4</w:t>
            </w:r>
            <w:r>
              <w:rPr>
                <w:rFonts w:ascii="Times New Roman"/>
                <w:color w:val="000000" w:themeColor="text1"/>
              </w:rPr>
              <w:t>级</w:t>
            </w:r>
          </w:p>
        </w:tc>
        <w:tc>
          <w:tcPr>
            <w:tcW w:w="1560" w:type="dxa"/>
          </w:tcPr>
          <w:p w:rsidR="00472515" w:rsidRDefault="00851633">
            <w:pPr>
              <w:pStyle w:val="aff4"/>
              <w:ind w:firstLineChars="0" w:firstLine="0"/>
              <w:jc w:val="center"/>
              <w:rPr>
                <w:rFonts w:ascii="Times New Roman"/>
                <w:color w:val="000000" w:themeColor="text1"/>
              </w:rPr>
            </w:pPr>
            <w:r>
              <w:rPr>
                <w:rFonts w:ascii="Times New Roman"/>
                <w:color w:val="000000" w:themeColor="text1"/>
              </w:rPr>
              <w:t>5</w:t>
            </w:r>
            <w:r>
              <w:rPr>
                <w:rFonts w:ascii="Times New Roman"/>
                <w:color w:val="000000" w:themeColor="text1"/>
              </w:rPr>
              <w:t>级</w:t>
            </w:r>
          </w:p>
        </w:tc>
        <w:tc>
          <w:tcPr>
            <w:tcW w:w="850" w:type="dxa"/>
          </w:tcPr>
          <w:p w:rsidR="00472515" w:rsidRDefault="00851633">
            <w:pPr>
              <w:pStyle w:val="aff4"/>
              <w:ind w:firstLineChars="0" w:firstLine="0"/>
              <w:jc w:val="center"/>
              <w:rPr>
                <w:rFonts w:ascii="Times New Roman"/>
                <w:color w:val="000000" w:themeColor="text1"/>
              </w:rPr>
            </w:pPr>
            <w:r>
              <w:rPr>
                <w:rFonts w:ascii="Times New Roman"/>
                <w:color w:val="000000" w:themeColor="text1"/>
              </w:rPr>
              <w:t>6</w:t>
            </w:r>
            <w:r>
              <w:rPr>
                <w:rFonts w:ascii="Times New Roman"/>
                <w:color w:val="000000" w:themeColor="text1"/>
              </w:rPr>
              <w:t>级</w:t>
            </w:r>
          </w:p>
        </w:tc>
      </w:tr>
      <w:tr w:rsidR="00472515">
        <w:tc>
          <w:tcPr>
            <w:tcW w:w="1242" w:type="dxa"/>
          </w:tcPr>
          <w:p w:rsidR="00472515" w:rsidRDefault="00851633">
            <w:pPr>
              <w:pStyle w:val="aff4"/>
              <w:ind w:firstLineChars="0" w:firstLine="0"/>
              <w:jc w:val="center"/>
              <w:rPr>
                <w:rFonts w:ascii="Times New Roman"/>
                <w:color w:val="000000" w:themeColor="text1"/>
              </w:rPr>
            </w:pPr>
            <w:r>
              <w:rPr>
                <w:rFonts w:ascii="Times New Roman"/>
                <w:color w:val="000000" w:themeColor="text1"/>
                <w:szCs w:val="21"/>
              </w:rPr>
              <w:t>额定荷载</w:t>
            </w:r>
            <w:r>
              <w:rPr>
                <w:rFonts w:ascii="Times New Roman"/>
                <w:i/>
                <w:color w:val="000000" w:themeColor="text1"/>
                <w:szCs w:val="21"/>
              </w:rPr>
              <w:t>P</w:t>
            </w:r>
          </w:p>
        </w:tc>
        <w:tc>
          <w:tcPr>
            <w:tcW w:w="1418" w:type="dxa"/>
          </w:tcPr>
          <w:p w:rsidR="00472515" w:rsidRDefault="00851633">
            <w:pPr>
              <w:pStyle w:val="aff4"/>
              <w:ind w:firstLineChars="0" w:firstLine="0"/>
              <w:jc w:val="center"/>
              <w:rPr>
                <w:rFonts w:ascii="Times New Roman"/>
                <w:color w:val="000000" w:themeColor="text1"/>
              </w:rPr>
            </w:pPr>
            <w:r>
              <w:rPr>
                <w:rFonts w:ascii="Times New Roman"/>
                <w:color w:val="000000" w:themeColor="text1"/>
                <w:szCs w:val="21"/>
              </w:rPr>
              <w:t>100</w:t>
            </w:r>
            <w:r>
              <w:rPr>
                <w:rFonts w:ascii="Times New Roman" w:hint="eastAsia"/>
              </w:rPr>
              <w:t>≤</w:t>
            </w:r>
            <w:r>
              <w:rPr>
                <w:rFonts w:ascii="Times New Roman"/>
                <w:i/>
                <w:color w:val="000000" w:themeColor="text1"/>
                <w:szCs w:val="21"/>
              </w:rPr>
              <w:t>P</w:t>
            </w:r>
            <w:r>
              <w:rPr>
                <w:rFonts w:ascii="Times New Roman"/>
                <w:color w:val="000000" w:themeColor="text1"/>
                <w:szCs w:val="21"/>
              </w:rPr>
              <w:t>＜</w:t>
            </w:r>
            <w:r>
              <w:rPr>
                <w:rFonts w:ascii="Times New Roman"/>
                <w:color w:val="000000" w:themeColor="text1"/>
                <w:szCs w:val="21"/>
              </w:rPr>
              <w:t>200</w:t>
            </w:r>
          </w:p>
        </w:tc>
        <w:tc>
          <w:tcPr>
            <w:tcW w:w="1417" w:type="dxa"/>
          </w:tcPr>
          <w:p w:rsidR="00472515" w:rsidRDefault="00851633">
            <w:pPr>
              <w:pStyle w:val="aff4"/>
              <w:ind w:firstLineChars="0" w:firstLine="0"/>
              <w:jc w:val="center"/>
              <w:rPr>
                <w:rFonts w:ascii="Times New Roman"/>
                <w:color w:val="000000" w:themeColor="text1"/>
                <w:szCs w:val="21"/>
              </w:rPr>
            </w:pPr>
            <w:r>
              <w:rPr>
                <w:rFonts w:ascii="Times New Roman"/>
                <w:color w:val="000000" w:themeColor="text1"/>
                <w:szCs w:val="21"/>
              </w:rPr>
              <w:t>200</w:t>
            </w:r>
            <w:r>
              <w:rPr>
                <w:rFonts w:ascii="Times New Roman" w:hint="eastAsia"/>
              </w:rPr>
              <w:t>≤</w:t>
            </w:r>
            <w:r>
              <w:rPr>
                <w:rFonts w:ascii="Times New Roman"/>
                <w:i/>
                <w:color w:val="000000" w:themeColor="text1"/>
                <w:szCs w:val="21"/>
              </w:rPr>
              <w:t>P</w:t>
            </w:r>
            <w:r>
              <w:rPr>
                <w:rFonts w:ascii="Times New Roman"/>
                <w:color w:val="000000" w:themeColor="text1"/>
                <w:szCs w:val="21"/>
              </w:rPr>
              <w:t>＜</w:t>
            </w:r>
            <w:r>
              <w:rPr>
                <w:rFonts w:ascii="Times New Roman"/>
                <w:color w:val="000000" w:themeColor="text1"/>
                <w:szCs w:val="21"/>
              </w:rPr>
              <w:t>400</w:t>
            </w:r>
          </w:p>
        </w:tc>
        <w:tc>
          <w:tcPr>
            <w:tcW w:w="1418" w:type="dxa"/>
          </w:tcPr>
          <w:p w:rsidR="00472515" w:rsidRDefault="00851633">
            <w:pPr>
              <w:pStyle w:val="aff4"/>
              <w:ind w:firstLineChars="0" w:firstLine="0"/>
              <w:jc w:val="center"/>
              <w:rPr>
                <w:rFonts w:ascii="Times New Roman"/>
                <w:color w:val="000000" w:themeColor="text1"/>
              </w:rPr>
            </w:pPr>
            <w:r>
              <w:rPr>
                <w:rFonts w:ascii="Times New Roman"/>
                <w:color w:val="000000" w:themeColor="text1"/>
                <w:szCs w:val="21"/>
              </w:rPr>
              <w:t>400</w:t>
            </w:r>
            <w:r>
              <w:rPr>
                <w:rFonts w:ascii="Times New Roman" w:hint="eastAsia"/>
              </w:rPr>
              <w:t>≤</w:t>
            </w:r>
            <w:r>
              <w:rPr>
                <w:rFonts w:ascii="Times New Roman"/>
                <w:i/>
                <w:color w:val="000000" w:themeColor="text1"/>
                <w:szCs w:val="21"/>
              </w:rPr>
              <w:t>P</w:t>
            </w:r>
            <w:r>
              <w:rPr>
                <w:rFonts w:ascii="Times New Roman"/>
                <w:color w:val="000000" w:themeColor="text1"/>
                <w:szCs w:val="21"/>
              </w:rPr>
              <w:t>＜</w:t>
            </w:r>
            <w:r>
              <w:rPr>
                <w:rFonts w:ascii="Times New Roman"/>
                <w:color w:val="000000" w:themeColor="text1"/>
                <w:szCs w:val="21"/>
              </w:rPr>
              <w:t>600</w:t>
            </w:r>
          </w:p>
        </w:tc>
        <w:tc>
          <w:tcPr>
            <w:tcW w:w="1417" w:type="dxa"/>
          </w:tcPr>
          <w:p w:rsidR="00472515" w:rsidRDefault="00851633">
            <w:pPr>
              <w:pStyle w:val="aff4"/>
              <w:ind w:firstLineChars="0" w:firstLine="0"/>
              <w:jc w:val="center"/>
              <w:rPr>
                <w:rFonts w:ascii="Times New Roman"/>
                <w:color w:val="000000" w:themeColor="text1"/>
                <w:szCs w:val="21"/>
              </w:rPr>
            </w:pPr>
            <w:r>
              <w:rPr>
                <w:rFonts w:ascii="Times New Roman"/>
                <w:color w:val="000000" w:themeColor="text1"/>
                <w:szCs w:val="21"/>
              </w:rPr>
              <w:t>600</w:t>
            </w:r>
            <w:r>
              <w:rPr>
                <w:rFonts w:ascii="Times New Roman" w:hint="eastAsia"/>
              </w:rPr>
              <w:t>≤</w:t>
            </w:r>
            <w:r>
              <w:rPr>
                <w:rFonts w:ascii="Times New Roman"/>
                <w:i/>
                <w:color w:val="000000" w:themeColor="text1"/>
                <w:szCs w:val="21"/>
              </w:rPr>
              <w:t>P</w:t>
            </w:r>
            <w:r>
              <w:rPr>
                <w:rFonts w:ascii="Times New Roman"/>
                <w:color w:val="000000" w:themeColor="text1"/>
                <w:szCs w:val="21"/>
              </w:rPr>
              <w:t>＜</w:t>
            </w:r>
            <w:r>
              <w:rPr>
                <w:rFonts w:ascii="Times New Roman"/>
                <w:color w:val="000000" w:themeColor="text1"/>
                <w:szCs w:val="21"/>
              </w:rPr>
              <w:t>800</w:t>
            </w:r>
          </w:p>
        </w:tc>
        <w:tc>
          <w:tcPr>
            <w:tcW w:w="1560" w:type="dxa"/>
          </w:tcPr>
          <w:p w:rsidR="00472515" w:rsidRDefault="00851633">
            <w:pPr>
              <w:pStyle w:val="aff4"/>
              <w:ind w:firstLineChars="0" w:firstLine="0"/>
              <w:jc w:val="center"/>
              <w:rPr>
                <w:rFonts w:ascii="Times New Roman"/>
                <w:color w:val="000000" w:themeColor="text1"/>
              </w:rPr>
            </w:pPr>
            <w:r>
              <w:rPr>
                <w:rFonts w:ascii="Times New Roman"/>
                <w:color w:val="000000" w:themeColor="text1"/>
                <w:szCs w:val="21"/>
              </w:rPr>
              <w:t>800</w:t>
            </w:r>
            <w:r>
              <w:rPr>
                <w:rFonts w:ascii="Times New Roman" w:hint="eastAsia"/>
              </w:rPr>
              <w:t>≤</w:t>
            </w:r>
            <w:r>
              <w:rPr>
                <w:rFonts w:ascii="Times New Roman"/>
                <w:i/>
                <w:color w:val="000000" w:themeColor="text1"/>
                <w:szCs w:val="21"/>
              </w:rPr>
              <w:t>P</w:t>
            </w:r>
            <w:r>
              <w:rPr>
                <w:rFonts w:ascii="Times New Roman"/>
                <w:color w:val="000000" w:themeColor="text1"/>
                <w:szCs w:val="21"/>
              </w:rPr>
              <w:t>＜</w:t>
            </w:r>
            <w:r>
              <w:rPr>
                <w:rFonts w:ascii="Times New Roman"/>
                <w:color w:val="000000" w:themeColor="text1"/>
                <w:szCs w:val="21"/>
              </w:rPr>
              <w:t>1000</w:t>
            </w:r>
          </w:p>
        </w:tc>
        <w:tc>
          <w:tcPr>
            <w:tcW w:w="850" w:type="dxa"/>
          </w:tcPr>
          <w:p w:rsidR="00472515" w:rsidRDefault="00851633">
            <w:pPr>
              <w:pStyle w:val="aff4"/>
              <w:ind w:firstLineChars="0" w:firstLine="0"/>
              <w:jc w:val="center"/>
              <w:rPr>
                <w:rFonts w:ascii="Times New Roman"/>
                <w:color w:val="000000" w:themeColor="text1"/>
              </w:rPr>
            </w:pPr>
            <w:r>
              <w:rPr>
                <w:rFonts w:ascii="Times New Roman" w:hint="eastAsia"/>
              </w:rPr>
              <w:t>≥</w:t>
            </w:r>
            <w:r>
              <w:rPr>
                <w:rFonts w:ascii="Times New Roman"/>
                <w:color w:val="000000" w:themeColor="text1"/>
                <w:szCs w:val="21"/>
              </w:rPr>
              <w:t>1000</w:t>
            </w:r>
          </w:p>
        </w:tc>
      </w:tr>
    </w:tbl>
    <w:p w:rsidR="00472515" w:rsidRDefault="00851633">
      <w:pPr>
        <w:pStyle w:val="3"/>
        <w:spacing w:before="156" w:after="156"/>
        <w:ind w:left="-2"/>
      </w:pPr>
      <w:bookmarkStart w:id="98" w:name="_Toc33724155"/>
      <w:bookmarkStart w:id="99" w:name="_Toc33727113"/>
      <w:bookmarkStart w:id="100" w:name="_Toc33726096"/>
      <w:r>
        <w:t>机械耐久性</w:t>
      </w:r>
      <w:bookmarkEnd w:id="98"/>
      <w:bookmarkEnd w:id="99"/>
      <w:bookmarkEnd w:id="100"/>
    </w:p>
    <w:p w:rsidR="00472515" w:rsidRDefault="00851633">
      <w:pPr>
        <w:pStyle w:val="aff4"/>
        <w:ind w:firstLine="420"/>
        <w:rPr>
          <w:rFonts w:ascii="Times New Roman"/>
        </w:rPr>
      </w:pPr>
      <w:r>
        <w:rPr>
          <w:rFonts w:ascii="Times New Roman"/>
          <w:bCs/>
        </w:rPr>
        <w:t>室外用</w:t>
      </w:r>
      <w:r>
        <w:rPr>
          <w:rFonts w:ascii="Times New Roman"/>
        </w:rPr>
        <w:t>遮阳天篷</w:t>
      </w:r>
      <w:proofErr w:type="gramStart"/>
      <w:r>
        <w:rPr>
          <w:rFonts w:ascii="Times New Roman"/>
        </w:rPr>
        <w:t>帘</w:t>
      </w:r>
      <w:proofErr w:type="gramEnd"/>
      <w:r>
        <w:rPr>
          <w:rFonts w:ascii="Times New Roman"/>
        </w:rPr>
        <w:t>机械耐久性能反复循环操作次数</w:t>
      </w:r>
      <w:r>
        <w:rPr>
          <w:rFonts w:ascii="Times New Roman" w:hint="eastAsia"/>
        </w:rPr>
        <w:t>应</w:t>
      </w:r>
      <w:r>
        <w:rPr>
          <w:rFonts w:ascii="Times New Roman"/>
        </w:rPr>
        <w:t>符合表</w:t>
      </w:r>
      <w:r>
        <w:rPr>
          <w:rFonts w:ascii="Times New Roman" w:hint="eastAsia"/>
        </w:rPr>
        <w:t>7</w:t>
      </w:r>
      <w:r>
        <w:rPr>
          <w:rFonts w:ascii="Times New Roman"/>
        </w:rPr>
        <w:t>的规定，</w:t>
      </w:r>
      <w:r>
        <w:rPr>
          <w:rFonts w:ascii="Times New Roman"/>
          <w:bCs/>
        </w:rPr>
        <w:t>室内用</w:t>
      </w:r>
      <w:r>
        <w:rPr>
          <w:rFonts w:ascii="Times New Roman"/>
        </w:rPr>
        <w:t>遮阳天篷</w:t>
      </w:r>
      <w:proofErr w:type="gramStart"/>
      <w:r>
        <w:rPr>
          <w:rFonts w:ascii="Times New Roman"/>
        </w:rPr>
        <w:t>帘</w:t>
      </w:r>
      <w:proofErr w:type="gramEnd"/>
      <w:r>
        <w:rPr>
          <w:rFonts w:ascii="Times New Roman"/>
        </w:rPr>
        <w:t>机械耐久性能反复循环操作次数</w:t>
      </w:r>
      <w:r>
        <w:rPr>
          <w:rFonts w:ascii="Times New Roman" w:hint="eastAsia"/>
        </w:rPr>
        <w:t>应</w:t>
      </w:r>
      <w:r>
        <w:rPr>
          <w:rFonts w:ascii="Times New Roman"/>
        </w:rPr>
        <w:t>符合表</w:t>
      </w:r>
      <w:r>
        <w:rPr>
          <w:rFonts w:ascii="Times New Roman" w:hint="eastAsia"/>
        </w:rPr>
        <w:t>8</w:t>
      </w:r>
      <w:r>
        <w:rPr>
          <w:rFonts w:ascii="Times New Roman"/>
        </w:rPr>
        <w:t>的规定</w:t>
      </w:r>
      <w:r>
        <w:rPr>
          <w:rFonts w:ascii="Times New Roman" w:hint="eastAsia"/>
        </w:rPr>
        <w:t>。</w:t>
      </w:r>
    </w:p>
    <w:p w:rsidR="00472515" w:rsidRDefault="00472515">
      <w:pPr>
        <w:pStyle w:val="aff4"/>
        <w:ind w:firstLine="420"/>
        <w:rPr>
          <w:rFonts w:ascii="Times New Roman"/>
        </w:rPr>
      </w:pPr>
    </w:p>
    <w:p w:rsidR="00472515" w:rsidRDefault="00472515">
      <w:pPr>
        <w:pStyle w:val="aff4"/>
        <w:ind w:firstLine="420"/>
        <w:rPr>
          <w:rFonts w:ascii="Times New Roman"/>
        </w:rPr>
      </w:pPr>
    </w:p>
    <w:p w:rsidR="00472515" w:rsidRDefault="00472515">
      <w:pPr>
        <w:pStyle w:val="aff4"/>
        <w:ind w:firstLine="420"/>
        <w:rPr>
          <w:rFonts w:ascii="Times New Roman"/>
        </w:rPr>
      </w:pPr>
    </w:p>
    <w:p w:rsidR="00472515" w:rsidRDefault="00472515">
      <w:pPr>
        <w:pStyle w:val="aff4"/>
        <w:ind w:firstLine="420"/>
        <w:rPr>
          <w:rFonts w:ascii="Times New Roman"/>
        </w:rPr>
      </w:pPr>
    </w:p>
    <w:p w:rsidR="00472515" w:rsidRDefault="00851633">
      <w:pPr>
        <w:pStyle w:val="aff4"/>
        <w:spacing w:beforeLines="50" w:before="156" w:afterLines="50" w:after="156"/>
        <w:ind w:firstLineChars="0" w:firstLine="0"/>
        <w:jc w:val="center"/>
        <w:rPr>
          <w:rFonts w:ascii="黑体" w:eastAsia="黑体" w:hAnsi="黑体"/>
        </w:rPr>
      </w:pPr>
      <w:r>
        <w:rPr>
          <w:rFonts w:ascii="黑体" w:eastAsia="黑体" w:hAnsi="黑体"/>
        </w:rPr>
        <w:lastRenderedPageBreak/>
        <w:t>表</w:t>
      </w:r>
      <w:r>
        <w:rPr>
          <w:rFonts w:ascii="黑体" w:eastAsia="黑体" w:hAnsi="黑体" w:hint="eastAsia"/>
        </w:rPr>
        <w:t>7 室外用</w:t>
      </w:r>
      <w:r>
        <w:rPr>
          <w:rFonts w:ascii="黑体" w:eastAsia="黑体" w:hAnsi="黑体"/>
          <w:szCs w:val="22"/>
        </w:rPr>
        <w:t>遮阳天篷</w:t>
      </w:r>
      <w:proofErr w:type="gramStart"/>
      <w:r>
        <w:rPr>
          <w:rFonts w:ascii="黑体" w:eastAsia="黑体" w:hAnsi="黑体"/>
          <w:szCs w:val="22"/>
        </w:rPr>
        <w:t>帘</w:t>
      </w:r>
      <w:proofErr w:type="gramEnd"/>
      <w:r>
        <w:rPr>
          <w:rFonts w:ascii="黑体" w:eastAsia="黑体" w:hAnsi="黑体"/>
        </w:rPr>
        <w:t>机械耐久性能等级</w:t>
      </w:r>
    </w:p>
    <w:p w:rsidR="00472515" w:rsidRDefault="00851633">
      <w:pPr>
        <w:pStyle w:val="aff4"/>
        <w:ind w:firstLineChars="0" w:firstLine="0"/>
        <w:jc w:val="right"/>
        <w:rPr>
          <w:rFonts w:ascii="Times New Roman" w:eastAsia="黑体"/>
        </w:rPr>
      </w:pPr>
      <w:r>
        <w:rPr>
          <w:rFonts w:asciiTheme="minorEastAsia" w:eastAsiaTheme="minorEastAsia" w:hAnsiTheme="minorEastAsia"/>
        </w:rPr>
        <w:t>单位</w:t>
      </w:r>
      <w:r>
        <w:rPr>
          <w:rFonts w:asciiTheme="minorEastAsia" w:eastAsiaTheme="minorEastAsia" w:hAnsiTheme="minorEastAsia" w:hint="eastAsia"/>
        </w:rPr>
        <w:t>为</w:t>
      </w:r>
      <w:r>
        <w:rPr>
          <w:rFonts w:asciiTheme="minorEastAsia" w:eastAsiaTheme="minorEastAsia" w:hAnsiTheme="minorEastAsia"/>
        </w:rPr>
        <w:t>次</w:t>
      </w:r>
    </w:p>
    <w:tbl>
      <w:tblPr>
        <w:tblW w:w="91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90"/>
        <w:gridCol w:w="2449"/>
        <w:gridCol w:w="2451"/>
        <w:gridCol w:w="2449"/>
      </w:tblGrid>
      <w:tr w:rsidR="00472515">
        <w:tc>
          <w:tcPr>
            <w:tcW w:w="1790" w:type="dxa"/>
            <w:vAlign w:val="center"/>
          </w:tcPr>
          <w:p w:rsidR="00472515" w:rsidRDefault="00851633">
            <w:pPr>
              <w:pStyle w:val="aff4"/>
              <w:ind w:firstLineChars="0" w:firstLine="0"/>
              <w:jc w:val="center"/>
              <w:rPr>
                <w:rFonts w:ascii="Times New Roman"/>
              </w:rPr>
            </w:pPr>
            <w:r>
              <w:rPr>
                <w:rFonts w:ascii="Times New Roman"/>
              </w:rPr>
              <w:t>操作类型</w:t>
            </w:r>
          </w:p>
        </w:tc>
        <w:tc>
          <w:tcPr>
            <w:tcW w:w="2449" w:type="dxa"/>
            <w:vAlign w:val="center"/>
          </w:tcPr>
          <w:p w:rsidR="00472515" w:rsidRDefault="00851633">
            <w:pPr>
              <w:pStyle w:val="aff4"/>
              <w:ind w:firstLineChars="0" w:firstLine="0"/>
              <w:jc w:val="center"/>
              <w:rPr>
                <w:rFonts w:ascii="Times New Roman"/>
              </w:rPr>
            </w:pPr>
            <w:r>
              <w:rPr>
                <w:rFonts w:ascii="Times New Roman"/>
              </w:rPr>
              <w:t>1</w:t>
            </w:r>
            <w:r>
              <w:rPr>
                <w:rFonts w:ascii="Times New Roman"/>
              </w:rPr>
              <w:t>级</w:t>
            </w:r>
          </w:p>
        </w:tc>
        <w:tc>
          <w:tcPr>
            <w:tcW w:w="2451" w:type="dxa"/>
            <w:vAlign w:val="center"/>
          </w:tcPr>
          <w:p w:rsidR="00472515" w:rsidRDefault="00851633">
            <w:pPr>
              <w:pStyle w:val="aff4"/>
              <w:ind w:firstLineChars="0" w:firstLine="0"/>
              <w:jc w:val="center"/>
              <w:rPr>
                <w:rFonts w:ascii="Times New Roman"/>
              </w:rPr>
            </w:pPr>
            <w:r>
              <w:rPr>
                <w:rFonts w:ascii="Times New Roman"/>
              </w:rPr>
              <w:t>2</w:t>
            </w:r>
            <w:r>
              <w:rPr>
                <w:rFonts w:ascii="Times New Roman"/>
              </w:rPr>
              <w:t>级</w:t>
            </w:r>
          </w:p>
        </w:tc>
        <w:tc>
          <w:tcPr>
            <w:tcW w:w="2449" w:type="dxa"/>
          </w:tcPr>
          <w:p w:rsidR="00472515" w:rsidRDefault="00851633">
            <w:pPr>
              <w:pStyle w:val="aff4"/>
              <w:ind w:firstLineChars="0" w:firstLine="0"/>
              <w:jc w:val="center"/>
              <w:rPr>
                <w:rFonts w:ascii="Times New Roman"/>
              </w:rPr>
            </w:pPr>
            <w:r>
              <w:rPr>
                <w:rFonts w:ascii="Times New Roman"/>
              </w:rPr>
              <w:t>3</w:t>
            </w:r>
            <w:r>
              <w:rPr>
                <w:rFonts w:ascii="Times New Roman"/>
              </w:rPr>
              <w:t>级</w:t>
            </w:r>
          </w:p>
        </w:tc>
      </w:tr>
      <w:tr w:rsidR="00472515">
        <w:tc>
          <w:tcPr>
            <w:tcW w:w="1790" w:type="dxa"/>
            <w:vAlign w:val="center"/>
          </w:tcPr>
          <w:p w:rsidR="00472515" w:rsidRDefault="00851633">
            <w:pPr>
              <w:pStyle w:val="aff4"/>
              <w:ind w:firstLineChars="0" w:firstLine="0"/>
              <w:jc w:val="center"/>
              <w:rPr>
                <w:rFonts w:ascii="Times New Roman"/>
              </w:rPr>
            </w:pPr>
            <w:r>
              <w:rPr>
                <w:rFonts w:ascii="Times New Roman"/>
              </w:rPr>
              <w:t>伸展和收回</w:t>
            </w:r>
          </w:p>
        </w:tc>
        <w:tc>
          <w:tcPr>
            <w:tcW w:w="2449" w:type="dxa"/>
            <w:vAlign w:val="center"/>
          </w:tcPr>
          <w:p w:rsidR="00472515" w:rsidRDefault="00851633">
            <w:pPr>
              <w:pStyle w:val="aff4"/>
              <w:ind w:firstLineChars="0" w:firstLine="0"/>
              <w:jc w:val="center"/>
              <w:rPr>
                <w:rFonts w:ascii="Times New Roman"/>
              </w:rPr>
            </w:pPr>
            <w:r>
              <w:rPr>
                <w:rFonts w:ascii="Times New Roman"/>
              </w:rPr>
              <w:t>3000</w:t>
            </w:r>
          </w:p>
        </w:tc>
        <w:tc>
          <w:tcPr>
            <w:tcW w:w="2451" w:type="dxa"/>
            <w:vAlign w:val="center"/>
          </w:tcPr>
          <w:p w:rsidR="00472515" w:rsidRDefault="00851633">
            <w:pPr>
              <w:pStyle w:val="aff4"/>
              <w:ind w:firstLineChars="0" w:firstLine="0"/>
              <w:jc w:val="center"/>
              <w:rPr>
                <w:rFonts w:ascii="Times New Roman"/>
              </w:rPr>
            </w:pPr>
            <w:r>
              <w:rPr>
                <w:rFonts w:ascii="Times New Roman"/>
              </w:rPr>
              <w:t>7000</w:t>
            </w:r>
          </w:p>
        </w:tc>
        <w:tc>
          <w:tcPr>
            <w:tcW w:w="2449" w:type="dxa"/>
          </w:tcPr>
          <w:p w:rsidR="00472515" w:rsidRDefault="00851633">
            <w:pPr>
              <w:pStyle w:val="aff4"/>
              <w:ind w:firstLineChars="0" w:firstLine="0"/>
              <w:jc w:val="center"/>
              <w:rPr>
                <w:rFonts w:ascii="Times New Roman"/>
              </w:rPr>
            </w:pPr>
            <w:r>
              <w:rPr>
                <w:rFonts w:ascii="Times New Roman"/>
              </w:rPr>
              <w:t>10000</w:t>
            </w:r>
          </w:p>
        </w:tc>
      </w:tr>
      <w:tr w:rsidR="00472515">
        <w:tc>
          <w:tcPr>
            <w:tcW w:w="1790" w:type="dxa"/>
            <w:vAlign w:val="center"/>
          </w:tcPr>
          <w:p w:rsidR="00472515" w:rsidRDefault="00851633">
            <w:pPr>
              <w:pStyle w:val="aff4"/>
              <w:ind w:firstLineChars="0" w:firstLine="0"/>
              <w:jc w:val="center"/>
              <w:rPr>
                <w:rFonts w:ascii="Times New Roman"/>
              </w:rPr>
            </w:pPr>
            <w:r>
              <w:rPr>
                <w:rFonts w:ascii="Times New Roman"/>
              </w:rPr>
              <w:t>开启和关闭</w:t>
            </w:r>
          </w:p>
        </w:tc>
        <w:tc>
          <w:tcPr>
            <w:tcW w:w="2449" w:type="dxa"/>
            <w:vAlign w:val="center"/>
          </w:tcPr>
          <w:p w:rsidR="00472515" w:rsidRDefault="00851633">
            <w:pPr>
              <w:pStyle w:val="aff4"/>
              <w:ind w:firstLineChars="0" w:firstLine="0"/>
              <w:jc w:val="center"/>
              <w:rPr>
                <w:rFonts w:ascii="Times New Roman"/>
              </w:rPr>
            </w:pPr>
            <w:r>
              <w:rPr>
                <w:rFonts w:ascii="Times New Roman"/>
              </w:rPr>
              <w:t>6000</w:t>
            </w:r>
          </w:p>
        </w:tc>
        <w:tc>
          <w:tcPr>
            <w:tcW w:w="2451" w:type="dxa"/>
            <w:vAlign w:val="center"/>
          </w:tcPr>
          <w:p w:rsidR="00472515" w:rsidRDefault="00851633">
            <w:pPr>
              <w:pStyle w:val="aff4"/>
              <w:ind w:firstLineChars="0" w:firstLine="0"/>
              <w:jc w:val="center"/>
              <w:rPr>
                <w:rFonts w:ascii="Times New Roman"/>
              </w:rPr>
            </w:pPr>
            <w:r>
              <w:rPr>
                <w:rFonts w:ascii="Times New Roman"/>
              </w:rPr>
              <w:t>14000</w:t>
            </w:r>
          </w:p>
        </w:tc>
        <w:tc>
          <w:tcPr>
            <w:tcW w:w="2449" w:type="dxa"/>
          </w:tcPr>
          <w:p w:rsidR="00472515" w:rsidRDefault="00851633">
            <w:pPr>
              <w:pStyle w:val="aff4"/>
              <w:ind w:firstLineChars="0" w:firstLine="0"/>
              <w:jc w:val="center"/>
              <w:rPr>
                <w:rFonts w:ascii="Times New Roman"/>
              </w:rPr>
            </w:pPr>
            <w:r>
              <w:rPr>
                <w:rFonts w:ascii="Times New Roman"/>
              </w:rPr>
              <w:t>20000</w:t>
            </w:r>
          </w:p>
        </w:tc>
      </w:tr>
    </w:tbl>
    <w:p w:rsidR="00472515" w:rsidRDefault="00851633">
      <w:pPr>
        <w:pStyle w:val="aff4"/>
        <w:spacing w:beforeLines="50" w:before="156" w:afterLines="50" w:after="156"/>
        <w:ind w:firstLineChars="0" w:firstLine="0"/>
        <w:jc w:val="center"/>
        <w:rPr>
          <w:rFonts w:ascii="黑体" w:eastAsia="黑体" w:hAnsi="黑体"/>
        </w:rPr>
      </w:pPr>
      <w:r>
        <w:rPr>
          <w:rFonts w:ascii="黑体" w:eastAsia="黑体" w:hAnsi="黑体"/>
        </w:rPr>
        <w:t>表</w:t>
      </w:r>
      <w:r>
        <w:rPr>
          <w:rFonts w:ascii="黑体" w:eastAsia="黑体" w:hAnsi="黑体" w:hint="eastAsia"/>
        </w:rPr>
        <w:t>8 室内用</w:t>
      </w:r>
      <w:r>
        <w:rPr>
          <w:rFonts w:ascii="黑体" w:eastAsia="黑体" w:hAnsi="黑体"/>
          <w:szCs w:val="22"/>
        </w:rPr>
        <w:t>遮阳天篷</w:t>
      </w:r>
      <w:proofErr w:type="gramStart"/>
      <w:r>
        <w:rPr>
          <w:rFonts w:ascii="黑体" w:eastAsia="黑体" w:hAnsi="黑体"/>
          <w:szCs w:val="22"/>
        </w:rPr>
        <w:t>帘</w:t>
      </w:r>
      <w:proofErr w:type="gramEnd"/>
      <w:r>
        <w:rPr>
          <w:rFonts w:ascii="黑体" w:eastAsia="黑体" w:hAnsi="黑体"/>
        </w:rPr>
        <w:t>机械耐久性能等级</w:t>
      </w:r>
    </w:p>
    <w:p w:rsidR="00472515" w:rsidRDefault="00851633">
      <w:pPr>
        <w:pStyle w:val="aff4"/>
        <w:ind w:firstLineChars="0" w:firstLine="0"/>
        <w:jc w:val="right"/>
        <w:rPr>
          <w:rFonts w:ascii="Times New Roman" w:eastAsia="黑体"/>
        </w:rPr>
      </w:pPr>
      <w:r>
        <w:rPr>
          <w:rFonts w:asciiTheme="minorEastAsia" w:eastAsiaTheme="minorEastAsia" w:hAnsiTheme="minorEastAsia"/>
        </w:rPr>
        <w:t>单位</w:t>
      </w:r>
      <w:r>
        <w:rPr>
          <w:rFonts w:asciiTheme="minorEastAsia" w:eastAsiaTheme="minorEastAsia" w:hAnsiTheme="minorEastAsia" w:hint="eastAsia"/>
        </w:rPr>
        <w:t>为</w:t>
      </w:r>
      <w:r>
        <w:rPr>
          <w:rFonts w:asciiTheme="minorEastAsia" w:eastAsiaTheme="minorEastAsia" w:hAnsiTheme="minorEastAsia"/>
        </w:rPr>
        <w:t>次</w:t>
      </w:r>
    </w:p>
    <w:tbl>
      <w:tblPr>
        <w:tblW w:w="91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20"/>
        <w:gridCol w:w="2073"/>
        <w:gridCol w:w="2073"/>
        <w:gridCol w:w="2073"/>
      </w:tblGrid>
      <w:tr w:rsidR="00472515">
        <w:tc>
          <w:tcPr>
            <w:tcW w:w="2920" w:type="dxa"/>
            <w:vAlign w:val="center"/>
          </w:tcPr>
          <w:p w:rsidR="00472515" w:rsidRDefault="00851633">
            <w:pPr>
              <w:pStyle w:val="aff4"/>
              <w:ind w:firstLineChars="0" w:firstLine="0"/>
              <w:jc w:val="center"/>
              <w:rPr>
                <w:rFonts w:ascii="Times New Roman"/>
              </w:rPr>
            </w:pPr>
            <w:r>
              <w:rPr>
                <w:rFonts w:ascii="Times New Roman"/>
              </w:rPr>
              <w:t>操作类型</w:t>
            </w:r>
          </w:p>
        </w:tc>
        <w:tc>
          <w:tcPr>
            <w:tcW w:w="2073" w:type="dxa"/>
            <w:vAlign w:val="center"/>
          </w:tcPr>
          <w:p w:rsidR="00472515" w:rsidRDefault="00851633">
            <w:pPr>
              <w:pStyle w:val="aff4"/>
              <w:ind w:firstLineChars="0" w:firstLine="0"/>
              <w:jc w:val="center"/>
              <w:rPr>
                <w:rFonts w:ascii="Times New Roman"/>
              </w:rPr>
            </w:pPr>
            <w:r>
              <w:rPr>
                <w:rFonts w:ascii="Times New Roman"/>
              </w:rPr>
              <w:t>1</w:t>
            </w:r>
            <w:r>
              <w:rPr>
                <w:rFonts w:ascii="Times New Roman"/>
              </w:rPr>
              <w:t>级</w:t>
            </w:r>
          </w:p>
        </w:tc>
        <w:tc>
          <w:tcPr>
            <w:tcW w:w="2073" w:type="dxa"/>
            <w:vAlign w:val="center"/>
          </w:tcPr>
          <w:p w:rsidR="00472515" w:rsidRDefault="00851633">
            <w:pPr>
              <w:pStyle w:val="aff4"/>
              <w:ind w:firstLineChars="0" w:firstLine="0"/>
              <w:jc w:val="center"/>
              <w:rPr>
                <w:rFonts w:ascii="Times New Roman"/>
              </w:rPr>
            </w:pPr>
            <w:r>
              <w:rPr>
                <w:rFonts w:ascii="Times New Roman"/>
              </w:rPr>
              <w:t>2</w:t>
            </w:r>
            <w:r>
              <w:rPr>
                <w:rFonts w:ascii="Times New Roman"/>
              </w:rPr>
              <w:t>级</w:t>
            </w:r>
          </w:p>
        </w:tc>
        <w:tc>
          <w:tcPr>
            <w:tcW w:w="2073" w:type="dxa"/>
          </w:tcPr>
          <w:p w:rsidR="00472515" w:rsidRDefault="00851633">
            <w:pPr>
              <w:pStyle w:val="aff4"/>
              <w:ind w:firstLineChars="0" w:firstLine="0"/>
              <w:jc w:val="center"/>
              <w:rPr>
                <w:rFonts w:ascii="Times New Roman"/>
              </w:rPr>
            </w:pPr>
            <w:r>
              <w:rPr>
                <w:rFonts w:ascii="Times New Roman" w:hint="eastAsia"/>
              </w:rPr>
              <w:t>3</w:t>
            </w:r>
            <w:r>
              <w:rPr>
                <w:rFonts w:ascii="Times New Roman" w:hint="eastAsia"/>
              </w:rPr>
              <w:t>级</w:t>
            </w:r>
          </w:p>
        </w:tc>
      </w:tr>
      <w:tr w:rsidR="00472515">
        <w:tc>
          <w:tcPr>
            <w:tcW w:w="2920" w:type="dxa"/>
            <w:vAlign w:val="center"/>
          </w:tcPr>
          <w:p w:rsidR="00472515" w:rsidRDefault="00851633">
            <w:pPr>
              <w:pStyle w:val="aff4"/>
              <w:ind w:firstLineChars="0" w:firstLine="0"/>
              <w:jc w:val="center"/>
              <w:rPr>
                <w:rFonts w:ascii="Times New Roman"/>
              </w:rPr>
            </w:pPr>
            <w:r>
              <w:rPr>
                <w:rFonts w:ascii="Times New Roman"/>
              </w:rPr>
              <w:t>伸展和收回</w:t>
            </w:r>
          </w:p>
        </w:tc>
        <w:tc>
          <w:tcPr>
            <w:tcW w:w="2073" w:type="dxa"/>
            <w:vAlign w:val="center"/>
          </w:tcPr>
          <w:p w:rsidR="00472515" w:rsidRDefault="00851633">
            <w:pPr>
              <w:pStyle w:val="aff4"/>
              <w:ind w:firstLineChars="0" w:firstLine="0"/>
              <w:jc w:val="center"/>
              <w:rPr>
                <w:rFonts w:ascii="Times New Roman"/>
              </w:rPr>
            </w:pPr>
            <w:r>
              <w:rPr>
                <w:rFonts w:ascii="Times New Roman"/>
              </w:rPr>
              <w:t>2000</w:t>
            </w:r>
          </w:p>
        </w:tc>
        <w:tc>
          <w:tcPr>
            <w:tcW w:w="2073" w:type="dxa"/>
            <w:vAlign w:val="center"/>
          </w:tcPr>
          <w:p w:rsidR="00472515" w:rsidRDefault="00851633">
            <w:pPr>
              <w:pStyle w:val="aff4"/>
              <w:ind w:firstLineChars="0" w:firstLine="0"/>
              <w:jc w:val="center"/>
              <w:rPr>
                <w:rFonts w:ascii="Times New Roman"/>
              </w:rPr>
            </w:pPr>
            <w:r>
              <w:rPr>
                <w:rFonts w:ascii="Times New Roman"/>
              </w:rPr>
              <w:t>5000</w:t>
            </w:r>
          </w:p>
        </w:tc>
        <w:tc>
          <w:tcPr>
            <w:tcW w:w="2073" w:type="dxa"/>
          </w:tcPr>
          <w:p w:rsidR="00472515" w:rsidRDefault="00851633">
            <w:pPr>
              <w:pStyle w:val="aff4"/>
              <w:ind w:firstLineChars="0" w:firstLine="0"/>
              <w:jc w:val="center"/>
              <w:rPr>
                <w:rFonts w:ascii="Times New Roman"/>
              </w:rPr>
            </w:pPr>
            <w:r>
              <w:rPr>
                <w:rFonts w:ascii="Times New Roman" w:hint="eastAsia"/>
              </w:rPr>
              <w:t>10000</w:t>
            </w:r>
          </w:p>
        </w:tc>
      </w:tr>
      <w:tr w:rsidR="00472515">
        <w:tc>
          <w:tcPr>
            <w:tcW w:w="2920" w:type="dxa"/>
            <w:vAlign w:val="center"/>
          </w:tcPr>
          <w:p w:rsidR="00472515" w:rsidRDefault="00851633">
            <w:pPr>
              <w:pStyle w:val="aff4"/>
              <w:ind w:firstLineChars="0" w:firstLine="0"/>
              <w:jc w:val="center"/>
              <w:rPr>
                <w:rFonts w:ascii="Times New Roman"/>
              </w:rPr>
            </w:pPr>
            <w:r>
              <w:rPr>
                <w:rFonts w:ascii="Times New Roman"/>
              </w:rPr>
              <w:t>开启和关闭</w:t>
            </w:r>
          </w:p>
        </w:tc>
        <w:tc>
          <w:tcPr>
            <w:tcW w:w="2073" w:type="dxa"/>
            <w:vAlign w:val="center"/>
          </w:tcPr>
          <w:p w:rsidR="00472515" w:rsidRDefault="00851633">
            <w:pPr>
              <w:pStyle w:val="aff4"/>
              <w:ind w:firstLineChars="0" w:firstLine="0"/>
              <w:jc w:val="center"/>
              <w:rPr>
                <w:rFonts w:ascii="Times New Roman"/>
              </w:rPr>
            </w:pPr>
            <w:r>
              <w:rPr>
                <w:rFonts w:ascii="Times New Roman"/>
              </w:rPr>
              <w:t>4000</w:t>
            </w:r>
          </w:p>
        </w:tc>
        <w:tc>
          <w:tcPr>
            <w:tcW w:w="2073" w:type="dxa"/>
            <w:vAlign w:val="center"/>
          </w:tcPr>
          <w:p w:rsidR="00472515" w:rsidRDefault="00851633">
            <w:pPr>
              <w:pStyle w:val="aff4"/>
              <w:ind w:firstLineChars="0" w:firstLine="0"/>
              <w:jc w:val="center"/>
              <w:rPr>
                <w:rFonts w:ascii="Times New Roman"/>
              </w:rPr>
            </w:pPr>
            <w:r>
              <w:rPr>
                <w:rFonts w:ascii="Times New Roman"/>
              </w:rPr>
              <w:t>10000</w:t>
            </w:r>
          </w:p>
        </w:tc>
        <w:tc>
          <w:tcPr>
            <w:tcW w:w="2073" w:type="dxa"/>
          </w:tcPr>
          <w:p w:rsidR="00472515" w:rsidRDefault="00851633">
            <w:pPr>
              <w:pStyle w:val="aff4"/>
              <w:ind w:firstLineChars="0" w:firstLine="0"/>
              <w:jc w:val="center"/>
              <w:rPr>
                <w:rFonts w:ascii="Times New Roman"/>
              </w:rPr>
            </w:pPr>
            <w:r>
              <w:rPr>
                <w:rFonts w:ascii="Times New Roman" w:hint="eastAsia"/>
              </w:rPr>
              <w:t>20000</w:t>
            </w:r>
          </w:p>
        </w:tc>
      </w:tr>
    </w:tbl>
    <w:p w:rsidR="00472515" w:rsidRDefault="00851633">
      <w:pPr>
        <w:pStyle w:val="20"/>
        <w:ind w:firstLine="0"/>
      </w:pPr>
      <w:r>
        <w:rPr>
          <w:rFonts w:hint="eastAsia"/>
        </w:rPr>
        <w:t>机械耐久性试验后，遮阳</w:t>
      </w:r>
      <w:proofErr w:type="gramStart"/>
      <w:r>
        <w:rPr>
          <w:rFonts w:hint="eastAsia"/>
        </w:rPr>
        <w:t>天篷帘应符合</w:t>
      </w:r>
      <w:proofErr w:type="gramEnd"/>
      <w:r>
        <w:rPr>
          <w:rFonts w:hint="eastAsia"/>
        </w:rPr>
        <w:t>以下要求：</w:t>
      </w:r>
    </w:p>
    <w:p w:rsidR="00472515" w:rsidRDefault="00851633">
      <w:pPr>
        <w:pStyle w:val="20"/>
        <w:numPr>
          <w:ilvl w:val="0"/>
          <w:numId w:val="11"/>
        </w:numPr>
        <w:ind w:firstLine="0"/>
      </w:pPr>
      <w:r>
        <w:rPr>
          <w:rFonts w:hint="eastAsia"/>
        </w:rPr>
        <w:t>手动操作的遮阳天篷</w:t>
      </w:r>
      <w:proofErr w:type="gramStart"/>
      <w:r>
        <w:rPr>
          <w:rFonts w:hint="eastAsia"/>
        </w:rPr>
        <w:t>帘</w:t>
      </w:r>
      <w:proofErr w:type="gramEnd"/>
      <w:r>
        <w:rPr>
          <w:rFonts w:hint="eastAsia"/>
        </w:rPr>
        <w:t>产品</w:t>
      </w:r>
    </w:p>
    <w:p w:rsidR="00472515" w:rsidRDefault="00851633">
      <w:pPr>
        <w:pStyle w:val="31"/>
      </w:pPr>
      <w:r>
        <w:rPr>
          <w:rFonts w:hint="eastAsia"/>
        </w:rPr>
        <w:t>1）</w:t>
      </w:r>
      <w:r>
        <w:t>面料及接缝应无破损、接缝无撕裂，产品外观和导轨无永久性损伤；</w:t>
      </w:r>
    </w:p>
    <w:p w:rsidR="00472515" w:rsidRDefault="00851633">
      <w:pPr>
        <w:pStyle w:val="31"/>
      </w:pPr>
      <w:r>
        <w:rPr>
          <w:rFonts w:hint="eastAsia"/>
        </w:rPr>
        <w:t>2）</w:t>
      </w:r>
      <w:r>
        <w:t>百叶板、片不致因磨损导致穿孔；</w:t>
      </w:r>
    </w:p>
    <w:p w:rsidR="00472515" w:rsidRDefault="00851633">
      <w:pPr>
        <w:pStyle w:val="31"/>
      </w:pPr>
      <w:r>
        <w:rPr>
          <w:rFonts w:hint="eastAsia"/>
        </w:rPr>
        <w:t>3）</w:t>
      </w:r>
      <w:r>
        <w:t>操作装置应无功能性障碍或损坏；</w:t>
      </w:r>
    </w:p>
    <w:p w:rsidR="00472515" w:rsidRDefault="00851633">
      <w:pPr>
        <w:pStyle w:val="31"/>
      </w:pPr>
      <w:r>
        <w:rPr>
          <w:rFonts w:hint="eastAsia"/>
        </w:rPr>
        <w:t>4）</w:t>
      </w:r>
      <w:r>
        <w:t>手动操作的天篷</w:t>
      </w:r>
      <w:proofErr w:type="gramStart"/>
      <w:r>
        <w:t>帘</w:t>
      </w:r>
      <w:proofErr w:type="gramEnd"/>
      <w:r>
        <w:t>产品操作力数值应该维持在试验前初始操作力的等级范围内</w:t>
      </w:r>
      <w:r>
        <w:rPr>
          <w:rFonts w:hint="eastAsia"/>
        </w:rPr>
        <w:t>。</w:t>
      </w:r>
    </w:p>
    <w:p w:rsidR="00472515" w:rsidRDefault="00851633">
      <w:pPr>
        <w:pStyle w:val="20"/>
        <w:ind w:firstLine="0"/>
      </w:pPr>
      <w:r>
        <w:rPr>
          <w:rFonts w:hint="eastAsia"/>
        </w:rPr>
        <w:t>b) 电动操作的遮阳天篷</w:t>
      </w:r>
      <w:proofErr w:type="gramStart"/>
      <w:r>
        <w:rPr>
          <w:rFonts w:hint="eastAsia"/>
        </w:rPr>
        <w:t>帘</w:t>
      </w:r>
      <w:proofErr w:type="gramEnd"/>
      <w:r>
        <w:rPr>
          <w:rFonts w:hint="eastAsia"/>
        </w:rPr>
        <w:t>产品</w:t>
      </w:r>
    </w:p>
    <w:p w:rsidR="00472515" w:rsidRDefault="00851633">
      <w:pPr>
        <w:pStyle w:val="31"/>
      </w:pPr>
      <w:r>
        <w:rPr>
          <w:rFonts w:hint="eastAsia"/>
        </w:rPr>
        <w:t>1）</w:t>
      </w:r>
      <w:r>
        <w:t>面料及接缝应无破损、接缝无撕裂，产品外观和导轨无永久性损伤；</w:t>
      </w:r>
    </w:p>
    <w:p w:rsidR="00472515" w:rsidRDefault="00851633">
      <w:pPr>
        <w:pStyle w:val="31"/>
      </w:pPr>
      <w:r>
        <w:rPr>
          <w:rFonts w:hint="eastAsia"/>
        </w:rPr>
        <w:t>2）</w:t>
      </w:r>
      <w:r>
        <w:t>百叶板、片不致因磨损导致穿孔；</w:t>
      </w:r>
    </w:p>
    <w:p w:rsidR="00472515" w:rsidRDefault="00851633">
      <w:pPr>
        <w:pStyle w:val="31"/>
      </w:pPr>
      <w:r>
        <w:rPr>
          <w:rFonts w:hint="eastAsia"/>
        </w:rPr>
        <w:t>3）</w:t>
      </w:r>
      <w:r>
        <w:t>操作装置应无功能性障碍或损坏；</w:t>
      </w:r>
    </w:p>
    <w:p w:rsidR="00472515" w:rsidRDefault="00851633">
      <w:pPr>
        <w:pStyle w:val="31"/>
      </w:pPr>
      <w:r>
        <w:rPr>
          <w:rFonts w:hint="eastAsia"/>
        </w:rPr>
        <w:t>4）</w:t>
      </w:r>
      <w:r>
        <w:t>电动操作的窗饰产品速度的变化率应小于等于20％；</w:t>
      </w:r>
    </w:p>
    <w:p w:rsidR="00472515" w:rsidRDefault="00851633">
      <w:pPr>
        <w:pStyle w:val="31"/>
      </w:pPr>
      <w:r>
        <w:rPr>
          <w:rFonts w:hint="eastAsia"/>
        </w:rPr>
        <w:t>5）</w:t>
      </w:r>
      <w:r>
        <w:t>电动操作2个循环，遮阳产品伸展、收回过程中应有</w:t>
      </w:r>
      <w:proofErr w:type="gramStart"/>
      <w:r>
        <w:t>效</w:t>
      </w:r>
      <w:proofErr w:type="gramEnd"/>
      <w:r>
        <w:t>自动定位于设定位置；</w:t>
      </w:r>
    </w:p>
    <w:p w:rsidR="00472515" w:rsidRDefault="00851633">
      <w:pPr>
        <w:pStyle w:val="31"/>
      </w:pPr>
      <w:r>
        <w:rPr>
          <w:rFonts w:hint="eastAsia"/>
        </w:rPr>
        <w:t>6）</w:t>
      </w:r>
      <w:r>
        <w:t>注油部件不应有渗、漏现象。</w:t>
      </w:r>
    </w:p>
    <w:p w:rsidR="00472515" w:rsidRDefault="00851633">
      <w:pPr>
        <w:pStyle w:val="3"/>
        <w:spacing w:before="156" w:after="156"/>
        <w:ind w:left="-2"/>
        <w:rPr>
          <w:kern w:val="0"/>
        </w:rPr>
      </w:pPr>
      <w:bookmarkStart w:id="101" w:name="_Toc33726097"/>
      <w:bookmarkStart w:id="102" w:name="_Toc33724156"/>
      <w:bookmarkStart w:id="103" w:name="_Toc33727114"/>
      <w:r>
        <w:rPr>
          <w:kern w:val="0"/>
        </w:rPr>
        <w:t>抗风性能</w:t>
      </w:r>
      <w:bookmarkEnd w:id="101"/>
      <w:bookmarkEnd w:id="102"/>
      <w:bookmarkEnd w:id="103"/>
    </w:p>
    <w:p w:rsidR="00472515" w:rsidRDefault="00851633">
      <w:pPr>
        <w:pStyle w:val="4"/>
        <w:spacing w:before="156" w:after="156"/>
        <w:ind w:left="0"/>
        <w:rPr>
          <w:rFonts w:ascii="黑体" w:hAnsi="黑体"/>
          <w:bCs w:val="0"/>
          <w:kern w:val="0"/>
          <w:szCs w:val="20"/>
        </w:rPr>
      </w:pPr>
      <w:r>
        <w:rPr>
          <w:rFonts w:ascii="黑体" w:hAnsi="黑体"/>
          <w:bCs w:val="0"/>
          <w:kern w:val="0"/>
          <w:szCs w:val="20"/>
        </w:rPr>
        <w:t>抗静态风荷载</w:t>
      </w:r>
    </w:p>
    <w:p w:rsidR="00472515" w:rsidRDefault="00851633">
      <w:pPr>
        <w:pStyle w:val="5"/>
        <w:rPr>
          <w:rFonts w:eastAsia="宋体"/>
          <w:bCs w:val="0"/>
          <w:kern w:val="0"/>
          <w:szCs w:val="20"/>
        </w:rPr>
      </w:pPr>
      <w:r>
        <w:rPr>
          <w:rFonts w:eastAsia="宋体"/>
          <w:bCs w:val="0"/>
          <w:kern w:val="0"/>
          <w:szCs w:val="20"/>
        </w:rPr>
        <w:t>在额定荷载的作用后，遮阳天篷</w:t>
      </w:r>
      <w:proofErr w:type="gramStart"/>
      <w:r>
        <w:rPr>
          <w:rFonts w:eastAsia="宋体"/>
          <w:bCs w:val="0"/>
          <w:kern w:val="0"/>
          <w:szCs w:val="20"/>
        </w:rPr>
        <w:t>帘</w:t>
      </w:r>
      <w:proofErr w:type="gramEnd"/>
      <w:r>
        <w:rPr>
          <w:rFonts w:eastAsia="宋体"/>
          <w:bCs w:val="0"/>
          <w:kern w:val="0"/>
          <w:szCs w:val="20"/>
        </w:rPr>
        <w:t>不应发生塑性变形或功能障碍。</w:t>
      </w:r>
    </w:p>
    <w:p w:rsidR="00472515" w:rsidRDefault="00851633">
      <w:pPr>
        <w:pStyle w:val="5"/>
        <w:rPr>
          <w:rFonts w:eastAsia="宋体"/>
          <w:bCs w:val="0"/>
          <w:kern w:val="0"/>
          <w:szCs w:val="20"/>
        </w:rPr>
      </w:pPr>
      <w:r>
        <w:rPr>
          <w:rFonts w:eastAsia="宋体"/>
          <w:bCs w:val="0"/>
          <w:kern w:val="0"/>
          <w:szCs w:val="20"/>
        </w:rPr>
        <w:t>在安全荷载的作用下，遮阳天篷</w:t>
      </w:r>
      <w:proofErr w:type="gramStart"/>
      <w:r>
        <w:rPr>
          <w:rFonts w:eastAsia="宋体"/>
          <w:bCs w:val="0"/>
          <w:kern w:val="0"/>
          <w:szCs w:val="20"/>
        </w:rPr>
        <w:t>帘</w:t>
      </w:r>
      <w:proofErr w:type="gramEnd"/>
      <w:r>
        <w:rPr>
          <w:rFonts w:eastAsia="宋体"/>
          <w:bCs w:val="0"/>
          <w:kern w:val="0"/>
          <w:szCs w:val="20"/>
        </w:rPr>
        <w:t>不应损坏，产品</w:t>
      </w:r>
      <w:proofErr w:type="gramStart"/>
      <w:r>
        <w:rPr>
          <w:rFonts w:eastAsia="宋体"/>
          <w:bCs w:val="0"/>
          <w:kern w:val="0"/>
          <w:szCs w:val="20"/>
        </w:rPr>
        <w:t>不</w:t>
      </w:r>
      <w:proofErr w:type="gramEnd"/>
      <w:r>
        <w:rPr>
          <w:rFonts w:eastAsia="宋体"/>
          <w:bCs w:val="0"/>
          <w:kern w:val="0"/>
          <w:szCs w:val="20"/>
        </w:rPr>
        <w:t>应从导轨中脱出。</w:t>
      </w:r>
    </w:p>
    <w:p w:rsidR="00472515" w:rsidRDefault="00851633">
      <w:pPr>
        <w:pStyle w:val="5"/>
        <w:rPr>
          <w:rFonts w:eastAsia="宋体"/>
          <w:bCs w:val="0"/>
          <w:kern w:val="0"/>
          <w:szCs w:val="20"/>
        </w:rPr>
      </w:pPr>
      <w:r>
        <w:rPr>
          <w:rFonts w:eastAsia="宋体"/>
          <w:bCs w:val="0"/>
          <w:kern w:val="0"/>
          <w:szCs w:val="20"/>
        </w:rPr>
        <w:t>室外天篷</w:t>
      </w:r>
      <w:proofErr w:type="gramStart"/>
      <w:r>
        <w:rPr>
          <w:rFonts w:eastAsia="宋体"/>
          <w:bCs w:val="0"/>
          <w:kern w:val="0"/>
          <w:szCs w:val="20"/>
        </w:rPr>
        <w:t>帘</w:t>
      </w:r>
      <w:proofErr w:type="gramEnd"/>
      <w:r>
        <w:rPr>
          <w:rFonts w:eastAsia="宋体"/>
          <w:bCs w:val="0"/>
          <w:kern w:val="0"/>
          <w:szCs w:val="20"/>
        </w:rPr>
        <w:t>抗风性能</w:t>
      </w:r>
      <w:proofErr w:type="gramStart"/>
      <w:r>
        <w:rPr>
          <w:rFonts w:eastAsia="宋体"/>
          <w:bCs w:val="0"/>
          <w:kern w:val="0"/>
          <w:szCs w:val="20"/>
        </w:rPr>
        <w:t>分级应</w:t>
      </w:r>
      <w:proofErr w:type="gramEnd"/>
      <w:r>
        <w:rPr>
          <w:rFonts w:eastAsia="宋体"/>
          <w:bCs w:val="0"/>
          <w:kern w:val="0"/>
          <w:szCs w:val="20"/>
        </w:rPr>
        <w:t>符合表</w:t>
      </w:r>
      <w:r>
        <w:rPr>
          <w:rFonts w:eastAsia="宋体" w:hint="eastAsia"/>
          <w:bCs w:val="0"/>
          <w:kern w:val="0"/>
          <w:szCs w:val="20"/>
        </w:rPr>
        <w:t>9</w:t>
      </w:r>
      <w:r>
        <w:rPr>
          <w:rFonts w:eastAsia="宋体"/>
          <w:bCs w:val="0"/>
          <w:kern w:val="0"/>
          <w:szCs w:val="20"/>
        </w:rPr>
        <w:t>的规定</w:t>
      </w:r>
      <w:r>
        <w:rPr>
          <w:rFonts w:eastAsia="宋体" w:hint="eastAsia"/>
          <w:bCs w:val="0"/>
          <w:kern w:val="0"/>
          <w:szCs w:val="20"/>
        </w:rPr>
        <w:t>。</w:t>
      </w:r>
    </w:p>
    <w:p w:rsidR="00472515" w:rsidRDefault="00851633">
      <w:pPr>
        <w:pStyle w:val="aff4"/>
        <w:spacing w:beforeLines="50" w:before="156" w:afterLines="50" w:after="156"/>
        <w:ind w:firstLine="420"/>
        <w:jc w:val="center"/>
        <w:rPr>
          <w:rFonts w:ascii="黑体" w:eastAsia="黑体" w:hAnsi="黑体"/>
        </w:rPr>
      </w:pPr>
      <w:r>
        <w:rPr>
          <w:rFonts w:ascii="黑体" w:eastAsia="黑体" w:hAnsi="黑体"/>
        </w:rPr>
        <w:t>表</w:t>
      </w:r>
      <w:r>
        <w:rPr>
          <w:rFonts w:ascii="黑体" w:eastAsia="黑体" w:hAnsi="黑体" w:hint="eastAsia"/>
        </w:rPr>
        <w:t xml:space="preserve">9 </w:t>
      </w:r>
      <w:r>
        <w:rPr>
          <w:rFonts w:ascii="黑体" w:eastAsia="黑体" w:hAnsi="黑体"/>
        </w:rPr>
        <w:t>室外</w:t>
      </w:r>
      <w:proofErr w:type="gramStart"/>
      <w:r>
        <w:rPr>
          <w:rFonts w:ascii="黑体" w:eastAsia="黑体" w:hAnsi="黑体"/>
        </w:rPr>
        <w:t>天篷帘抗静态</w:t>
      </w:r>
      <w:proofErr w:type="gramEnd"/>
      <w:r>
        <w:rPr>
          <w:rFonts w:ascii="黑体" w:eastAsia="黑体" w:hAnsi="黑体"/>
        </w:rPr>
        <w:t>风荷载分级</w:t>
      </w:r>
    </w:p>
    <w:p w:rsidR="00472515" w:rsidRDefault="00851633">
      <w:pPr>
        <w:pStyle w:val="aff4"/>
        <w:ind w:firstLine="420"/>
        <w:jc w:val="right"/>
        <w:rPr>
          <w:rFonts w:ascii="黑体" w:eastAsia="黑体" w:hAnsi="黑体"/>
        </w:rPr>
      </w:pPr>
      <w:r>
        <w:rPr>
          <w:rFonts w:ascii="Times New Roman"/>
        </w:rPr>
        <w:t>单位为帕</w:t>
      </w:r>
    </w:p>
    <w:tbl>
      <w:tblPr>
        <w:tblStyle w:val="af3"/>
        <w:tblW w:w="9139" w:type="dxa"/>
        <w:tblLayout w:type="fixed"/>
        <w:tblLook w:val="04A0" w:firstRow="1" w:lastRow="0" w:firstColumn="1" w:lastColumn="0" w:noHBand="0" w:noVBand="1"/>
      </w:tblPr>
      <w:tblGrid>
        <w:gridCol w:w="1384"/>
        <w:gridCol w:w="1418"/>
        <w:gridCol w:w="1559"/>
        <w:gridCol w:w="1559"/>
        <w:gridCol w:w="1695"/>
        <w:gridCol w:w="1524"/>
      </w:tblGrid>
      <w:tr w:rsidR="00472515">
        <w:tc>
          <w:tcPr>
            <w:tcW w:w="1384" w:type="dxa"/>
            <w:tcBorders>
              <w:top w:val="single" w:sz="12" w:space="0" w:color="auto"/>
              <w:left w:val="single" w:sz="12" w:space="0" w:color="auto"/>
            </w:tcBorders>
          </w:tcPr>
          <w:p w:rsidR="00472515" w:rsidRDefault="00851633">
            <w:pPr>
              <w:pStyle w:val="aff4"/>
              <w:ind w:firstLineChars="0" w:firstLine="0"/>
              <w:jc w:val="center"/>
              <w:rPr>
                <w:rFonts w:ascii="Times New Roman"/>
              </w:rPr>
            </w:pPr>
            <w:r>
              <w:rPr>
                <w:rFonts w:ascii="Times New Roman"/>
              </w:rPr>
              <w:t>等级</w:t>
            </w:r>
          </w:p>
        </w:tc>
        <w:tc>
          <w:tcPr>
            <w:tcW w:w="1418" w:type="dxa"/>
            <w:tcBorders>
              <w:top w:val="single" w:sz="12" w:space="0" w:color="auto"/>
            </w:tcBorders>
          </w:tcPr>
          <w:p w:rsidR="00472515" w:rsidRDefault="00851633">
            <w:pPr>
              <w:pStyle w:val="aff4"/>
              <w:ind w:firstLineChars="0" w:firstLine="0"/>
              <w:jc w:val="center"/>
              <w:rPr>
                <w:rFonts w:ascii="Times New Roman"/>
              </w:rPr>
            </w:pPr>
            <w:r>
              <w:rPr>
                <w:rFonts w:ascii="Times New Roman"/>
              </w:rPr>
              <w:t>1</w:t>
            </w:r>
            <w:r>
              <w:rPr>
                <w:rFonts w:ascii="Times New Roman"/>
              </w:rPr>
              <w:t>级</w:t>
            </w:r>
          </w:p>
        </w:tc>
        <w:tc>
          <w:tcPr>
            <w:tcW w:w="1559" w:type="dxa"/>
            <w:tcBorders>
              <w:top w:val="single" w:sz="12" w:space="0" w:color="auto"/>
            </w:tcBorders>
          </w:tcPr>
          <w:p w:rsidR="00472515" w:rsidRDefault="00851633">
            <w:pPr>
              <w:pStyle w:val="aff4"/>
              <w:ind w:firstLineChars="0" w:firstLine="0"/>
              <w:jc w:val="center"/>
              <w:rPr>
                <w:rFonts w:ascii="Times New Roman"/>
              </w:rPr>
            </w:pPr>
            <w:r>
              <w:rPr>
                <w:rFonts w:ascii="Times New Roman"/>
              </w:rPr>
              <w:t>2</w:t>
            </w:r>
            <w:r>
              <w:rPr>
                <w:rFonts w:ascii="Times New Roman"/>
              </w:rPr>
              <w:t>级</w:t>
            </w:r>
          </w:p>
        </w:tc>
        <w:tc>
          <w:tcPr>
            <w:tcW w:w="1559" w:type="dxa"/>
            <w:tcBorders>
              <w:top w:val="single" w:sz="12" w:space="0" w:color="auto"/>
            </w:tcBorders>
          </w:tcPr>
          <w:p w:rsidR="00472515" w:rsidRDefault="00851633">
            <w:pPr>
              <w:pStyle w:val="aff4"/>
              <w:ind w:firstLineChars="0" w:firstLine="0"/>
              <w:jc w:val="center"/>
              <w:rPr>
                <w:rFonts w:ascii="Times New Roman"/>
              </w:rPr>
            </w:pPr>
            <w:r>
              <w:rPr>
                <w:rFonts w:ascii="Times New Roman"/>
              </w:rPr>
              <w:t>3</w:t>
            </w:r>
            <w:r>
              <w:rPr>
                <w:rFonts w:ascii="Times New Roman"/>
              </w:rPr>
              <w:t>级</w:t>
            </w:r>
          </w:p>
        </w:tc>
        <w:tc>
          <w:tcPr>
            <w:tcW w:w="1695" w:type="dxa"/>
            <w:tcBorders>
              <w:top w:val="single" w:sz="12" w:space="0" w:color="auto"/>
            </w:tcBorders>
          </w:tcPr>
          <w:p w:rsidR="00472515" w:rsidRDefault="00851633">
            <w:pPr>
              <w:pStyle w:val="aff4"/>
              <w:ind w:firstLineChars="0" w:firstLine="0"/>
              <w:jc w:val="center"/>
              <w:rPr>
                <w:rFonts w:ascii="Times New Roman"/>
              </w:rPr>
            </w:pPr>
            <w:r>
              <w:rPr>
                <w:rFonts w:ascii="Times New Roman"/>
              </w:rPr>
              <w:t>4</w:t>
            </w:r>
            <w:r>
              <w:rPr>
                <w:rFonts w:ascii="Times New Roman"/>
              </w:rPr>
              <w:t>级</w:t>
            </w:r>
          </w:p>
        </w:tc>
        <w:tc>
          <w:tcPr>
            <w:tcW w:w="1524" w:type="dxa"/>
            <w:tcBorders>
              <w:top w:val="single" w:sz="12" w:space="0" w:color="auto"/>
              <w:right w:val="single" w:sz="12" w:space="0" w:color="auto"/>
            </w:tcBorders>
          </w:tcPr>
          <w:p w:rsidR="00472515" w:rsidRDefault="00851633">
            <w:pPr>
              <w:pStyle w:val="aff4"/>
              <w:ind w:firstLineChars="0" w:firstLine="0"/>
              <w:jc w:val="center"/>
              <w:rPr>
                <w:rFonts w:ascii="Times New Roman"/>
              </w:rPr>
            </w:pPr>
            <w:r>
              <w:rPr>
                <w:rFonts w:ascii="Times New Roman"/>
              </w:rPr>
              <w:t>5</w:t>
            </w:r>
            <w:r>
              <w:rPr>
                <w:rFonts w:ascii="Times New Roman"/>
              </w:rPr>
              <w:t>级</w:t>
            </w:r>
          </w:p>
        </w:tc>
      </w:tr>
      <w:tr w:rsidR="00472515">
        <w:tc>
          <w:tcPr>
            <w:tcW w:w="1384" w:type="dxa"/>
            <w:tcBorders>
              <w:left w:val="single" w:sz="12" w:space="0" w:color="auto"/>
            </w:tcBorders>
          </w:tcPr>
          <w:p w:rsidR="00472515" w:rsidRDefault="00851633">
            <w:pPr>
              <w:pStyle w:val="aff4"/>
              <w:ind w:firstLineChars="0" w:firstLine="0"/>
              <w:jc w:val="center"/>
              <w:rPr>
                <w:rFonts w:ascii="Times New Roman"/>
              </w:rPr>
            </w:pPr>
            <w:r>
              <w:rPr>
                <w:rFonts w:ascii="Times New Roman"/>
              </w:rPr>
              <w:t>额定荷载</w:t>
            </w:r>
            <w:r>
              <w:rPr>
                <w:rFonts w:ascii="Times New Roman"/>
                <w:i/>
              </w:rPr>
              <w:t>P</w:t>
            </w:r>
          </w:p>
        </w:tc>
        <w:tc>
          <w:tcPr>
            <w:tcW w:w="1418" w:type="dxa"/>
          </w:tcPr>
          <w:p w:rsidR="00472515" w:rsidRDefault="00851633">
            <w:pPr>
              <w:pStyle w:val="aff4"/>
              <w:ind w:firstLineChars="0" w:firstLine="0"/>
              <w:jc w:val="center"/>
              <w:rPr>
                <w:rFonts w:ascii="Times New Roman"/>
              </w:rPr>
            </w:pPr>
            <w:r>
              <w:rPr>
                <w:rFonts w:ascii="Times New Roman"/>
                <w:color w:val="000000" w:themeColor="text1"/>
              </w:rPr>
              <w:t>40</w:t>
            </w:r>
            <w:r>
              <w:rPr>
                <w:rFonts w:ascii="Times New Roman" w:hint="eastAsia"/>
              </w:rPr>
              <w:t>≤</w:t>
            </w:r>
            <w:r>
              <w:rPr>
                <w:rFonts w:ascii="Times New Roman"/>
                <w:i/>
                <w:color w:val="000000" w:themeColor="text1"/>
              </w:rPr>
              <w:t>P</w:t>
            </w:r>
            <w:r>
              <w:rPr>
                <w:rFonts w:ascii="Times New Roman"/>
                <w:color w:val="000000" w:themeColor="text1"/>
              </w:rPr>
              <w:t>＜</w:t>
            </w:r>
            <w:r>
              <w:rPr>
                <w:rFonts w:ascii="Times New Roman"/>
                <w:color w:val="000000" w:themeColor="text1"/>
              </w:rPr>
              <w:t>70</w:t>
            </w:r>
          </w:p>
        </w:tc>
        <w:tc>
          <w:tcPr>
            <w:tcW w:w="1559" w:type="dxa"/>
          </w:tcPr>
          <w:p w:rsidR="00472515" w:rsidRDefault="00851633">
            <w:pPr>
              <w:pStyle w:val="aff4"/>
              <w:ind w:firstLineChars="0" w:firstLine="0"/>
              <w:jc w:val="center"/>
              <w:rPr>
                <w:rFonts w:ascii="Times New Roman"/>
              </w:rPr>
            </w:pPr>
            <w:r>
              <w:rPr>
                <w:rFonts w:ascii="Times New Roman"/>
                <w:color w:val="000000" w:themeColor="text1"/>
              </w:rPr>
              <w:t>70</w:t>
            </w:r>
            <w:r>
              <w:rPr>
                <w:rFonts w:ascii="Times New Roman" w:hint="eastAsia"/>
              </w:rPr>
              <w:t>≤</w:t>
            </w:r>
            <w:r>
              <w:rPr>
                <w:rFonts w:ascii="Times New Roman"/>
                <w:i/>
                <w:color w:val="000000" w:themeColor="text1"/>
              </w:rPr>
              <w:t>P</w:t>
            </w:r>
            <w:r>
              <w:rPr>
                <w:rFonts w:ascii="Times New Roman"/>
                <w:color w:val="000000" w:themeColor="text1"/>
              </w:rPr>
              <w:t>＜</w:t>
            </w:r>
            <w:r>
              <w:rPr>
                <w:rFonts w:ascii="Times New Roman"/>
                <w:color w:val="000000" w:themeColor="text1"/>
              </w:rPr>
              <w:t>110</w:t>
            </w:r>
          </w:p>
        </w:tc>
        <w:tc>
          <w:tcPr>
            <w:tcW w:w="1559" w:type="dxa"/>
          </w:tcPr>
          <w:p w:rsidR="00472515" w:rsidRDefault="00851633">
            <w:pPr>
              <w:pStyle w:val="aff4"/>
              <w:ind w:firstLineChars="0" w:firstLine="0"/>
              <w:jc w:val="center"/>
              <w:rPr>
                <w:rFonts w:ascii="Times New Roman"/>
              </w:rPr>
            </w:pPr>
            <w:r>
              <w:rPr>
                <w:rFonts w:ascii="Times New Roman"/>
                <w:color w:val="000000" w:themeColor="text1"/>
              </w:rPr>
              <w:t>110</w:t>
            </w:r>
            <w:r>
              <w:rPr>
                <w:rFonts w:ascii="Times New Roman" w:hint="eastAsia"/>
              </w:rPr>
              <w:t>≤</w:t>
            </w:r>
            <w:r>
              <w:rPr>
                <w:rFonts w:ascii="Times New Roman"/>
                <w:i/>
                <w:color w:val="000000" w:themeColor="text1"/>
              </w:rPr>
              <w:t>P</w:t>
            </w:r>
            <w:r>
              <w:rPr>
                <w:rFonts w:ascii="Times New Roman"/>
                <w:color w:val="000000" w:themeColor="text1"/>
              </w:rPr>
              <w:t>＜</w:t>
            </w:r>
            <w:r>
              <w:rPr>
                <w:rFonts w:ascii="Times New Roman"/>
                <w:color w:val="000000" w:themeColor="text1"/>
              </w:rPr>
              <w:t>170</w:t>
            </w:r>
          </w:p>
        </w:tc>
        <w:tc>
          <w:tcPr>
            <w:tcW w:w="1695" w:type="dxa"/>
          </w:tcPr>
          <w:p w:rsidR="00472515" w:rsidRDefault="00851633">
            <w:pPr>
              <w:pStyle w:val="aff4"/>
              <w:ind w:firstLineChars="0" w:firstLine="0"/>
              <w:jc w:val="center"/>
              <w:rPr>
                <w:rFonts w:ascii="Times New Roman"/>
              </w:rPr>
            </w:pPr>
            <w:r>
              <w:rPr>
                <w:rFonts w:ascii="Times New Roman"/>
                <w:color w:val="000000" w:themeColor="text1"/>
              </w:rPr>
              <w:t>170</w:t>
            </w:r>
            <w:r>
              <w:rPr>
                <w:rFonts w:ascii="Times New Roman" w:hint="eastAsia"/>
              </w:rPr>
              <w:t>≤</w:t>
            </w:r>
            <w:r>
              <w:rPr>
                <w:rFonts w:ascii="Times New Roman"/>
                <w:i/>
                <w:color w:val="000000" w:themeColor="text1"/>
              </w:rPr>
              <w:t>P</w:t>
            </w:r>
            <w:r>
              <w:rPr>
                <w:rFonts w:ascii="Times New Roman"/>
                <w:color w:val="000000" w:themeColor="text1"/>
              </w:rPr>
              <w:t>＜</w:t>
            </w:r>
            <w:r>
              <w:rPr>
                <w:rFonts w:ascii="Times New Roman"/>
                <w:color w:val="000000" w:themeColor="text1"/>
              </w:rPr>
              <w:t>270</w:t>
            </w:r>
          </w:p>
        </w:tc>
        <w:tc>
          <w:tcPr>
            <w:tcW w:w="1524" w:type="dxa"/>
            <w:tcBorders>
              <w:right w:val="single" w:sz="12" w:space="0" w:color="auto"/>
            </w:tcBorders>
          </w:tcPr>
          <w:p w:rsidR="00472515" w:rsidRDefault="00851633">
            <w:pPr>
              <w:pStyle w:val="aff4"/>
              <w:ind w:firstLineChars="0" w:firstLine="0"/>
              <w:jc w:val="center"/>
              <w:rPr>
                <w:rFonts w:ascii="Times New Roman"/>
              </w:rPr>
            </w:pPr>
            <w:r>
              <w:rPr>
                <w:rFonts w:ascii="Times New Roman"/>
                <w:color w:val="000000" w:themeColor="text1"/>
              </w:rPr>
              <w:t>270</w:t>
            </w:r>
            <w:r>
              <w:rPr>
                <w:rFonts w:ascii="Times New Roman" w:hint="eastAsia"/>
              </w:rPr>
              <w:t>≤</w:t>
            </w:r>
            <w:r>
              <w:rPr>
                <w:rFonts w:ascii="Times New Roman"/>
                <w:i/>
                <w:color w:val="000000" w:themeColor="text1"/>
              </w:rPr>
              <w:t>P</w:t>
            </w:r>
            <w:r>
              <w:rPr>
                <w:rFonts w:ascii="Times New Roman"/>
                <w:color w:val="000000" w:themeColor="text1"/>
              </w:rPr>
              <w:t>＜</w:t>
            </w:r>
            <w:r>
              <w:rPr>
                <w:rFonts w:ascii="Times New Roman"/>
                <w:color w:val="000000" w:themeColor="text1"/>
              </w:rPr>
              <w:t>400</w:t>
            </w:r>
          </w:p>
        </w:tc>
      </w:tr>
      <w:tr w:rsidR="00472515">
        <w:tc>
          <w:tcPr>
            <w:tcW w:w="1384" w:type="dxa"/>
            <w:tcBorders>
              <w:left w:val="single" w:sz="12" w:space="0" w:color="auto"/>
            </w:tcBorders>
          </w:tcPr>
          <w:p w:rsidR="00472515" w:rsidRDefault="00851633">
            <w:pPr>
              <w:pStyle w:val="aff4"/>
              <w:ind w:firstLineChars="0" w:firstLine="0"/>
              <w:jc w:val="center"/>
              <w:rPr>
                <w:rFonts w:ascii="Times New Roman"/>
              </w:rPr>
            </w:pPr>
            <w:r>
              <w:rPr>
                <w:rFonts w:ascii="Times New Roman"/>
              </w:rPr>
              <w:t>等级</w:t>
            </w:r>
          </w:p>
        </w:tc>
        <w:tc>
          <w:tcPr>
            <w:tcW w:w="1418" w:type="dxa"/>
          </w:tcPr>
          <w:p w:rsidR="00472515" w:rsidRDefault="00851633">
            <w:pPr>
              <w:pStyle w:val="aff4"/>
              <w:ind w:firstLineChars="0" w:firstLine="0"/>
              <w:jc w:val="center"/>
              <w:rPr>
                <w:rFonts w:ascii="Times New Roman"/>
              </w:rPr>
            </w:pPr>
            <w:r>
              <w:rPr>
                <w:rFonts w:ascii="Times New Roman"/>
              </w:rPr>
              <w:t>6</w:t>
            </w:r>
            <w:r>
              <w:rPr>
                <w:rFonts w:ascii="Times New Roman"/>
              </w:rPr>
              <w:t>级</w:t>
            </w:r>
          </w:p>
        </w:tc>
        <w:tc>
          <w:tcPr>
            <w:tcW w:w="1559" w:type="dxa"/>
          </w:tcPr>
          <w:p w:rsidR="00472515" w:rsidRDefault="00851633">
            <w:pPr>
              <w:pStyle w:val="aff4"/>
              <w:ind w:firstLineChars="0" w:firstLine="0"/>
              <w:jc w:val="center"/>
              <w:rPr>
                <w:rFonts w:ascii="Times New Roman"/>
              </w:rPr>
            </w:pPr>
            <w:r>
              <w:rPr>
                <w:rFonts w:ascii="Times New Roman"/>
              </w:rPr>
              <w:t>7</w:t>
            </w:r>
            <w:r>
              <w:rPr>
                <w:rFonts w:ascii="Times New Roman"/>
              </w:rPr>
              <w:t>级</w:t>
            </w:r>
          </w:p>
        </w:tc>
        <w:tc>
          <w:tcPr>
            <w:tcW w:w="1559" w:type="dxa"/>
          </w:tcPr>
          <w:p w:rsidR="00472515" w:rsidRDefault="00851633">
            <w:pPr>
              <w:pStyle w:val="aff4"/>
              <w:ind w:firstLineChars="0" w:firstLine="0"/>
              <w:jc w:val="center"/>
              <w:rPr>
                <w:rFonts w:ascii="Times New Roman"/>
              </w:rPr>
            </w:pPr>
            <w:r>
              <w:rPr>
                <w:rFonts w:ascii="Times New Roman"/>
              </w:rPr>
              <w:t>8</w:t>
            </w:r>
            <w:r>
              <w:rPr>
                <w:rFonts w:ascii="Times New Roman"/>
              </w:rPr>
              <w:t>级</w:t>
            </w:r>
          </w:p>
        </w:tc>
        <w:tc>
          <w:tcPr>
            <w:tcW w:w="1695" w:type="dxa"/>
          </w:tcPr>
          <w:p w:rsidR="00472515" w:rsidRDefault="00851633">
            <w:pPr>
              <w:pStyle w:val="aff4"/>
              <w:ind w:firstLineChars="0" w:firstLine="0"/>
              <w:jc w:val="center"/>
              <w:rPr>
                <w:rFonts w:ascii="Times New Roman"/>
              </w:rPr>
            </w:pPr>
            <w:r>
              <w:rPr>
                <w:rFonts w:ascii="Times New Roman"/>
              </w:rPr>
              <w:t>9</w:t>
            </w:r>
            <w:r>
              <w:rPr>
                <w:rFonts w:ascii="Times New Roman"/>
              </w:rPr>
              <w:t>级</w:t>
            </w:r>
          </w:p>
        </w:tc>
        <w:tc>
          <w:tcPr>
            <w:tcW w:w="1524" w:type="dxa"/>
            <w:tcBorders>
              <w:right w:val="single" w:sz="12" w:space="0" w:color="auto"/>
            </w:tcBorders>
          </w:tcPr>
          <w:p w:rsidR="00472515" w:rsidRDefault="00851633">
            <w:pPr>
              <w:pStyle w:val="aff4"/>
              <w:ind w:firstLineChars="0" w:firstLine="0"/>
              <w:jc w:val="center"/>
              <w:rPr>
                <w:rFonts w:ascii="Times New Roman"/>
              </w:rPr>
            </w:pPr>
            <w:r>
              <w:rPr>
                <w:rFonts w:ascii="Times New Roman"/>
              </w:rPr>
              <w:t>10</w:t>
            </w:r>
            <w:r>
              <w:rPr>
                <w:rFonts w:ascii="Times New Roman"/>
              </w:rPr>
              <w:t>级</w:t>
            </w:r>
          </w:p>
        </w:tc>
      </w:tr>
      <w:tr w:rsidR="00472515">
        <w:tc>
          <w:tcPr>
            <w:tcW w:w="1384" w:type="dxa"/>
            <w:tcBorders>
              <w:left w:val="single" w:sz="12" w:space="0" w:color="auto"/>
              <w:bottom w:val="single" w:sz="12" w:space="0" w:color="auto"/>
            </w:tcBorders>
          </w:tcPr>
          <w:p w:rsidR="00472515" w:rsidRDefault="00851633">
            <w:pPr>
              <w:pStyle w:val="aff4"/>
              <w:ind w:firstLineChars="0" w:firstLine="0"/>
              <w:jc w:val="center"/>
              <w:rPr>
                <w:rFonts w:ascii="Times New Roman"/>
              </w:rPr>
            </w:pPr>
            <w:r>
              <w:rPr>
                <w:rFonts w:ascii="Times New Roman"/>
              </w:rPr>
              <w:t>额定荷载</w:t>
            </w:r>
            <w:r>
              <w:rPr>
                <w:rFonts w:ascii="Times New Roman"/>
                <w:i/>
              </w:rPr>
              <w:t>P</w:t>
            </w:r>
          </w:p>
        </w:tc>
        <w:tc>
          <w:tcPr>
            <w:tcW w:w="1418" w:type="dxa"/>
            <w:tcBorders>
              <w:bottom w:val="single" w:sz="12" w:space="0" w:color="auto"/>
            </w:tcBorders>
          </w:tcPr>
          <w:p w:rsidR="00472515" w:rsidRDefault="00851633">
            <w:pPr>
              <w:pStyle w:val="aff4"/>
              <w:ind w:firstLineChars="0" w:firstLine="0"/>
              <w:jc w:val="center"/>
              <w:rPr>
                <w:rFonts w:ascii="Times New Roman"/>
              </w:rPr>
            </w:pPr>
            <w:r>
              <w:rPr>
                <w:rFonts w:ascii="Times New Roman"/>
                <w:color w:val="000000" w:themeColor="text1"/>
              </w:rPr>
              <w:t>400</w:t>
            </w:r>
            <w:r>
              <w:rPr>
                <w:rFonts w:ascii="Times New Roman" w:hint="eastAsia"/>
              </w:rPr>
              <w:t>≤</w:t>
            </w:r>
            <w:r>
              <w:rPr>
                <w:rFonts w:ascii="Times New Roman"/>
                <w:i/>
                <w:color w:val="000000" w:themeColor="text1"/>
              </w:rPr>
              <w:t>P</w:t>
            </w:r>
            <w:r>
              <w:rPr>
                <w:rFonts w:ascii="Times New Roman"/>
                <w:color w:val="000000" w:themeColor="text1"/>
              </w:rPr>
              <w:t>＜</w:t>
            </w:r>
            <w:r>
              <w:rPr>
                <w:rFonts w:ascii="Times New Roman"/>
                <w:color w:val="000000" w:themeColor="text1"/>
              </w:rPr>
              <w:t>600</w:t>
            </w:r>
          </w:p>
        </w:tc>
        <w:tc>
          <w:tcPr>
            <w:tcW w:w="1559" w:type="dxa"/>
            <w:tcBorders>
              <w:bottom w:val="single" w:sz="12" w:space="0" w:color="auto"/>
            </w:tcBorders>
          </w:tcPr>
          <w:p w:rsidR="00472515" w:rsidRDefault="00851633">
            <w:pPr>
              <w:pStyle w:val="aff4"/>
              <w:ind w:firstLineChars="0" w:firstLine="0"/>
              <w:jc w:val="center"/>
              <w:rPr>
                <w:rFonts w:ascii="Times New Roman"/>
              </w:rPr>
            </w:pPr>
            <w:r>
              <w:rPr>
                <w:rFonts w:ascii="Times New Roman"/>
                <w:color w:val="000000" w:themeColor="text1"/>
              </w:rPr>
              <w:t>600</w:t>
            </w:r>
            <w:r>
              <w:rPr>
                <w:rFonts w:ascii="Times New Roman" w:hint="eastAsia"/>
              </w:rPr>
              <w:t>≤</w:t>
            </w:r>
            <w:r>
              <w:rPr>
                <w:rFonts w:ascii="Times New Roman"/>
                <w:i/>
                <w:color w:val="000000" w:themeColor="text1"/>
              </w:rPr>
              <w:t>P</w:t>
            </w:r>
            <w:r>
              <w:rPr>
                <w:rFonts w:ascii="Times New Roman"/>
                <w:color w:val="000000" w:themeColor="text1"/>
              </w:rPr>
              <w:t>＜</w:t>
            </w:r>
            <w:r>
              <w:rPr>
                <w:rFonts w:ascii="Times New Roman"/>
                <w:color w:val="000000" w:themeColor="text1"/>
              </w:rPr>
              <w:t>800</w:t>
            </w:r>
          </w:p>
        </w:tc>
        <w:tc>
          <w:tcPr>
            <w:tcW w:w="1559" w:type="dxa"/>
            <w:tcBorders>
              <w:bottom w:val="single" w:sz="12" w:space="0" w:color="auto"/>
            </w:tcBorders>
          </w:tcPr>
          <w:p w:rsidR="00472515" w:rsidRDefault="00851633">
            <w:pPr>
              <w:pStyle w:val="aff4"/>
              <w:ind w:firstLineChars="0" w:firstLine="0"/>
              <w:jc w:val="center"/>
              <w:rPr>
                <w:rFonts w:ascii="Times New Roman"/>
              </w:rPr>
            </w:pPr>
            <w:r>
              <w:rPr>
                <w:rFonts w:ascii="Times New Roman"/>
                <w:color w:val="000000" w:themeColor="text1"/>
              </w:rPr>
              <w:t>800</w:t>
            </w:r>
            <w:r>
              <w:rPr>
                <w:rFonts w:ascii="Times New Roman" w:hint="eastAsia"/>
              </w:rPr>
              <w:t>≤</w:t>
            </w:r>
            <w:r>
              <w:rPr>
                <w:rFonts w:ascii="Times New Roman"/>
                <w:i/>
                <w:color w:val="000000" w:themeColor="text1"/>
              </w:rPr>
              <w:t>P</w:t>
            </w:r>
            <w:r>
              <w:rPr>
                <w:rFonts w:ascii="Times New Roman"/>
                <w:color w:val="000000" w:themeColor="text1"/>
              </w:rPr>
              <w:t>＜</w:t>
            </w:r>
            <w:r>
              <w:rPr>
                <w:rFonts w:ascii="Times New Roman"/>
                <w:color w:val="000000" w:themeColor="text1"/>
              </w:rPr>
              <w:t>1000</w:t>
            </w:r>
          </w:p>
        </w:tc>
        <w:tc>
          <w:tcPr>
            <w:tcW w:w="1695" w:type="dxa"/>
            <w:tcBorders>
              <w:bottom w:val="single" w:sz="12" w:space="0" w:color="auto"/>
            </w:tcBorders>
          </w:tcPr>
          <w:p w:rsidR="00472515" w:rsidRDefault="00851633">
            <w:pPr>
              <w:pStyle w:val="aff4"/>
              <w:ind w:firstLineChars="0" w:firstLine="0"/>
              <w:jc w:val="center"/>
              <w:rPr>
                <w:rFonts w:ascii="Times New Roman"/>
              </w:rPr>
            </w:pPr>
            <w:r>
              <w:rPr>
                <w:rFonts w:ascii="Times New Roman"/>
                <w:color w:val="000000" w:themeColor="text1"/>
              </w:rPr>
              <w:t>1000</w:t>
            </w:r>
            <w:r>
              <w:rPr>
                <w:rFonts w:ascii="Times New Roman" w:hint="eastAsia"/>
              </w:rPr>
              <w:t>≤</w:t>
            </w:r>
            <w:r>
              <w:rPr>
                <w:rFonts w:ascii="Times New Roman"/>
                <w:i/>
                <w:color w:val="000000" w:themeColor="text1"/>
              </w:rPr>
              <w:t>P</w:t>
            </w:r>
            <w:r>
              <w:rPr>
                <w:rFonts w:ascii="Times New Roman"/>
                <w:color w:val="000000" w:themeColor="text1"/>
              </w:rPr>
              <w:t>＜</w:t>
            </w:r>
            <w:r>
              <w:rPr>
                <w:rFonts w:ascii="Times New Roman"/>
                <w:color w:val="000000" w:themeColor="text1"/>
              </w:rPr>
              <w:t>1200</w:t>
            </w:r>
          </w:p>
        </w:tc>
        <w:tc>
          <w:tcPr>
            <w:tcW w:w="1524" w:type="dxa"/>
            <w:tcBorders>
              <w:bottom w:val="single" w:sz="12" w:space="0" w:color="auto"/>
              <w:right w:val="single" w:sz="12" w:space="0" w:color="auto"/>
            </w:tcBorders>
          </w:tcPr>
          <w:p w:rsidR="00472515" w:rsidRDefault="00851633">
            <w:pPr>
              <w:pStyle w:val="aff4"/>
              <w:ind w:firstLineChars="0" w:firstLine="0"/>
              <w:jc w:val="center"/>
              <w:rPr>
                <w:rFonts w:ascii="Times New Roman"/>
              </w:rPr>
            </w:pPr>
            <w:r>
              <w:rPr>
                <w:rFonts w:ascii="Times New Roman"/>
                <w:i/>
                <w:color w:val="000000" w:themeColor="text1"/>
              </w:rPr>
              <w:t>P</w:t>
            </w:r>
            <w:r>
              <w:rPr>
                <w:rFonts w:ascii="Times New Roman" w:hint="eastAsia"/>
              </w:rPr>
              <w:t>≥</w:t>
            </w:r>
            <w:r>
              <w:rPr>
                <w:rFonts w:ascii="Times New Roman"/>
                <w:color w:val="000000" w:themeColor="text1"/>
              </w:rPr>
              <w:t>1200</w:t>
            </w:r>
          </w:p>
        </w:tc>
      </w:tr>
      <w:tr w:rsidR="00472515">
        <w:trPr>
          <w:trHeight w:val="640"/>
        </w:trPr>
        <w:tc>
          <w:tcPr>
            <w:tcW w:w="9139" w:type="dxa"/>
            <w:gridSpan w:val="6"/>
            <w:tcBorders>
              <w:top w:val="single" w:sz="12" w:space="0" w:color="auto"/>
              <w:left w:val="single" w:sz="12" w:space="0" w:color="auto"/>
              <w:bottom w:val="single" w:sz="12" w:space="0" w:color="auto"/>
              <w:right w:val="single" w:sz="12" w:space="0" w:color="auto"/>
            </w:tcBorders>
          </w:tcPr>
          <w:p w:rsidR="00472515" w:rsidRDefault="00851633">
            <w:pPr>
              <w:pStyle w:val="aff4"/>
              <w:ind w:firstLineChars="0" w:firstLine="0"/>
              <w:jc w:val="left"/>
              <w:rPr>
                <w:rFonts w:ascii="Times New Roman"/>
                <w:sz w:val="22"/>
              </w:rPr>
            </w:pPr>
            <w:r>
              <w:rPr>
                <w:rFonts w:ascii="Times New Roman"/>
              </w:rPr>
              <w:t>注</w:t>
            </w:r>
            <w:r>
              <w:rPr>
                <w:rFonts w:ascii="Times New Roman"/>
              </w:rPr>
              <w:t>1</w:t>
            </w:r>
            <w:r>
              <w:rPr>
                <w:rFonts w:ascii="Times New Roman"/>
              </w:rPr>
              <w:t>：抗风性能应注明额定测试荷载值</w:t>
            </w:r>
            <w:r>
              <w:rPr>
                <w:rFonts w:ascii="Times New Roman"/>
                <w:i/>
              </w:rPr>
              <w:t>P</w:t>
            </w:r>
            <w:r>
              <w:rPr>
                <w:rFonts w:ascii="Times New Roman"/>
              </w:rPr>
              <w:t>。</w:t>
            </w:r>
          </w:p>
          <w:p w:rsidR="00472515" w:rsidRDefault="00851633">
            <w:pPr>
              <w:pStyle w:val="aff4"/>
              <w:ind w:firstLineChars="0" w:firstLine="0"/>
              <w:jc w:val="left"/>
              <w:rPr>
                <w:rFonts w:ascii="Times New Roman"/>
                <w:sz w:val="22"/>
                <w:lang w:eastAsia="en-US"/>
              </w:rPr>
            </w:pPr>
            <w:r>
              <w:rPr>
                <w:rFonts w:ascii="Times New Roman"/>
              </w:rPr>
              <w:t>注</w:t>
            </w:r>
            <w:r>
              <w:rPr>
                <w:rFonts w:ascii="Times New Roman"/>
              </w:rPr>
              <w:t>2</w:t>
            </w:r>
            <w:r>
              <w:rPr>
                <w:rFonts w:ascii="Times New Roman"/>
              </w:rPr>
              <w:t>：安全荷载为</w:t>
            </w:r>
            <w:r>
              <w:rPr>
                <w:rFonts w:ascii="Times New Roman"/>
              </w:rPr>
              <w:t>1.2</w:t>
            </w:r>
            <w:r>
              <w:rPr>
                <w:rFonts w:ascii="Times New Roman"/>
                <w:i/>
              </w:rPr>
              <w:t xml:space="preserve"> P</w:t>
            </w:r>
            <w:r>
              <w:rPr>
                <w:rFonts w:ascii="Times New Roman"/>
              </w:rPr>
              <w:t>。</w:t>
            </w:r>
          </w:p>
        </w:tc>
      </w:tr>
    </w:tbl>
    <w:p w:rsidR="00472515" w:rsidRDefault="00851633">
      <w:pPr>
        <w:pStyle w:val="4"/>
        <w:spacing w:before="156" w:after="156"/>
        <w:ind w:left="0"/>
        <w:rPr>
          <w:rFonts w:ascii="黑体" w:hAnsi="黑体" w:cs="黑体"/>
        </w:rPr>
      </w:pPr>
      <w:r>
        <w:rPr>
          <w:rFonts w:ascii="黑体" w:hAnsi="黑体" w:cs="黑体" w:hint="eastAsia"/>
        </w:rPr>
        <w:t>抗动态风荷载</w:t>
      </w:r>
    </w:p>
    <w:p w:rsidR="00472515" w:rsidRDefault="00851633">
      <w:pPr>
        <w:pStyle w:val="5"/>
        <w:rPr>
          <w:rFonts w:ascii="宋体" w:eastAsia="宋体" w:hAnsi="宋体" w:cs="宋体"/>
        </w:rPr>
      </w:pPr>
      <w:r>
        <w:rPr>
          <w:rFonts w:ascii="宋体" w:eastAsia="宋体" w:hAnsi="宋体" w:cs="宋体" w:hint="eastAsia"/>
        </w:rPr>
        <w:t>动态风荷载作用后遮阳</w:t>
      </w:r>
      <w:proofErr w:type="gramStart"/>
      <w:r>
        <w:rPr>
          <w:rFonts w:ascii="宋体" w:eastAsia="宋体" w:hAnsi="宋体" w:cs="宋体" w:hint="eastAsia"/>
        </w:rPr>
        <w:t>天篷帘不出现</w:t>
      </w:r>
      <w:proofErr w:type="gramEnd"/>
      <w:r>
        <w:rPr>
          <w:rFonts w:ascii="宋体" w:eastAsia="宋体" w:hAnsi="宋体" w:cs="宋体" w:hint="eastAsia"/>
        </w:rPr>
        <w:t>损坏或功能障碍；</w:t>
      </w:r>
    </w:p>
    <w:p w:rsidR="00472515" w:rsidRDefault="00851633">
      <w:pPr>
        <w:pStyle w:val="5"/>
        <w:rPr>
          <w:rFonts w:ascii="宋体" w:eastAsia="宋体" w:hAnsi="宋体" w:cs="宋体"/>
        </w:rPr>
      </w:pPr>
      <w:r>
        <w:rPr>
          <w:rFonts w:ascii="宋体" w:eastAsia="宋体" w:hAnsi="宋体" w:cs="宋体" w:hint="eastAsia"/>
        </w:rPr>
        <w:lastRenderedPageBreak/>
        <w:t>手动遮阳天篷</w:t>
      </w:r>
      <w:proofErr w:type="gramStart"/>
      <w:r>
        <w:rPr>
          <w:rFonts w:ascii="宋体" w:eastAsia="宋体" w:hAnsi="宋体" w:cs="宋体" w:hint="eastAsia"/>
        </w:rPr>
        <w:t>帘</w:t>
      </w:r>
      <w:proofErr w:type="gramEnd"/>
      <w:r>
        <w:rPr>
          <w:rFonts w:ascii="宋体" w:eastAsia="宋体" w:hAnsi="宋体" w:cs="宋体" w:hint="eastAsia"/>
        </w:rPr>
        <w:t>试验前后操作力数值维持在试验前初始操作力的范围内；</w:t>
      </w:r>
    </w:p>
    <w:p w:rsidR="00472515" w:rsidRDefault="00851633">
      <w:pPr>
        <w:pStyle w:val="5"/>
        <w:rPr>
          <w:rFonts w:ascii="黑体" w:hAnsi="黑体"/>
        </w:rPr>
      </w:pPr>
      <w:r>
        <w:rPr>
          <w:rFonts w:ascii="宋体" w:eastAsia="宋体" w:hAnsi="宋体" w:cs="宋体" w:hint="eastAsia"/>
        </w:rPr>
        <w:t>室外天篷</w:t>
      </w:r>
      <w:proofErr w:type="gramStart"/>
      <w:r>
        <w:rPr>
          <w:rFonts w:ascii="宋体" w:eastAsia="宋体" w:hAnsi="宋体" w:cs="宋体" w:hint="eastAsia"/>
        </w:rPr>
        <w:t>帘</w:t>
      </w:r>
      <w:proofErr w:type="gramEnd"/>
      <w:r>
        <w:rPr>
          <w:rFonts w:ascii="宋体" w:eastAsia="宋体" w:hAnsi="宋体" w:cs="宋体" w:hint="eastAsia"/>
        </w:rPr>
        <w:t>抗风性能</w:t>
      </w:r>
      <w:proofErr w:type="gramStart"/>
      <w:r>
        <w:rPr>
          <w:rFonts w:ascii="宋体" w:eastAsia="宋体" w:hAnsi="宋体" w:cs="宋体" w:hint="eastAsia"/>
        </w:rPr>
        <w:t>分级应</w:t>
      </w:r>
      <w:proofErr w:type="gramEnd"/>
      <w:r>
        <w:rPr>
          <w:rFonts w:ascii="宋体" w:eastAsia="宋体" w:hAnsi="宋体" w:cs="宋体" w:hint="eastAsia"/>
        </w:rPr>
        <w:t>符合表10的规定。</w:t>
      </w:r>
    </w:p>
    <w:p w:rsidR="00472515" w:rsidRDefault="00851633">
      <w:pPr>
        <w:pStyle w:val="aff4"/>
        <w:spacing w:beforeLines="50" w:before="156" w:afterLines="50" w:after="156"/>
        <w:ind w:firstLine="420"/>
        <w:jc w:val="center"/>
        <w:rPr>
          <w:rFonts w:ascii="黑体" w:eastAsia="黑体" w:hAnsi="黑体"/>
        </w:rPr>
      </w:pPr>
      <w:r>
        <w:rPr>
          <w:rFonts w:ascii="黑体" w:eastAsia="黑体" w:hAnsi="黑体"/>
        </w:rPr>
        <w:t>表</w:t>
      </w:r>
      <w:r>
        <w:rPr>
          <w:rFonts w:ascii="黑体" w:eastAsia="黑体" w:hAnsi="黑体"/>
        </w:rPr>
        <w:fldChar w:fldCharType="begin"/>
      </w:r>
      <w:r>
        <w:rPr>
          <w:rFonts w:ascii="黑体" w:eastAsia="黑体" w:hAnsi="黑体" w:hint="eastAsia"/>
        </w:rPr>
        <w:instrText>seq表</w:instrText>
      </w:r>
      <w:r>
        <w:rPr>
          <w:rFonts w:ascii="黑体" w:eastAsia="黑体" w:hAnsi="黑体"/>
        </w:rPr>
        <w:fldChar w:fldCharType="separate"/>
      </w:r>
      <w:r>
        <w:rPr>
          <w:rFonts w:ascii="黑体" w:eastAsia="黑体" w:hAnsi="黑体" w:hint="eastAsia"/>
        </w:rPr>
        <w:t>10</w:t>
      </w:r>
      <w:r>
        <w:rPr>
          <w:rFonts w:ascii="黑体" w:eastAsia="黑体" w:hAnsi="黑体"/>
        </w:rPr>
        <w:fldChar w:fldCharType="end"/>
      </w:r>
      <w:r>
        <w:rPr>
          <w:rFonts w:ascii="黑体" w:eastAsia="黑体" w:hAnsi="黑体" w:hint="eastAsia"/>
        </w:rPr>
        <w:t xml:space="preserve"> </w:t>
      </w:r>
      <w:r>
        <w:rPr>
          <w:rFonts w:ascii="黑体" w:eastAsia="黑体" w:hAnsi="黑体"/>
        </w:rPr>
        <w:t>室外</w:t>
      </w:r>
      <w:proofErr w:type="gramStart"/>
      <w:r>
        <w:rPr>
          <w:rFonts w:ascii="黑体" w:eastAsia="黑体" w:hAnsi="黑体"/>
        </w:rPr>
        <w:t>天篷帘抗动态</w:t>
      </w:r>
      <w:proofErr w:type="gramEnd"/>
      <w:r>
        <w:rPr>
          <w:rFonts w:ascii="黑体" w:eastAsia="黑体" w:hAnsi="黑体"/>
        </w:rPr>
        <w:t>风荷载分级</w:t>
      </w:r>
    </w:p>
    <w:p w:rsidR="00472515" w:rsidRDefault="00851633">
      <w:pPr>
        <w:pStyle w:val="aff4"/>
        <w:ind w:firstLine="420"/>
        <w:jc w:val="right"/>
        <w:rPr>
          <w:rFonts w:ascii="黑体" w:eastAsia="黑体" w:hAnsi="黑体"/>
        </w:rPr>
      </w:pPr>
      <w:r>
        <w:rPr>
          <w:rFonts w:ascii="Times New Roman"/>
        </w:rPr>
        <w:t>单位为米每秒</w:t>
      </w:r>
    </w:p>
    <w:tbl>
      <w:tblPr>
        <w:tblStyle w:val="af3"/>
        <w:tblW w:w="913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93"/>
        <w:gridCol w:w="1589"/>
        <w:gridCol w:w="1589"/>
        <w:gridCol w:w="1722"/>
        <w:gridCol w:w="1589"/>
        <w:gridCol w:w="1457"/>
      </w:tblGrid>
      <w:tr w:rsidR="00472515">
        <w:tc>
          <w:tcPr>
            <w:tcW w:w="1193" w:type="dxa"/>
          </w:tcPr>
          <w:p w:rsidR="00472515" w:rsidRDefault="00851633">
            <w:pPr>
              <w:pStyle w:val="aff4"/>
              <w:ind w:firstLineChars="0" w:firstLine="0"/>
              <w:jc w:val="center"/>
              <w:rPr>
                <w:rFonts w:ascii="Times New Roman"/>
              </w:rPr>
            </w:pPr>
            <w:r>
              <w:rPr>
                <w:rFonts w:ascii="Times New Roman"/>
              </w:rPr>
              <w:t>等级</w:t>
            </w:r>
          </w:p>
        </w:tc>
        <w:tc>
          <w:tcPr>
            <w:tcW w:w="1589" w:type="dxa"/>
          </w:tcPr>
          <w:p w:rsidR="00472515" w:rsidRDefault="00851633">
            <w:pPr>
              <w:pStyle w:val="aff4"/>
              <w:ind w:firstLineChars="0" w:firstLine="0"/>
              <w:jc w:val="center"/>
              <w:rPr>
                <w:rFonts w:ascii="Times New Roman"/>
              </w:rPr>
            </w:pPr>
            <w:r>
              <w:rPr>
                <w:rFonts w:ascii="Times New Roman"/>
              </w:rPr>
              <w:t>1</w:t>
            </w:r>
            <w:r>
              <w:rPr>
                <w:rFonts w:ascii="Times New Roman"/>
              </w:rPr>
              <w:t>级</w:t>
            </w:r>
          </w:p>
        </w:tc>
        <w:tc>
          <w:tcPr>
            <w:tcW w:w="1589" w:type="dxa"/>
          </w:tcPr>
          <w:p w:rsidR="00472515" w:rsidRDefault="00851633">
            <w:pPr>
              <w:pStyle w:val="aff4"/>
              <w:ind w:firstLineChars="0" w:firstLine="0"/>
              <w:jc w:val="center"/>
              <w:rPr>
                <w:rFonts w:ascii="Times New Roman"/>
              </w:rPr>
            </w:pPr>
            <w:r>
              <w:rPr>
                <w:rFonts w:ascii="Times New Roman"/>
              </w:rPr>
              <w:t>2</w:t>
            </w:r>
            <w:r>
              <w:rPr>
                <w:rFonts w:ascii="Times New Roman"/>
              </w:rPr>
              <w:t>级</w:t>
            </w:r>
          </w:p>
        </w:tc>
        <w:tc>
          <w:tcPr>
            <w:tcW w:w="1722" w:type="dxa"/>
          </w:tcPr>
          <w:p w:rsidR="00472515" w:rsidRDefault="00851633">
            <w:pPr>
              <w:pStyle w:val="aff4"/>
              <w:ind w:firstLineChars="0" w:firstLine="0"/>
              <w:jc w:val="center"/>
              <w:rPr>
                <w:rFonts w:ascii="Times New Roman"/>
              </w:rPr>
            </w:pPr>
            <w:r>
              <w:rPr>
                <w:rFonts w:ascii="Times New Roman"/>
              </w:rPr>
              <w:t>3</w:t>
            </w:r>
            <w:r>
              <w:rPr>
                <w:rFonts w:ascii="Times New Roman"/>
              </w:rPr>
              <w:t>级</w:t>
            </w:r>
          </w:p>
        </w:tc>
        <w:tc>
          <w:tcPr>
            <w:tcW w:w="1589" w:type="dxa"/>
          </w:tcPr>
          <w:p w:rsidR="00472515" w:rsidRDefault="00851633">
            <w:pPr>
              <w:pStyle w:val="aff4"/>
              <w:ind w:firstLineChars="0" w:firstLine="0"/>
              <w:jc w:val="center"/>
              <w:rPr>
                <w:rFonts w:ascii="Times New Roman"/>
              </w:rPr>
            </w:pPr>
            <w:r>
              <w:rPr>
                <w:rFonts w:ascii="Times New Roman"/>
              </w:rPr>
              <w:t>4</w:t>
            </w:r>
            <w:r>
              <w:rPr>
                <w:rFonts w:ascii="Times New Roman"/>
              </w:rPr>
              <w:t>级</w:t>
            </w:r>
          </w:p>
        </w:tc>
        <w:tc>
          <w:tcPr>
            <w:tcW w:w="1457" w:type="dxa"/>
          </w:tcPr>
          <w:p w:rsidR="00472515" w:rsidRDefault="00851633">
            <w:pPr>
              <w:pStyle w:val="aff4"/>
              <w:ind w:firstLineChars="0" w:firstLine="0"/>
              <w:jc w:val="center"/>
              <w:rPr>
                <w:rFonts w:ascii="Times New Roman"/>
              </w:rPr>
            </w:pPr>
            <w:r>
              <w:rPr>
                <w:rFonts w:ascii="Times New Roman"/>
              </w:rPr>
              <w:t>5</w:t>
            </w:r>
            <w:r>
              <w:rPr>
                <w:rFonts w:ascii="Times New Roman"/>
              </w:rPr>
              <w:t>级</w:t>
            </w:r>
          </w:p>
        </w:tc>
      </w:tr>
      <w:tr w:rsidR="00472515">
        <w:tc>
          <w:tcPr>
            <w:tcW w:w="1193" w:type="dxa"/>
          </w:tcPr>
          <w:p w:rsidR="00472515" w:rsidRDefault="00851633">
            <w:pPr>
              <w:pStyle w:val="aff4"/>
              <w:ind w:firstLineChars="0" w:firstLine="0"/>
              <w:jc w:val="center"/>
              <w:rPr>
                <w:rFonts w:ascii="Times New Roman"/>
              </w:rPr>
            </w:pPr>
            <w:r>
              <w:rPr>
                <w:rFonts w:ascii="Times New Roman"/>
              </w:rPr>
              <w:t>检测风速</w:t>
            </w:r>
            <w:r>
              <w:rPr>
                <w:rFonts w:ascii="Times New Roman"/>
                <w:i/>
              </w:rPr>
              <w:t>V</w:t>
            </w:r>
          </w:p>
        </w:tc>
        <w:tc>
          <w:tcPr>
            <w:tcW w:w="1589" w:type="dxa"/>
          </w:tcPr>
          <w:p w:rsidR="00472515" w:rsidRDefault="00851633">
            <w:pPr>
              <w:pStyle w:val="aff4"/>
              <w:ind w:firstLineChars="0" w:firstLine="0"/>
              <w:jc w:val="center"/>
              <w:rPr>
                <w:rFonts w:ascii="Times New Roman"/>
              </w:rPr>
            </w:pPr>
            <w:r>
              <w:rPr>
                <w:rFonts w:ascii="Times New Roman"/>
                <w:color w:val="000000" w:themeColor="text1"/>
              </w:rPr>
              <w:t>0.3</w:t>
            </w:r>
            <w:r>
              <w:rPr>
                <w:rFonts w:ascii="Times New Roman" w:hint="eastAsia"/>
              </w:rPr>
              <w:t>≤</w:t>
            </w:r>
            <w:r>
              <w:rPr>
                <w:rFonts w:ascii="Times New Roman"/>
                <w:i/>
              </w:rPr>
              <w:t>V</w:t>
            </w:r>
            <w:r>
              <w:rPr>
                <w:rFonts w:ascii="Times New Roman"/>
                <w:color w:val="000000" w:themeColor="text1"/>
              </w:rPr>
              <w:t>＜</w:t>
            </w:r>
            <w:r>
              <w:rPr>
                <w:rFonts w:ascii="Times New Roman"/>
                <w:color w:val="000000" w:themeColor="text1"/>
              </w:rPr>
              <w:t>1.6</w:t>
            </w:r>
          </w:p>
        </w:tc>
        <w:tc>
          <w:tcPr>
            <w:tcW w:w="1589" w:type="dxa"/>
          </w:tcPr>
          <w:p w:rsidR="00472515" w:rsidRDefault="00851633">
            <w:pPr>
              <w:pStyle w:val="aff4"/>
              <w:ind w:firstLineChars="0" w:firstLine="0"/>
              <w:jc w:val="center"/>
              <w:rPr>
                <w:rFonts w:ascii="Times New Roman"/>
              </w:rPr>
            </w:pPr>
            <w:r>
              <w:rPr>
                <w:rFonts w:ascii="Times New Roman"/>
                <w:color w:val="000000" w:themeColor="text1"/>
              </w:rPr>
              <w:t>1.6</w:t>
            </w:r>
            <w:r>
              <w:rPr>
                <w:rFonts w:ascii="Times New Roman" w:hint="eastAsia"/>
              </w:rPr>
              <w:t>≤</w:t>
            </w:r>
            <w:r>
              <w:rPr>
                <w:rFonts w:ascii="Times New Roman"/>
                <w:i/>
              </w:rPr>
              <w:t>V</w:t>
            </w:r>
            <w:r>
              <w:rPr>
                <w:rFonts w:ascii="Times New Roman"/>
                <w:color w:val="000000" w:themeColor="text1"/>
              </w:rPr>
              <w:t>＜</w:t>
            </w:r>
            <w:r>
              <w:rPr>
                <w:rFonts w:ascii="Times New Roman"/>
                <w:color w:val="000000" w:themeColor="text1"/>
              </w:rPr>
              <w:t>3.4</w:t>
            </w:r>
          </w:p>
        </w:tc>
        <w:tc>
          <w:tcPr>
            <w:tcW w:w="1722" w:type="dxa"/>
          </w:tcPr>
          <w:p w:rsidR="00472515" w:rsidRDefault="00851633">
            <w:pPr>
              <w:pStyle w:val="aff4"/>
              <w:ind w:firstLineChars="0" w:firstLine="0"/>
              <w:jc w:val="center"/>
              <w:rPr>
                <w:rFonts w:ascii="Times New Roman"/>
              </w:rPr>
            </w:pPr>
            <w:r>
              <w:rPr>
                <w:rFonts w:ascii="Times New Roman"/>
                <w:color w:val="000000" w:themeColor="text1"/>
              </w:rPr>
              <w:t>3.4</w:t>
            </w:r>
            <w:r>
              <w:rPr>
                <w:rFonts w:ascii="Times New Roman" w:hint="eastAsia"/>
              </w:rPr>
              <w:t>≤</w:t>
            </w:r>
            <w:r>
              <w:rPr>
                <w:rFonts w:ascii="Times New Roman"/>
                <w:i/>
              </w:rPr>
              <w:t>V</w:t>
            </w:r>
            <w:r>
              <w:rPr>
                <w:rFonts w:ascii="Times New Roman"/>
                <w:color w:val="000000" w:themeColor="text1"/>
              </w:rPr>
              <w:t>＜</w:t>
            </w:r>
            <w:r>
              <w:rPr>
                <w:rFonts w:ascii="Times New Roman"/>
                <w:color w:val="000000" w:themeColor="text1"/>
              </w:rPr>
              <w:t>5.5</w:t>
            </w:r>
          </w:p>
        </w:tc>
        <w:tc>
          <w:tcPr>
            <w:tcW w:w="1589" w:type="dxa"/>
          </w:tcPr>
          <w:p w:rsidR="00472515" w:rsidRDefault="00851633">
            <w:pPr>
              <w:pStyle w:val="aff4"/>
              <w:ind w:firstLineChars="0" w:firstLine="0"/>
              <w:jc w:val="center"/>
              <w:rPr>
                <w:rFonts w:ascii="Times New Roman"/>
              </w:rPr>
            </w:pPr>
            <w:r>
              <w:rPr>
                <w:rFonts w:ascii="Times New Roman"/>
                <w:color w:val="000000" w:themeColor="text1"/>
              </w:rPr>
              <w:t>5.5</w:t>
            </w:r>
            <w:r>
              <w:rPr>
                <w:rFonts w:ascii="Times New Roman" w:hint="eastAsia"/>
              </w:rPr>
              <w:t>≤</w:t>
            </w:r>
            <w:r>
              <w:rPr>
                <w:rFonts w:ascii="Times New Roman"/>
                <w:i/>
              </w:rPr>
              <w:t>V</w:t>
            </w:r>
            <w:r>
              <w:rPr>
                <w:rFonts w:ascii="Times New Roman"/>
                <w:color w:val="000000" w:themeColor="text1"/>
              </w:rPr>
              <w:t>＜</w:t>
            </w:r>
            <w:r>
              <w:rPr>
                <w:rFonts w:ascii="Times New Roman"/>
                <w:color w:val="000000" w:themeColor="text1"/>
              </w:rPr>
              <w:t>8.0</w:t>
            </w:r>
          </w:p>
        </w:tc>
        <w:tc>
          <w:tcPr>
            <w:tcW w:w="1457" w:type="dxa"/>
          </w:tcPr>
          <w:p w:rsidR="00472515" w:rsidRDefault="00851633">
            <w:pPr>
              <w:pStyle w:val="aff4"/>
              <w:ind w:firstLineChars="0" w:firstLine="0"/>
              <w:jc w:val="center"/>
              <w:rPr>
                <w:rFonts w:ascii="Times New Roman"/>
              </w:rPr>
            </w:pPr>
            <w:r>
              <w:rPr>
                <w:rFonts w:ascii="Times New Roman"/>
                <w:color w:val="000000" w:themeColor="text1"/>
              </w:rPr>
              <w:t>8.0</w:t>
            </w:r>
            <w:r>
              <w:rPr>
                <w:rFonts w:ascii="Times New Roman" w:hint="eastAsia"/>
              </w:rPr>
              <w:t>≤</w:t>
            </w:r>
            <w:r>
              <w:rPr>
                <w:rFonts w:ascii="Times New Roman"/>
                <w:i/>
              </w:rPr>
              <w:t>V</w:t>
            </w:r>
            <w:r>
              <w:rPr>
                <w:rFonts w:ascii="Times New Roman"/>
                <w:color w:val="000000" w:themeColor="text1"/>
              </w:rPr>
              <w:t>＜</w:t>
            </w:r>
            <w:r>
              <w:rPr>
                <w:rFonts w:ascii="Times New Roman"/>
                <w:color w:val="000000" w:themeColor="text1"/>
              </w:rPr>
              <w:t>10.8</w:t>
            </w:r>
          </w:p>
        </w:tc>
      </w:tr>
      <w:tr w:rsidR="00472515">
        <w:tc>
          <w:tcPr>
            <w:tcW w:w="1193" w:type="dxa"/>
          </w:tcPr>
          <w:p w:rsidR="00472515" w:rsidRDefault="00851633">
            <w:pPr>
              <w:pStyle w:val="aff4"/>
              <w:ind w:firstLineChars="0" w:firstLine="0"/>
              <w:jc w:val="center"/>
              <w:rPr>
                <w:rFonts w:ascii="Times New Roman"/>
              </w:rPr>
            </w:pPr>
            <w:r>
              <w:rPr>
                <w:rFonts w:ascii="Times New Roman"/>
              </w:rPr>
              <w:t>等级</w:t>
            </w:r>
          </w:p>
        </w:tc>
        <w:tc>
          <w:tcPr>
            <w:tcW w:w="1589" w:type="dxa"/>
          </w:tcPr>
          <w:p w:rsidR="00472515" w:rsidRDefault="00851633">
            <w:pPr>
              <w:pStyle w:val="aff4"/>
              <w:ind w:firstLineChars="0" w:firstLine="0"/>
              <w:jc w:val="center"/>
              <w:rPr>
                <w:rFonts w:ascii="Times New Roman"/>
              </w:rPr>
            </w:pPr>
            <w:r>
              <w:rPr>
                <w:rFonts w:ascii="Times New Roman"/>
              </w:rPr>
              <w:t>6</w:t>
            </w:r>
            <w:r>
              <w:rPr>
                <w:rFonts w:ascii="Times New Roman"/>
              </w:rPr>
              <w:t>级</w:t>
            </w:r>
          </w:p>
        </w:tc>
        <w:tc>
          <w:tcPr>
            <w:tcW w:w="1589" w:type="dxa"/>
          </w:tcPr>
          <w:p w:rsidR="00472515" w:rsidRDefault="00851633">
            <w:pPr>
              <w:pStyle w:val="aff4"/>
              <w:ind w:firstLineChars="0" w:firstLine="0"/>
              <w:jc w:val="center"/>
              <w:rPr>
                <w:rFonts w:ascii="Times New Roman"/>
              </w:rPr>
            </w:pPr>
            <w:r>
              <w:rPr>
                <w:rFonts w:ascii="Times New Roman"/>
              </w:rPr>
              <w:t>7</w:t>
            </w:r>
            <w:r>
              <w:rPr>
                <w:rFonts w:ascii="Times New Roman"/>
              </w:rPr>
              <w:t>级</w:t>
            </w:r>
          </w:p>
        </w:tc>
        <w:tc>
          <w:tcPr>
            <w:tcW w:w="1722" w:type="dxa"/>
          </w:tcPr>
          <w:p w:rsidR="00472515" w:rsidRDefault="00851633">
            <w:pPr>
              <w:pStyle w:val="aff4"/>
              <w:ind w:firstLineChars="0" w:firstLine="0"/>
              <w:jc w:val="center"/>
              <w:rPr>
                <w:rFonts w:ascii="Times New Roman"/>
              </w:rPr>
            </w:pPr>
            <w:r>
              <w:rPr>
                <w:rFonts w:ascii="Times New Roman"/>
              </w:rPr>
              <w:t>8</w:t>
            </w:r>
            <w:r>
              <w:rPr>
                <w:rFonts w:ascii="Times New Roman"/>
              </w:rPr>
              <w:t>级</w:t>
            </w:r>
          </w:p>
        </w:tc>
        <w:tc>
          <w:tcPr>
            <w:tcW w:w="1589" w:type="dxa"/>
          </w:tcPr>
          <w:p w:rsidR="00472515" w:rsidRDefault="00851633">
            <w:pPr>
              <w:pStyle w:val="aff4"/>
              <w:ind w:firstLineChars="0" w:firstLine="0"/>
              <w:jc w:val="center"/>
              <w:rPr>
                <w:rFonts w:ascii="Times New Roman"/>
              </w:rPr>
            </w:pPr>
            <w:r>
              <w:rPr>
                <w:rFonts w:ascii="Times New Roman"/>
              </w:rPr>
              <w:t>9</w:t>
            </w:r>
            <w:r>
              <w:rPr>
                <w:rFonts w:ascii="Times New Roman"/>
              </w:rPr>
              <w:t>级</w:t>
            </w:r>
          </w:p>
        </w:tc>
        <w:tc>
          <w:tcPr>
            <w:tcW w:w="1457" w:type="dxa"/>
          </w:tcPr>
          <w:p w:rsidR="00472515" w:rsidRDefault="00851633">
            <w:pPr>
              <w:pStyle w:val="aff4"/>
              <w:ind w:firstLineChars="0" w:firstLine="0"/>
              <w:jc w:val="center"/>
              <w:rPr>
                <w:rFonts w:ascii="Times New Roman"/>
              </w:rPr>
            </w:pPr>
            <w:r>
              <w:rPr>
                <w:rFonts w:ascii="Times New Roman"/>
              </w:rPr>
              <w:t>10</w:t>
            </w:r>
            <w:r>
              <w:rPr>
                <w:rFonts w:ascii="Times New Roman"/>
              </w:rPr>
              <w:t>级</w:t>
            </w:r>
          </w:p>
        </w:tc>
      </w:tr>
      <w:tr w:rsidR="00472515">
        <w:tc>
          <w:tcPr>
            <w:tcW w:w="1193" w:type="dxa"/>
            <w:tcBorders>
              <w:bottom w:val="single" w:sz="12" w:space="0" w:color="auto"/>
            </w:tcBorders>
          </w:tcPr>
          <w:p w:rsidR="00472515" w:rsidRDefault="00851633">
            <w:pPr>
              <w:pStyle w:val="aff4"/>
              <w:ind w:firstLineChars="0" w:firstLine="0"/>
              <w:jc w:val="center"/>
              <w:rPr>
                <w:rFonts w:ascii="Times New Roman"/>
              </w:rPr>
            </w:pPr>
            <w:r>
              <w:rPr>
                <w:rFonts w:ascii="Times New Roman"/>
              </w:rPr>
              <w:t>检测风速</w:t>
            </w:r>
            <w:r>
              <w:rPr>
                <w:rFonts w:ascii="Times New Roman"/>
                <w:i/>
              </w:rPr>
              <w:t>V</w:t>
            </w:r>
          </w:p>
        </w:tc>
        <w:tc>
          <w:tcPr>
            <w:tcW w:w="1589" w:type="dxa"/>
            <w:tcBorders>
              <w:bottom w:val="single" w:sz="12" w:space="0" w:color="auto"/>
            </w:tcBorders>
          </w:tcPr>
          <w:p w:rsidR="00472515" w:rsidRDefault="00851633">
            <w:pPr>
              <w:pStyle w:val="aff4"/>
              <w:ind w:firstLineChars="0" w:firstLine="0"/>
              <w:jc w:val="center"/>
              <w:rPr>
                <w:rFonts w:ascii="Times New Roman"/>
              </w:rPr>
            </w:pPr>
            <w:r>
              <w:rPr>
                <w:rFonts w:ascii="Times New Roman"/>
                <w:color w:val="000000" w:themeColor="text1"/>
              </w:rPr>
              <w:t>10.8</w:t>
            </w:r>
            <w:r>
              <w:rPr>
                <w:rFonts w:ascii="Times New Roman" w:hint="eastAsia"/>
              </w:rPr>
              <w:t>≤</w:t>
            </w:r>
            <w:r>
              <w:rPr>
                <w:rFonts w:ascii="Times New Roman"/>
                <w:i/>
              </w:rPr>
              <w:t>V</w:t>
            </w:r>
            <w:r>
              <w:rPr>
                <w:rFonts w:ascii="Times New Roman"/>
                <w:color w:val="000000" w:themeColor="text1"/>
              </w:rPr>
              <w:t>＜</w:t>
            </w:r>
            <w:r>
              <w:rPr>
                <w:rFonts w:ascii="Times New Roman"/>
                <w:color w:val="000000" w:themeColor="text1"/>
              </w:rPr>
              <w:t>13.9</w:t>
            </w:r>
          </w:p>
        </w:tc>
        <w:tc>
          <w:tcPr>
            <w:tcW w:w="1589" w:type="dxa"/>
            <w:tcBorders>
              <w:bottom w:val="single" w:sz="12" w:space="0" w:color="auto"/>
            </w:tcBorders>
          </w:tcPr>
          <w:p w:rsidR="00472515" w:rsidRDefault="00851633">
            <w:pPr>
              <w:pStyle w:val="aff4"/>
              <w:ind w:firstLineChars="0" w:firstLine="0"/>
              <w:jc w:val="center"/>
              <w:rPr>
                <w:rFonts w:ascii="Times New Roman"/>
              </w:rPr>
            </w:pPr>
            <w:r>
              <w:rPr>
                <w:rFonts w:ascii="Times New Roman"/>
                <w:color w:val="000000" w:themeColor="text1"/>
              </w:rPr>
              <w:t>13.9</w:t>
            </w:r>
            <w:r>
              <w:rPr>
                <w:rFonts w:ascii="Times New Roman" w:hint="eastAsia"/>
              </w:rPr>
              <w:t>≤</w:t>
            </w:r>
            <w:r>
              <w:rPr>
                <w:rFonts w:ascii="Times New Roman"/>
                <w:i/>
              </w:rPr>
              <w:t>V</w:t>
            </w:r>
            <w:r>
              <w:rPr>
                <w:rFonts w:ascii="Times New Roman"/>
                <w:color w:val="000000" w:themeColor="text1"/>
              </w:rPr>
              <w:t>＜</w:t>
            </w:r>
            <w:r>
              <w:rPr>
                <w:rFonts w:ascii="Times New Roman"/>
                <w:color w:val="000000" w:themeColor="text1"/>
              </w:rPr>
              <w:t>17.2</w:t>
            </w:r>
          </w:p>
        </w:tc>
        <w:tc>
          <w:tcPr>
            <w:tcW w:w="1722" w:type="dxa"/>
            <w:tcBorders>
              <w:bottom w:val="single" w:sz="12" w:space="0" w:color="auto"/>
            </w:tcBorders>
          </w:tcPr>
          <w:p w:rsidR="00472515" w:rsidRDefault="00851633">
            <w:pPr>
              <w:pStyle w:val="aff4"/>
              <w:ind w:firstLineChars="0" w:firstLine="0"/>
              <w:jc w:val="center"/>
              <w:rPr>
                <w:rFonts w:ascii="Times New Roman"/>
              </w:rPr>
            </w:pPr>
            <w:r>
              <w:rPr>
                <w:rFonts w:ascii="Times New Roman"/>
                <w:color w:val="000000" w:themeColor="text1"/>
              </w:rPr>
              <w:t>17.2</w:t>
            </w:r>
            <w:r>
              <w:rPr>
                <w:rFonts w:ascii="Times New Roman" w:hint="eastAsia"/>
              </w:rPr>
              <w:t>≤</w:t>
            </w:r>
            <w:r>
              <w:rPr>
                <w:rFonts w:ascii="Times New Roman"/>
                <w:i/>
              </w:rPr>
              <w:t>V</w:t>
            </w:r>
            <w:r>
              <w:rPr>
                <w:rFonts w:ascii="Times New Roman"/>
                <w:color w:val="000000" w:themeColor="text1"/>
              </w:rPr>
              <w:t>＜</w:t>
            </w:r>
            <w:r>
              <w:rPr>
                <w:rFonts w:ascii="Times New Roman"/>
                <w:color w:val="000000" w:themeColor="text1"/>
              </w:rPr>
              <w:t>20.8</w:t>
            </w:r>
          </w:p>
        </w:tc>
        <w:tc>
          <w:tcPr>
            <w:tcW w:w="1589" w:type="dxa"/>
            <w:tcBorders>
              <w:bottom w:val="single" w:sz="12" w:space="0" w:color="auto"/>
            </w:tcBorders>
          </w:tcPr>
          <w:p w:rsidR="00472515" w:rsidRDefault="00851633">
            <w:pPr>
              <w:pStyle w:val="aff4"/>
              <w:ind w:firstLineChars="0" w:firstLine="0"/>
              <w:jc w:val="center"/>
              <w:rPr>
                <w:rFonts w:ascii="Times New Roman"/>
              </w:rPr>
            </w:pPr>
            <w:r>
              <w:rPr>
                <w:rFonts w:ascii="Times New Roman"/>
                <w:color w:val="000000" w:themeColor="text1"/>
              </w:rPr>
              <w:t>20.8</w:t>
            </w:r>
            <w:r>
              <w:rPr>
                <w:rFonts w:ascii="Times New Roman" w:hint="eastAsia"/>
              </w:rPr>
              <w:t>≤</w:t>
            </w:r>
            <w:r>
              <w:rPr>
                <w:rFonts w:ascii="Times New Roman"/>
                <w:i/>
              </w:rPr>
              <w:t>V</w:t>
            </w:r>
            <w:r>
              <w:rPr>
                <w:rFonts w:ascii="Times New Roman"/>
                <w:color w:val="000000" w:themeColor="text1"/>
              </w:rPr>
              <w:t>＜</w:t>
            </w:r>
            <w:r>
              <w:rPr>
                <w:rFonts w:ascii="Times New Roman"/>
                <w:color w:val="000000" w:themeColor="text1"/>
              </w:rPr>
              <w:t>24,.5</w:t>
            </w:r>
          </w:p>
        </w:tc>
        <w:tc>
          <w:tcPr>
            <w:tcW w:w="1457" w:type="dxa"/>
            <w:tcBorders>
              <w:bottom w:val="single" w:sz="12" w:space="0" w:color="auto"/>
            </w:tcBorders>
          </w:tcPr>
          <w:p w:rsidR="00472515" w:rsidRDefault="00851633">
            <w:pPr>
              <w:pStyle w:val="aff4"/>
              <w:ind w:firstLineChars="0" w:firstLine="0"/>
              <w:jc w:val="center"/>
              <w:rPr>
                <w:rFonts w:ascii="Times New Roman"/>
              </w:rPr>
            </w:pPr>
            <w:r>
              <w:rPr>
                <w:rFonts w:ascii="Times New Roman"/>
                <w:i/>
              </w:rPr>
              <w:t>V</w:t>
            </w:r>
            <w:r>
              <w:rPr>
                <w:rFonts w:ascii="Times New Roman" w:hint="eastAsia"/>
              </w:rPr>
              <w:t>≥</w:t>
            </w:r>
            <w:r>
              <w:rPr>
                <w:rFonts w:ascii="Times New Roman"/>
                <w:color w:val="000000" w:themeColor="text1"/>
              </w:rPr>
              <w:t>24.5</w:t>
            </w:r>
          </w:p>
        </w:tc>
      </w:tr>
      <w:tr w:rsidR="00472515">
        <w:trPr>
          <w:trHeight w:val="355"/>
        </w:trPr>
        <w:tc>
          <w:tcPr>
            <w:tcW w:w="9139" w:type="dxa"/>
            <w:gridSpan w:val="6"/>
            <w:tcBorders>
              <w:top w:val="single" w:sz="12" w:space="0" w:color="auto"/>
              <w:bottom w:val="single" w:sz="12" w:space="0" w:color="auto"/>
            </w:tcBorders>
          </w:tcPr>
          <w:p w:rsidR="00472515" w:rsidRDefault="00851633">
            <w:pPr>
              <w:pStyle w:val="aff4"/>
              <w:ind w:firstLineChars="0" w:firstLine="0"/>
              <w:jc w:val="left"/>
              <w:rPr>
                <w:rFonts w:ascii="Times New Roman"/>
              </w:rPr>
            </w:pPr>
            <w:r>
              <w:rPr>
                <w:rFonts w:ascii="Times New Roman"/>
              </w:rPr>
              <w:t>注：应在分级后注明检测风速。</w:t>
            </w:r>
          </w:p>
        </w:tc>
      </w:tr>
    </w:tbl>
    <w:p w:rsidR="00472515" w:rsidRDefault="00851633">
      <w:pPr>
        <w:pStyle w:val="3"/>
        <w:spacing w:before="156" w:after="156"/>
        <w:ind w:left="-2"/>
      </w:pPr>
      <w:bookmarkStart w:id="104" w:name="_Toc33727115"/>
      <w:bookmarkStart w:id="105" w:name="_Toc33724157"/>
      <w:bookmarkStart w:id="106" w:name="_Toc33726098"/>
      <w:r>
        <w:t>综合遮阳系数</w:t>
      </w:r>
      <w:bookmarkEnd w:id="104"/>
      <w:bookmarkEnd w:id="105"/>
      <w:bookmarkEnd w:id="106"/>
    </w:p>
    <w:p w:rsidR="00472515" w:rsidRDefault="00851633">
      <w:pPr>
        <w:pStyle w:val="aff4"/>
        <w:ind w:firstLine="420"/>
        <w:rPr>
          <w:rFonts w:ascii="Times New Roman"/>
        </w:rPr>
      </w:pPr>
      <w:r>
        <w:rPr>
          <w:rFonts w:ascii="Times New Roman"/>
        </w:rPr>
        <w:t>遮阳天篷</w:t>
      </w:r>
      <w:proofErr w:type="gramStart"/>
      <w:r>
        <w:rPr>
          <w:rFonts w:ascii="Times New Roman"/>
        </w:rPr>
        <w:t>帘</w:t>
      </w:r>
      <w:proofErr w:type="gramEnd"/>
      <w:r>
        <w:rPr>
          <w:rFonts w:ascii="Times New Roman"/>
        </w:rPr>
        <w:t>产品的综合遮阳系数按完全伸展且关闭状态下的</w:t>
      </w:r>
      <w:r>
        <w:rPr>
          <w:rFonts w:ascii="Times New Roman"/>
          <w:i/>
        </w:rPr>
        <w:t>SC</w:t>
      </w:r>
      <w:r>
        <w:rPr>
          <w:rFonts w:ascii="Times New Roman" w:hint="eastAsia"/>
        </w:rPr>
        <w:t>值进行</w:t>
      </w:r>
      <w:r>
        <w:rPr>
          <w:rFonts w:ascii="Times New Roman"/>
        </w:rPr>
        <w:t>分级，应符合表</w:t>
      </w:r>
      <w:r>
        <w:rPr>
          <w:rFonts w:ascii="Times New Roman"/>
        </w:rPr>
        <w:t>1</w:t>
      </w:r>
      <w:r>
        <w:rPr>
          <w:rFonts w:ascii="Times New Roman" w:hint="eastAsia"/>
        </w:rPr>
        <w:t>1</w:t>
      </w:r>
      <w:r>
        <w:rPr>
          <w:rFonts w:ascii="Times New Roman"/>
        </w:rPr>
        <w:t>的规定。</w:t>
      </w:r>
    </w:p>
    <w:p w:rsidR="00472515" w:rsidRDefault="00851633">
      <w:pPr>
        <w:pStyle w:val="aff4"/>
        <w:spacing w:beforeLines="50" w:before="156" w:afterLines="50" w:after="156"/>
        <w:ind w:firstLine="420"/>
        <w:jc w:val="center"/>
        <w:rPr>
          <w:rFonts w:ascii="黑体" w:eastAsia="黑体" w:hAnsi="黑体"/>
        </w:rPr>
      </w:pPr>
      <w:r>
        <w:rPr>
          <w:rFonts w:ascii="黑体" w:eastAsia="黑体" w:hAnsi="黑体"/>
        </w:rPr>
        <w:t>表</w:t>
      </w:r>
      <w:r>
        <w:rPr>
          <w:rFonts w:ascii="黑体" w:eastAsia="黑体" w:hAnsi="黑体"/>
        </w:rPr>
        <w:fldChar w:fldCharType="begin"/>
      </w:r>
      <w:r>
        <w:rPr>
          <w:rFonts w:ascii="黑体" w:eastAsia="黑体" w:hAnsi="黑体" w:hint="eastAsia"/>
        </w:rPr>
        <w:instrText>seq表</w:instrText>
      </w:r>
      <w:r>
        <w:rPr>
          <w:rFonts w:ascii="黑体" w:eastAsia="黑体" w:hAnsi="黑体"/>
        </w:rPr>
        <w:fldChar w:fldCharType="separate"/>
      </w:r>
      <w:r>
        <w:rPr>
          <w:rFonts w:ascii="黑体" w:eastAsia="黑体" w:hAnsi="黑体"/>
        </w:rPr>
        <w:t>1</w:t>
      </w:r>
      <w:r>
        <w:rPr>
          <w:rFonts w:ascii="黑体" w:eastAsia="黑体" w:hAnsi="黑体"/>
        </w:rPr>
        <w:fldChar w:fldCharType="end"/>
      </w:r>
      <w:r>
        <w:rPr>
          <w:rFonts w:ascii="黑体" w:eastAsia="黑体" w:hAnsi="黑体" w:hint="eastAsia"/>
        </w:rPr>
        <w:t xml:space="preserve">1 </w:t>
      </w:r>
      <w:r>
        <w:rPr>
          <w:rFonts w:ascii="黑体" w:eastAsia="黑体" w:hAnsi="黑体"/>
        </w:rPr>
        <w:t>遮阳系数分级</w:t>
      </w:r>
    </w:p>
    <w:tbl>
      <w:tblPr>
        <w:tblW w:w="91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06"/>
        <w:gridCol w:w="1526"/>
        <w:gridCol w:w="1799"/>
        <w:gridCol w:w="1800"/>
        <w:gridCol w:w="1800"/>
        <w:gridCol w:w="1108"/>
      </w:tblGrid>
      <w:tr w:rsidR="00472515">
        <w:tc>
          <w:tcPr>
            <w:tcW w:w="1106" w:type="dxa"/>
            <w:vAlign w:val="center"/>
          </w:tcPr>
          <w:p w:rsidR="00472515" w:rsidRDefault="00851633">
            <w:pPr>
              <w:pStyle w:val="aff4"/>
              <w:ind w:firstLineChars="0" w:firstLine="0"/>
              <w:jc w:val="center"/>
              <w:rPr>
                <w:rFonts w:ascii="Times New Roman"/>
              </w:rPr>
            </w:pPr>
            <w:r>
              <w:rPr>
                <w:rFonts w:ascii="Times New Roman"/>
              </w:rPr>
              <w:t>等级</w:t>
            </w:r>
          </w:p>
        </w:tc>
        <w:tc>
          <w:tcPr>
            <w:tcW w:w="1526" w:type="dxa"/>
            <w:vAlign w:val="center"/>
          </w:tcPr>
          <w:p w:rsidR="00472515" w:rsidRDefault="00851633">
            <w:pPr>
              <w:pStyle w:val="aff4"/>
              <w:ind w:firstLineChars="0" w:firstLine="0"/>
              <w:jc w:val="center"/>
              <w:rPr>
                <w:rFonts w:ascii="Times New Roman"/>
              </w:rPr>
            </w:pPr>
            <w:r>
              <w:rPr>
                <w:rFonts w:ascii="Times New Roman"/>
                <w:iCs/>
              </w:rPr>
              <w:t>1</w:t>
            </w:r>
            <w:r>
              <w:rPr>
                <w:rFonts w:ascii="Times New Roman"/>
              </w:rPr>
              <w:t>级</w:t>
            </w:r>
          </w:p>
        </w:tc>
        <w:tc>
          <w:tcPr>
            <w:tcW w:w="1799" w:type="dxa"/>
            <w:vAlign w:val="center"/>
          </w:tcPr>
          <w:p w:rsidR="00472515" w:rsidRDefault="00851633">
            <w:pPr>
              <w:pStyle w:val="aff4"/>
              <w:ind w:firstLineChars="0" w:firstLine="0"/>
              <w:jc w:val="center"/>
              <w:rPr>
                <w:rFonts w:ascii="Times New Roman"/>
              </w:rPr>
            </w:pPr>
            <w:r>
              <w:rPr>
                <w:rFonts w:ascii="Times New Roman"/>
                <w:iCs/>
              </w:rPr>
              <w:t>2</w:t>
            </w:r>
            <w:r>
              <w:rPr>
                <w:rFonts w:ascii="Times New Roman"/>
              </w:rPr>
              <w:t>级</w:t>
            </w:r>
          </w:p>
        </w:tc>
        <w:tc>
          <w:tcPr>
            <w:tcW w:w="1800" w:type="dxa"/>
            <w:vAlign w:val="center"/>
          </w:tcPr>
          <w:p w:rsidR="00472515" w:rsidRDefault="00851633">
            <w:pPr>
              <w:pStyle w:val="aff4"/>
              <w:ind w:firstLineChars="0" w:firstLine="0"/>
              <w:jc w:val="center"/>
              <w:rPr>
                <w:rFonts w:ascii="Times New Roman"/>
              </w:rPr>
            </w:pPr>
            <w:r>
              <w:rPr>
                <w:rFonts w:ascii="Times New Roman"/>
                <w:iCs/>
              </w:rPr>
              <w:t>3</w:t>
            </w:r>
            <w:r>
              <w:rPr>
                <w:rFonts w:ascii="Times New Roman"/>
              </w:rPr>
              <w:t>级</w:t>
            </w:r>
          </w:p>
        </w:tc>
        <w:tc>
          <w:tcPr>
            <w:tcW w:w="1800" w:type="dxa"/>
            <w:vAlign w:val="center"/>
          </w:tcPr>
          <w:p w:rsidR="00472515" w:rsidRDefault="00851633">
            <w:pPr>
              <w:pStyle w:val="aff4"/>
              <w:ind w:firstLineChars="0" w:firstLine="0"/>
              <w:jc w:val="center"/>
              <w:rPr>
                <w:rFonts w:ascii="Times New Roman"/>
              </w:rPr>
            </w:pPr>
            <w:r>
              <w:rPr>
                <w:rFonts w:ascii="Times New Roman"/>
                <w:iCs/>
              </w:rPr>
              <w:t>4</w:t>
            </w:r>
            <w:r>
              <w:rPr>
                <w:rFonts w:ascii="Times New Roman"/>
              </w:rPr>
              <w:t>级</w:t>
            </w:r>
          </w:p>
        </w:tc>
        <w:tc>
          <w:tcPr>
            <w:tcW w:w="1108" w:type="dxa"/>
            <w:vAlign w:val="center"/>
          </w:tcPr>
          <w:p w:rsidR="00472515" w:rsidRDefault="00851633">
            <w:pPr>
              <w:pStyle w:val="aff4"/>
              <w:ind w:firstLineChars="0" w:firstLine="0"/>
              <w:jc w:val="center"/>
              <w:rPr>
                <w:rFonts w:ascii="Times New Roman"/>
              </w:rPr>
            </w:pPr>
            <w:r>
              <w:rPr>
                <w:rFonts w:ascii="Times New Roman"/>
                <w:iCs/>
              </w:rPr>
              <w:t>5</w:t>
            </w:r>
            <w:r>
              <w:rPr>
                <w:rFonts w:ascii="Times New Roman"/>
              </w:rPr>
              <w:t>级</w:t>
            </w:r>
          </w:p>
        </w:tc>
      </w:tr>
      <w:tr w:rsidR="00472515">
        <w:tc>
          <w:tcPr>
            <w:tcW w:w="1106" w:type="dxa"/>
            <w:vAlign w:val="center"/>
          </w:tcPr>
          <w:p w:rsidR="00472515" w:rsidRDefault="00851633">
            <w:pPr>
              <w:pStyle w:val="aff4"/>
              <w:ind w:firstLineChars="0" w:firstLine="0"/>
              <w:jc w:val="center"/>
              <w:rPr>
                <w:rFonts w:ascii="Times New Roman"/>
              </w:rPr>
            </w:pPr>
            <w:r>
              <w:rPr>
                <w:rFonts w:ascii="Times New Roman"/>
                <w:i/>
              </w:rPr>
              <w:t>SC</w:t>
            </w:r>
            <w:r>
              <w:rPr>
                <w:rFonts w:ascii="Times New Roman"/>
              </w:rPr>
              <w:t>值</w:t>
            </w:r>
          </w:p>
        </w:tc>
        <w:tc>
          <w:tcPr>
            <w:tcW w:w="1526" w:type="dxa"/>
            <w:vAlign w:val="center"/>
          </w:tcPr>
          <w:p w:rsidR="00472515" w:rsidRDefault="00851633">
            <w:pPr>
              <w:pStyle w:val="aff4"/>
              <w:ind w:firstLineChars="0" w:firstLine="0"/>
              <w:jc w:val="center"/>
              <w:rPr>
                <w:rFonts w:ascii="Times New Roman"/>
              </w:rPr>
            </w:pPr>
            <w:r>
              <w:rPr>
                <w:rFonts w:ascii="Times New Roman"/>
                <w:i/>
              </w:rPr>
              <w:t>SC</w:t>
            </w:r>
            <w:r>
              <w:rPr>
                <w:rFonts w:ascii="Times New Roman" w:hint="eastAsia"/>
              </w:rPr>
              <w:t>≥</w:t>
            </w:r>
            <w:r>
              <w:rPr>
                <w:rFonts w:ascii="Times New Roman"/>
              </w:rPr>
              <w:t>0.70</w:t>
            </w:r>
          </w:p>
        </w:tc>
        <w:tc>
          <w:tcPr>
            <w:tcW w:w="1799" w:type="dxa"/>
            <w:vAlign w:val="center"/>
          </w:tcPr>
          <w:p w:rsidR="00472515" w:rsidRDefault="00851633">
            <w:pPr>
              <w:pStyle w:val="aff4"/>
              <w:ind w:firstLineChars="0" w:firstLine="0"/>
              <w:jc w:val="center"/>
              <w:rPr>
                <w:rFonts w:ascii="Times New Roman"/>
              </w:rPr>
            </w:pPr>
            <w:r>
              <w:rPr>
                <w:rFonts w:ascii="Times New Roman"/>
              </w:rPr>
              <w:t>0.50</w:t>
            </w:r>
            <w:r>
              <w:rPr>
                <w:rFonts w:ascii="Times New Roman" w:hint="eastAsia"/>
              </w:rPr>
              <w:t>≤</w:t>
            </w:r>
            <w:r>
              <w:rPr>
                <w:rFonts w:ascii="Times New Roman"/>
                <w:i/>
              </w:rPr>
              <w:t>SC</w:t>
            </w:r>
            <w:r>
              <w:rPr>
                <w:rFonts w:ascii="Times New Roman"/>
              </w:rPr>
              <w:t>＜</w:t>
            </w:r>
            <w:r>
              <w:rPr>
                <w:rFonts w:ascii="Times New Roman"/>
              </w:rPr>
              <w:t>0.70</w:t>
            </w:r>
          </w:p>
        </w:tc>
        <w:tc>
          <w:tcPr>
            <w:tcW w:w="1800" w:type="dxa"/>
            <w:vAlign w:val="center"/>
          </w:tcPr>
          <w:p w:rsidR="00472515" w:rsidRDefault="00851633">
            <w:pPr>
              <w:pStyle w:val="aff4"/>
              <w:ind w:firstLineChars="0" w:firstLine="0"/>
              <w:jc w:val="center"/>
              <w:rPr>
                <w:rFonts w:ascii="Times New Roman"/>
              </w:rPr>
            </w:pPr>
            <w:r>
              <w:rPr>
                <w:rFonts w:ascii="Times New Roman"/>
              </w:rPr>
              <w:t>0.30</w:t>
            </w:r>
            <w:r>
              <w:rPr>
                <w:rFonts w:ascii="Times New Roman" w:hint="eastAsia"/>
              </w:rPr>
              <w:t>≤</w:t>
            </w:r>
            <w:r>
              <w:rPr>
                <w:rFonts w:ascii="Times New Roman"/>
                <w:i/>
              </w:rPr>
              <w:t>SC</w:t>
            </w:r>
            <w:r>
              <w:rPr>
                <w:rFonts w:ascii="Times New Roman"/>
              </w:rPr>
              <w:t>＜</w:t>
            </w:r>
            <w:r>
              <w:rPr>
                <w:rFonts w:ascii="Times New Roman"/>
              </w:rPr>
              <w:t>0.50</w:t>
            </w:r>
          </w:p>
        </w:tc>
        <w:tc>
          <w:tcPr>
            <w:tcW w:w="1800" w:type="dxa"/>
            <w:vAlign w:val="center"/>
          </w:tcPr>
          <w:p w:rsidR="00472515" w:rsidRDefault="00851633">
            <w:pPr>
              <w:pStyle w:val="aff4"/>
              <w:ind w:firstLineChars="0" w:firstLine="0"/>
              <w:jc w:val="center"/>
              <w:rPr>
                <w:rFonts w:ascii="Times New Roman"/>
              </w:rPr>
            </w:pPr>
            <w:r>
              <w:rPr>
                <w:rFonts w:ascii="Times New Roman"/>
              </w:rPr>
              <w:t>0.10</w:t>
            </w:r>
            <w:r>
              <w:rPr>
                <w:rFonts w:ascii="Times New Roman" w:hint="eastAsia"/>
              </w:rPr>
              <w:t>≤</w:t>
            </w:r>
            <w:r>
              <w:rPr>
                <w:rFonts w:ascii="Times New Roman"/>
                <w:i/>
              </w:rPr>
              <w:t>SC</w:t>
            </w:r>
            <w:r>
              <w:rPr>
                <w:rFonts w:ascii="Times New Roman"/>
              </w:rPr>
              <w:t>＜</w:t>
            </w:r>
            <w:r>
              <w:rPr>
                <w:rFonts w:ascii="Times New Roman"/>
              </w:rPr>
              <w:t>0.30</w:t>
            </w:r>
          </w:p>
        </w:tc>
        <w:tc>
          <w:tcPr>
            <w:tcW w:w="1108" w:type="dxa"/>
            <w:vAlign w:val="center"/>
          </w:tcPr>
          <w:p w:rsidR="00472515" w:rsidRDefault="00851633">
            <w:pPr>
              <w:pStyle w:val="aff4"/>
              <w:ind w:firstLineChars="0" w:firstLine="0"/>
              <w:jc w:val="center"/>
              <w:rPr>
                <w:rFonts w:ascii="Times New Roman"/>
              </w:rPr>
            </w:pPr>
            <w:r>
              <w:rPr>
                <w:rFonts w:ascii="Times New Roman"/>
                <w:i/>
              </w:rPr>
              <w:t>SC</w:t>
            </w:r>
            <w:r>
              <w:rPr>
                <w:rFonts w:ascii="Times New Roman"/>
              </w:rPr>
              <w:t>＜</w:t>
            </w:r>
            <w:r>
              <w:rPr>
                <w:rFonts w:ascii="Times New Roman"/>
              </w:rPr>
              <w:t>0.10</w:t>
            </w:r>
          </w:p>
        </w:tc>
      </w:tr>
    </w:tbl>
    <w:p w:rsidR="00472515" w:rsidRDefault="00851633">
      <w:pPr>
        <w:pStyle w:val="3"/>
        <w:spacing w:before="156" w:after="156"/>
        <w:ind w:left="-2"/>
        <w:rPr>
          <w:rFonts w:eastAsia="宋体"/>
          <w:kern w:val="0"/>
          <w:szCs w:val="20"/>
        </w:rPr>
      </w:pPr>
      <w:bookmarkStart w:id="107" w:name="_Toc33727117"/>
      <w:bookmarkStart w:id="108" w:name="_Toc33724159"/>
      <w:bookmarkStart w:id="109" w:name="_Toc33726100"/>
      <w:r>
        <w:t>热舒适和视觉舒适性能</w:t>
      </w:r>
      <w:bookmarkEnd w:id="107"/>
      <w:bookmarkEnd w:id="108"/>
      <w:bookmarkEnd w:id="109"/>
    </w:p>
    <w:p w:rsidR="00472515" w:rsidRDefault="00851633">
      <w:pPr>
        <w:ind w:firstLineChars="200" w:firstLine="420"/>
        <w:rPr>
          <w:rFonts w:ascii="Times New Roman" w:eastAsia="宋体" w:hAnsi="Times New Roman" w:cs="Times New Roman"/>
          <w:sz w:val="21"/>
          <w:szCs w:val="20"/>
          <w:lang w:eastAsia="zh-CN"/>
        </w:rPr>
      </w:pPr>
      <w:r>
        <w:rPr>
          <w:rFonts w:ascii="Times New Roman" w:eastAsia="宋体" w:hAnsi="Times New Roman" w:cs="Times New Roman"/>
          <w:sz w:val="21"/>
          <w:szCs w:val="20"/>
          <w:lang w:eastAsia="zh-CN"/>
        </w:rPr>
        <w:t>遮阳产品热舒适和视觉舒适性能及其</w:t>
      </w:r>
      <w:proofErr w:type="gramStart"/>
      <w:r>
        <w:rPr>
          <w:rFonts w:ascii="Times New Roman" w:eastAsia="宋体" w:hAnsi="Times New Roman" w:cs="Times New Roman"/>
          <w:sz w:val="21"/>
          <w:szCs w:val="20"/>
          <w:lang w:eastAsia="zh-CN"/>
        </w:rPr>
        <w:t>分级应</w:t>
      </w:r>
      <w:proofErr w:type="gramEnd"/>
      <w:r>
        <w:rPr>
          <w:rFonts w:ascii="Times New Roman" w:eastAsia="宋体" w:hAnsi="Times New Roman" w:cs="Times New Roman"/>
          <w:sz w:val="21"/>
          <w:szCs w:val="20"/>
          <w:lang w:eastAsia="zh-CN"/>
        </w:rPr>
        <w:t>符合</w:t>
      </w:r>
      <w:r>
        <w:rPr>
          <w:rFonts w:ascii="Times New Roman" w:eastAsia="宋体" w:hAnsi="Times New Roman" w:cs="Times New Roman"/>
          <w:sz w:val="21"/>
          <w:szCs w:val="20"/>
          <w:lang w:eastAsia="zh-CN"/>
        </w:rPr>
        <w:t>JG/T</w:t>
      </w:r>
      <w:r>
        <w:rPr>
          <w:rFonts w:ascii="Times New Roman" w:eastAsia="宋体" w:hAnsi="Times New Roman" w:cs="Times New Roman" w:hint="eastAsia"/>
          <w:sz w:val="21"/>
          <w:szCs w:val="20"/>
          <w:lang w:eastAsia="zh-CN"/>
        </w:rPr>
        <w:t xml:space="preserve"> </w:t>
      </w:r>
      <w:r>
        <w:rPr>
          <w:rFonts w:ascii="Times New Roman" w:eastAsia="宋体" w:hAnsi="Times New Roman" w:cs="Times New Roman"/>
          <w:sz w:val="21"/>
          <w:szCs w:val="20"/>
          <w:lang w:eastAsia="zh-CN"/>
        </w:rPr>
        <w:t>277</w:t>
      </w:r>
      <w:r>
        <w:rPr>
          <w:rFonts w:ascii="Times New Roman" w:eastAsia="宋体" w:hAnsi="Times New Roman" w:cs="Times New Roman" w:hint="eastAsia"/>
          <w:sz w:val="21"/>
          <w:szCs w:val="20"/>
          <w:lang w:eastAsia="zh-CN"/>
        </w:rPr>
        <w:t>-2010</w:t>
      </w:r>
      <w:r>
        <w:rPr>
          <w:rFonts w:ascii="Times New Roman" w:eastAsia="宋体" w:hAnsi="Times New Roman" w:cs="Times New Roman"/>
          <w:sz w:val="21"/>
          <w:szCs w:val="20"/>
          <w:lang w:eastAsia="zh-CN"/>
        </w:rPr>
        <w:t>的规定。</w:t>
      </w:r>
    </w:p>
    <w:p w:rsidR="00472515" w:rsidRDefault="00851633">
      <w:pPr>
        <w:pStyle w:val="3"/>
        <w:spacing w:before="156" w:after="156"/>
        <w:ind w:left="-2"/>
        <w:rPr>
          <w:rFonts w:eastAsia="宋体"/>
          <w:kern w:val="0"/>
          <w:szCs w:val="20"/>
        </w:rPr>
      </w:pPr>
      <w:r>
        <w:t>智能控制</w:t>
      </w:r>
      <w:r>
        <w:rPr>
          <w:rFonts w:hint="eastAsia"/>
        </w:rPr>
        <w:t>性能</w:t>
      </w:r>
    </w:p>
    <w:p w:rsidR="00472515" w:rsidRDefault="00851633">
      <w:pPr>
        <w:pStyle w:val="4"/>
        <w:spacing w:before="156" w:after="156"/>
        <w:ind w:left="0"/>
        <w:rPr>
          <w:kern w:val="0"/>
        </w:rPr>
      </w:pPr>
      <w:r>
        <w:rPr>
          <w:rFonts w:ascii="宋体" w:eastAsia="宋体" w:hAnsi="宋体" w:hint="eastAsia"/>
          <w:kern w:val="0"/>
        </w:rPr>
        <w:t>智能控制</w:t>
      </w:r>
      <w:r>
        <w:rPr>
          <w:rFonts w:ascii="宋体" w:eastAsia="宋体" w:hAnsi="宋体"/>
          <w:kern w:val="0"/>
        </w:rPr>
        <w:t>建筑室内外</w:t>
      </w:r>
      <w:r>
        <w:rPr>
          <w:rFonts w:ascii="宋体" w:eastAsia="宋体" w:hAnsi="宋体" w:hint="eastAsia"/>
          <w:kern w:val="0"/>
        </w:rPr>
        <w:t>用</w:t>
      </w:r>
      <w:r>
        <w:rPr>
          <w:rFonts w:ascii="宋体" w:eastAsia="宋体" w:hAnsi="宋体"/>
          <w:kern w:val="0"/>
        </w:rPr>
        <w:t>遮阳天</w:t>
      </w:r>
      <w:r>
        <w:rPr>
          <w:rFonts w:ascii="宋体" w:eastAsia="宋体" w:hAnsi="宋体" w:hint="eastAsia"/>
          <w:kern w:val="0"/>
        </w:rPr>
        <w:t>篷</w:t>
      </w:r>
      <w:proofErr w:type="gramStart"/>
      <w:r>
        <w:rPr>
          <w:rFonts w:ascii="宋体" w:eastAsia="宋体" w:hAnsi="宋体"/>
          <w:kern w:val="0"/>
        </w:rPr>
        <w:t>帘</w:t>
      </w:r>
      <w:proofErr w:type="gramEnd"/>
      <w:r>
        <w:rPr>
          <w:rFonts w:ascii="宋体" w:eastAsia="宋体" w:hAnsi="宋体"/>
          <w:kern w:val="0"/>
        </w:rPr>
        <w:t>采用外接传感器</w:t>
      </w:r>
      <w:r>
        <w:rPr>
          <w:rFonts w:ascii="宋体" w:eastAsia="宋体" w:hAnsi="宋体" w:hint="eastAsia"/>
          <w:kern w:val="0"/>
        </w:rPr>
        <w:t>时，</w:t>
      </w:r>
      <w:r>
        <w:rPr>
          <w:rFonts w:ascii="宋体" w:eastAsia="宋体" w:hAnsi="宋体"/>
          <w:kern w:val="0"/>
        </w:rPr>
        <w:t>在接收到信号时</w:t>
      </w:r>
      <w:r>
        <w:rPr>
          <w:rFonts w:ascii="宋体" w:eastAsia="宋体" w:hAnsi="宋体" w:hint="eastAsia"/>
          <w:kern w:val="0"/>
        </w:rPr>
        <w:t>功能实现</w:t>
      </w:r>
      <w:r>
        <w:rPr>
          <w:rFonts w:ascii="宋体" w:eastAsia="宋体" w:hAnsi="宋体"/>
          <w:kern w:val="0"/>
        </w:rPr>
        <w:t>应</w:t>
      </w:r>
      <w:r>
        <w:rPr>
          <w:rFonts w:ascii="宋体" w:eastAsia="宋体" w:hAnsi="宋体" w:hint="eastAsia"/>
          <w:kern w:val="0"/>
        </w:rPr>
        <w:t>满足设计要求</w:t>
      </w:r>
      <w:r>
        <w:rPr>
          <w:kern w:val="0"/>
        </w:rPr>
        <w:t>。</w:t>
      </w:r>
    </w:p>
    <w:p w:rsidR="00472515" w:rsidRDefault="00851633">
      <w:pPr>
        <w:pStyle w:val="4"/>
        <w:spacing w:before="156" w:after="156"/>
        <w:ind w:left="0"/>
        <w:rPr>
          <w:rFonts w:eastAsia="宋体"/>
          <w:bCs w:val="0"/>
          <w:kern w:val="0"/>
          <w:szCs w:val="20"/>
        </w:rPr>
      </w:pPr>
      <w:r>
        <w:rPr>
          <w:rFonts w:eastAsia="宋体" w:hint="eastAsia"/>
          <w:bCs w:val="0"/>
          <w:kern w:val="0"/>
          <w:szCs w:val="20"/>
        </w:rPr>
        <w:t>智能控制</w:t>
      </w:r>
      <w:r>
        <w:rPr>
          <w:rFonts w:eastAsia="宋体"/>
          <w:bCs w:val="0"/>
          <w:kern w:val="0"/>
          <w:szCs w:val="20"/>
        </w:rPr>
        <w:t>建筑室内外</w:t>
      </w:r>
      <w:r>
        <w:rPr>
          <w:rFonts w:eastAsia="宋体" w:hint="eastAsia"/>
          <w:bCs w:val="0"/>
          <w:kern w:val="0"/>
          <w:szCs w:val="20"/>
        </w:rPr>
        <w:t>用</w:t>
      </w:r>
      <w:r>
        <w:rPr>
          <w:rFonts w:eastAsia="宋体"/>
          <w:bCs w:val="0"/>
          <w:kern w:val="0"/>
          <w:szCs w:val="20"/>
        </w:rPr>
        <w:t>遮阳天</w:t>
      </w:r>
      <w:r>
        <w:rPr>
          <w:rFonts w:eastAsia="宋体" w:hint="eastAsia"/>
          <w:bCs w:val="0"/>
          <w:kern w:val="0"/>
          <w:szCs w:val="20"/>
        </w:rPr>
        <w:t>篷</w:t>
      </w:r>
      <w:proofErr w:type="gramStart"/>
      <w:r>
        <w:rPr>
          <w:rFonts w:eastAsia="宋体"/>
          <w:bCs w:val="0"/>
          <w:kern w:val="0"/>
          <w:szCs w:val="20"/>
        </w:rPr>
        <w:t>帘</w:t>
      </w:r>
      <w:proofErr w:type="gramEnd"/>
      <w:r>
        <w:rPr>
          <w:rFonts w:eastAsia="宋体" w:hint="eastAsia"/>
          <w:bCs w:val="0"/>
          <w:kern w:val="0"/>
          <w:szCs w:val="20"/>
        </w:rPr>
        <w:t>采用</w:t>
      </w:r>
      <w:r>
        <w:rPr>
          <w:rFonts w:eastAsia="宋体"/>
          <w:bCs w:val="0"/>
          <w:kern w:val="0"/>
          <w:szCs w:val="20"/>
        </w:rPr>
        <w:t>接收互联网天气预报信息</w:t>
      </w:r>
      <w:r>
        <w:rPr>
          <w:rFonts w:eastAsia="宋体" w:hint="eastAsia"/>
          <w:bCs w:val="0"/>
          <w:kern w:val="0"/>
          <w:szCs w:val="20"/>
        </w:rPr>
        <w:t>时</w:t>
      </w:r>
      <w:r>
        <w:rPr>
          <w:rFonts w:eastAsia="宋体"/>
          <w:bCs w:val="0"/>
          <w:kern w:val="0"/>
          <w:szCs w:val="20"/>
        </w:rPr>
        <w:t>，在气象灾害预警信号发布后</w:t>
      </w:r>
      <w:r>
        <w:rPr>
          <w:rFonts w:eastAsia="宋体" w:hint="eastAsia"/>
          <w:bCs w:val="0"/>
          <w:kern w:val="0"/>
          <w:szCs w:val="20"/>
        </w:rPr>
        <w:t>，功能实现</w:t>
      </w:r>
      <w:r>
        <w:rPr>
          <w:rFonts w:eastAsia="宋体"/>
          <w:bCs w:val="0"/>
          <w:kern w:val="0"/>
          <w:szCs w:val="20"/>
        </w:rPr>
        <w:t>应</w:t>
      </w:r>
      <w:r>
        <w:rPr>
          <w:rFonts w:eastAsia="宋体" w:hint="eastAsia"/>
          <w:bCs w:val="0"/>
          <w:kern w:val="0"/>
          <w:szCs w:val="20"/>
        </w:rPr>
        <w:t>满足设计要求</w:t>
      </w:r>
      <w:r>
        <w:rPr>
          <w:rFonts w:eastAsia="宋体"/>
          <w:bCs w:val="0"/>
          <w:kern w:val="0"/>
          <w:szCs w:val="20"/>
        </w:rPr>
        <w:t>。</w:t>
      </w:r>
    </w:p>
    <w:p w:rsidR="00472515" w:rsidRDefault="00851633">
      <w:pPr>
        <w:pStyle w:val="4"/>
        <w:spacing w:before="156" w:after="156"/>
        <w:ind w:left="0"/>
        <w:rPr>
          <w:rFonts w:eastAsia="宋体"/>
          <w:bCs w:val="0"/>
          <w:kern w:val="0"/>
          <w:szCs w:val="20"/>
        </w:rPr>
      </w:pPr>
      <w:r>
        <w:rPr>
          <w:rFonts w:eastAsia="宋体" w:hint="eastAsia"/>
          <w:bCs w:val="0"/>
          <w:kern w:val="0"/>
          <w:szCs w:val="20"/>
        </w:rPr>
        <w:t>智能控制</w:t>
      </w:r>
      <w:r>
        <w:rPr>
          <w:rFonts w:eastAsia="宋体"/>
          <w:bCs w:val="0"/>
          <w:kern w:val="0"/>
          <w:szCs w:val="20"/>
        </w:rPr>
        <w:t>建筑室内外</w:t>
      </w:r>
      <w:r>
        <w:rPr>
          <w:rFonts w:eastAsia="宋体" w:hint="eastAsia"/>
          <w:bCs w:val="0"/>
          <w:kern w:val="0"/>
          <w:szCs w:val="20"/>
        </w:rPr>
        <w:t>用</w:t>
      </w:r>
      <w:r>
        <w:rPr>
          <w:rFonts w:eastAsia="宋体"/>
          <w:bCs w:val="0"/>
          <w:kern w:val="0"/>
          <w:szCs w:val="20"/>
        </w:rPr>
        <w:t>遮阳天</w:t>
      </w:r>
      <w:r>
        <w:rPr>
          <w:rFonts w:eastAsia="宋体" w:hint="eastAsia"/>
          <w:bCs w:val="0"/>
          <w:kern w:val="0"/>
          <w:szCs w:val="20"/>
        </w:rPr>
        <w:t>篷</w:t>
      </w:r>
      <w:proofErr w:type="gramStart"/>
      <w:r>
        <w:rPr>
          <w:rFonts w:eastAsia="宋体"/>
          <w:bCs w:val="0"/>
          <w:kern w:val="0"/>
          <w:szCs w:val="20"/>
        </w:rPr>
        <w:t>帘</w:t>
      </w:r>
      <w:proofErr w:type="gramEnd"/>
      <w:r>
        <w:rPr>
          <w:rFonts w:eastAsia="宋体"/>
          <w:bCs w:val="0"/>
          <w:kern w:val="0"/>
          <w:szCs w:val="20"/>
        </w:rPr>
        <w:t>采用远程</w:t>
      </w:r>
      <w:r>
        <w:rPr>
          <w:rFonts w:eastAsia="宋体"/>
          <w:bCs w:val="0"/>
          <w:kern w:val="0"/>
          <w:szCs w:val="20"/>
        </w:rPr>
        <w:t xml:space="preserve">APP </w:t>
      </w:r>
      <w:r>
        <w:rPr>
          <w:rFonts w:eastAsia="宋体"/>
          <w:bCs w:val="0"/>
          <w:kern w:val="0"/>
          <w:szCs w:val="20"/>
        </w:rPr>
        <w:t>控制</w:t>
      </w:r>
      <w:r>
        <w:rPr>
          <w:rFonts w:eastAsia="宋体" w:hint="eastAsia"/>
          <w:bCs w:val="0"/>
          <w:kern w:val="0"/>
          <w:szCs w:val="20"/>
        </w:rPr>
        <w:t>时</w:t>
      </w:r>
      <w:r>
        <w:rPr>
          <w:rFonts w:eastAsia="宋体"/>
          <w:bCs w:val="0"/>
          <w:kern w:val="0"/>
          <w:szCs w:val="20"/>
        </w:rPr>
        <w:t>，</w:t>
      </w:r>
      <w:r>
        <w:rPr>
          <w:rFonts w:eastAsia="宋体" w:hint="eastAsia"/>
          <w:bCs w:val="0"/>
          <w:kern w:val="0"/>
          <w:szCs w:val="20"/>
        </w:rPr>
        <w:t>功能实现应满足设计要求。</w:t>
      </w:r>
    </w:p>
    <w:p w:rsidR="00472515" w:rsidRDefault="00851633">
      <w:pPr>
        <w:pStyle w:val="2"/>
        <w:spacing w:before="312" w:after="312"/>
        <w:rPr>
          <w:rFonts w:ascii="黑体" w:hAnsi="黑体"/>
          <w:bCs w:val="0"/>
          <w:kern w:val="0"/>
          <w:szCs w:val="20"/>
        </w:rPr>
      </w:pPr>
      <w:bookmarkStart w:id="110" w:name="_Toc33724162"/>
      <w:bookmarkStart w:id="111" w:name="_Toc226260526"/>
      <w:bookmarkStart w:id="112" w:name="_Toc33727119"/>
      <w:bookmarkStart w:id="113" w:name="_Toc33726102"/>
      <w:bookmarkStart w:id="114" w:name="_Toc55156456"/>
      <w:r>
        <w:rPr>
          <w:rFonts w:ascii="黑体" w:hAnsi="黑体"/>
          <w:bCs w:val="0"/>
          <w:kern w:val="0"/>
          <w:szCs w:val="20"/>
        </w:rPr>
        <w:t>试验方法</w:t>
      </w:r>
      <w:bookmarkEnd w:id="110"/>
      <w:bookmarkEnd w:id="111"/>
      <w:bookmarkEnd w:id="112"/>
      <w:bookmarkEnd w:id="113"/>
      <w:bookmarkEnd w:id="114"/>
    </w:p>
    <w:p w:rsidR="00472515" w:rsidRDefault="00851633">
      <w:pPr>
        <w:pStyle w:val="3"/>
        <w:spacing w:before="156" w:after="156"/>
        <w:ind w:left="-2"/>
        <w:rPr>
          <w:kern w:val="0"/>
        </w:rPr>
      </w:pPr>
      <w:bookmarkStart w:id="115" w:name="_Toc33726103"/>
      <w:bookmarkStart w:id="116" w:name="_Toc33724163"/>
      <w:bookmarkStart w:id="117" w:name="_Toc33727120"/>
      <w:r>
        <w:rPr>
          <w:kern w:val="0"/>
        </w:rPr>
        <w:t>外观</w:t>
      </w:r>
      <w:bookmarkEnd w:id="115"/>
      <w:bookmarkEnd w:id="116"/>
      <w:bookmarkEnd w:id="117"/>
    </w:p>
    <w:p w:rsidR="00472515" w:rsidRDefault="00851633">
      <w:pPr>
        <w:pStyle w:val="aff4"/>
        <w:ind w:firstLine="420"/>
        <w:rPr>
          <w:rFonts w:ascii="Times New Roman"/>
        </w:rPr>
      </w:pPr>
      <w:r>
        <w:rPr>
          <w:rFonts w:ascii="Times New Roman"/>
        </w:rPr>
        <w:t>目视和检查外观。</w:t>
      </w:r>
    </w:p>
    <w:p w:rsidR="00472515" w:rsidRDefault="00851633">
      <w:pPr>
        <w:pStyle w:val="3"/>
        <w:spacing w:before="156" w:after="156"/>
        <w:ind w:left="-2"/>
        <w:rPr>
          <w:kern w:val="0"/>
        </w:rPr>
      </w:pPr>
      <w:bookmarkStart w:id="118" w:name="_Toc33727121"/>
      <w:bookmarkStart w:id="119" w:name="_Toc33726104"/>
      <w:bookmarkStart w:id="120" w:name="_Toc33724164"/>
      <w:r>
        <w:rPr>
          <w:kern w:val="0"/>
        </w:rPr>
        <w:t>尺寸</w:t>
      </w:r>
      <w:bookmarkEnd w:id="118"/>
      <w:bookmarkEnd w:id="119"/>
      <w:bookmarkEnd w:id="120"/>
    </w:p>
    <w:p w:rsidR="00472515" w:rsidRDefault="00851633">
      <w:pPr>
        <w:pStyle w:val="4"/>
        <w:spacing w:before="156" w:after="156"/>
        <w:ind w:left="0"/>
        <w:rPr>
          <w:rFonts w:ascii="黑体" w:hAnsi="黑体"/>
          <w:bCs w:val="0"/>
          <w:kern w:val="0"/>
          <w:szCs w:val="20"/>
        </w:rPr>
      </w:pPr>
      <w:r>
        <w:rPr>
          <w:rFonts w:ascii="黑体" w:hAnsi="黑体"/>
          <w:bCs w:val="0"/>
          <w:kern w:val="0"/>
          <w:szCs w:val="20"/>
        </w:rPr>
        <w:t>帘布</w:t>
      </w:r>
      <w:r>
        <w:rPr>
          <w:rFonts w:ascii="黑体" w:hAnsi="黑体" w:hint="eastAsia"/>
          <w:bCs w:val="0"/>
          <w:kern w:val="0"/>
          <w:szCs w:val="20"/>
        </w:rPr>
        <w:t>实际</w:t>
      </w:r>
      <w:r>
        <w:rPr>
          <w:rFonts w:ascii="黑体" w:hAnsi="黑体"/>
          <w:bCs w:val="0"/>
          <w:kern w:val="0"/>
          <w:szCs w:val="20"/>
        </w:rPr>
        <w:t>尺寸</w:t>
      </w:r>
    </w:p>
    <w:p w:rsidR="00472515" w:rsidRDefault="00851633">
      <w:pPr>
        <w:pStyle w:val="aff4"/>
        <w:ind w:firstLine="420"/>
        <w:rPr>
          <w:rFonts w:ascii="Times New Roman"/>
        </w:rPr>
      </w:pPr>
      <w:r>
        <w:rPr>
          <w:rFonts w:ascii="Times New Roman"/>
        </w:rPr>
        <w:t>将帘布放平于平整的测量台面，在长度方向每隔</w:t>
      </w:r>
      <w:r>
        <w:rPr>
          <w:rFonts w:ascii="Times New Roman"/>
        </w:rPr>
        <w:t>1m</w:t>
      </w:r>
      <w:r>
        <w:rPr>
          <w:rFonts w:ascii="Times New Roman"/>
        </w:rPr>
        <w:t>用精度为</w:t>
      </w:r>
      <w:r>
        <w:rPr>
          <w:rFonts w:ascii="Times New Roman"/>
        </w:rPr>
        <w:t>1mm</w:t>
      </w:r>
      <w:r>
        <w:rPr>
          <w:rFonts w:ascii="Times New Roman"/>
        </w:rPr>
        <w:t>卷尺测量出一个宽度，</w:t>
      </w:r>
      <w:proofErr w:type="gramStart"/>
      <w:r>
        <w:rPr>
          <w:rFonts w:ascii="Times New Roman"/>
        </w:rPr>
        <w:t>取最后</w:t>
      </w:r>
      <w:proofErr w:type="gramEnd"/>
      <w:r>
        <w:rPr>
          <w:rFonts w:ascii="Times New Roman"/>
        </w:rPr>
        <w:t>的平均宽度作为实际帘布宽度；在宽度方向每隔</w:t>
      </w:r>
      <w:r>
        <w:rPr>
          <w:rFonts w:ascii="Times New Roman"/>
        </w:rPr>
        <w:t>1m</w:t>
      </w:r>
      <w:r>
        <w:rPr>
          <w:rFonts w:ascii="Times New Roman"/>
        </w:rPr>
        <w:t>用精度为</w:t>
      </w:r>
      <w:r>
        <w:rPr>
          <w:rFonts w:ascii="Times New Roman"/>
        </w:rPr>
        <w:t>1mm</w:t>
      </w:r>
      <w:r>
        <w:rPr>
          <w:rFonts w:ascii="Times New Roman"/>
        </w:rPr>
        <w:t>卷尺测量出一个长度，</w:t>
      </w:r>
      <w:proofErr w:type="gramStart"/>
      <w:r>
        <w:rPr>
          <w:rFonts w:ascii="Times New Roman"/>
        </w:rPr>
        <w:t>取最后</w:t>
      </w:r>
      <w:proofErr w:type="gramEnd"/>
      <w:r>
        <w:rPr>
          <w:rFonts w:ascii="Times New Roman"/>
        </w:rPr>
        <w:t>的平均长度作为实际帘布长度。</w:t>
      </w:r>
    </w:p>
    <w:p w:rsidR="00472515" w:rsidRDefault="00851633">
      <w:pPr>
        <w:pStyle w:val="4"/>
        <w:spacing w:before="156" w:after="156"/>
        <w:ind w:left="0"/>
      </w:pPr>
      <w:r>
        <w:t>成品外形尺寸</w:t>
      </w:r>
    </w:p>
    <w:p w:rsidR="00472515" w:rsidRDefault="00851633">
      <w:pPr>
        <w:pStyle w:val="aff4"/>
        <w:ind w:firstLine="420"/>
        <w:rPr>
          <w:rFonts w:ascii="Times New Roman"/>
        </w:rPr>
      </w:pPr>
      <w:r>
        <w:rPr>
          <w:rFonts w:ascii="Times New Roman"/>
        </w:rPr>
        <w:lastRenderedPageBreak/>
        <w:t>将成品悬挂于可靠的测量试验架，在长度方向每隔</w:t>
      </w:r>
      <w:r>
        <w:rPr>
          <w:rFonts w:ascii="Times New Roman"/>
        </w:rPr>
        <w:t>1m</w:t>
      </w:r>
      <w:r>
        <w:rPr>
          <w:rFonts w:ascii="Times New Roman"/>
        </w:rPr>
        <w:t>用精度为</w:t>
      </w:r>
      <w:r>
        <w:rPr>
          <w:rFonts w:ascii="Times New Roman"/>
        </w:rPr>
        <w:t>1mm</w:t>
      </w:r>
      <w:r>
        <w:rPr>
          <w:rFonts w:ascii="Times New Roman"/>
        </w:rPr>
        <w:t>卷尺测量出一个宽度，取最大尺寸作为实际成品宽度；在宽度方向每隔</w:t>
      </w:r>
      <w:r>
        <w:rPr>
          <w:rFonts w:ascii="Times New Roman"/>
        </w:rPr>
        <w:t>1m</w:t>
      </w:r>
      <w:r>
        <w:rPr>
          <w:rFonts w:ascii="Times New Roman"/>
        </w:rPr>
        <w:t>用精度为</w:t>
      </w:r>
      <w:r>
        <w:rPr>
          <w:rFonts w:ascii="Times New Roman"/>
        </w:rPr>
        <w:t>1mm</w:t>
      </w:r>
      <w:r>
        <w:rPr>
          <w:rFonts w:ascii="Times New Roman"/>
        </w:rPr>
        <w:t>卷尺测量出一个长度，取大的尺寸作为实际成品长度。</w:t>
      </w:r>
    </w:p>
    <w:p w:rsidR="00472515" w:rsidRDefault="00851633">
      <w:pPr>
        <w:pStyle w:val="3"/>
        <w:spacing w:before="156" w:after="156"/>
        <w:ind w:left="-2"/>
      </w:pPr>
      <w:bookmarkStart w:id="121" w:name="_Toc33724165"/>
      <w:bookmarkStart w:id="122" w:name="_Toc33726105"/>
      <w:bookmarkStart w:id="123" w:name="_Toc33727122"/>
      <w:r>
        <w:t>操作性能</w:t>
      </w:r>
      <w:bookmarkEnd w:id="121"/>
      <w:bookmarkEnd w:id="122"/>
      <w:bookmarkEnd w:id="123"/>
    </w:p>
    <w:p w:rsidR="00472515" w:rsidRDefault="00851633">
      <w:pPr>
        <w:pStyle w:val="aff4"/>
        <w:ind w:firstLine="420"/>
        <w:rPr>
          <w:rFonts w:ascii="Times New Roman"/>
        </w:rPr>
      </w:pPr>
      <w:r>
        <w:rPr>
          <w:rFonts w:ascii="Times New Roman"/>
        </w:rPr>
        <w:t>电动操作天篷</w:t>
      </w:r>
      <w:proofErr w:type="gramStart"/>
      <w:r>
        <w:rPr>
          <w:rFonts w:ascii="Times New Roman"/>
        </w:rPr>
        <w:t>帘</w:t>
      </w:r>
      <w:proofErr w:type="gramEnd"/>
      <w:r>
        <w:rPr>
          <w:rFonts w:ascii="Times New Roman"/>
        </w:rPr>
        <w:t>二个循环，目测连续、平幅、跑偏、帘布同步、限位的情况。</w:t>
      </w:r>
    </w:p>
    <w:p w:rsidR="00472515" w:rsidRDefault="00851633">
      <w:pPr>
        <w:pStyle w:val="3"/>
        <w:spacing w:before="156" w:after="156"/>
        <w:ind w:left="-2"/>
      </w:pPr>
      <w:bookmarkStart w:id="124" w:name="_Toc33726107"/>
      <w:bookmarkStart w:id="125" w:name="_Toc33727124"/>
      <w:bookmarkStart w:id="126" w:name="_Toc33724167"/>
      <w:r>
        <w:t>操作力</w:t>
      </w:r>
      <w:bookmarkEnd w:id="124"/>
      <w:bookmarkEnd w:id="125"/>
      <w:bookmarkEnd w:id="126"/>
    </w:p>
    <w:p w:rsidR="00472515" w:rsidRDefault="00851633">
      <w:pPr>
        <w:pStyle w:val="aff4"/>
        <w:ind w:firstLine="420"/>
        <w:rPr>
          <w:rFonts w:ascii="Times New Roman"/>
        </w:rPr>
      </w:pPr>
      <w:r>
        <w:rPr>
          <w:rFonts w:ascii="Times New Roman"/>
        </w:rPr>
        <w:t>按</w:t>
      </w:r>
      <w:r>
        <w:rPr>
          <w:rFonts w:ascii="Times New Roman"/>
        </w:rPr>
        <w:t>JG/T</w:t>
      </w:r>
      <w:r>
        <w:rPr>
          <w:rFonts w:ascii="Times New Roman" w:hint="eastAsia"/>
        </w:rPr>
        <w:t xml:space="preserve"> </w:t>
      </w:r>
      <w:r>
        <w:rPr>
          <w:rFonts w:ascii="Times New Roman"/>
        </w:rPr>
        <w:t>242</w:t>
      </w:r>
      <w:r>
        <w:rPr>
          <w:rFonts w:ascii="Times New Roman" w:hint="eastAsia"/>
        </w:rPr>
        <w:t>-2009</w:t>
      </w:r>
      <w:r>
        <w:rPr>
          <w:rFonts w:ascii="Times New Roman"/>
        </w:rPr>
        <w:t>建筑遮阳产品操作</w:t>
      </w:r>
      <w:proofErr w:type="gramStart"/>
      <w:r>
        <w:rPr>
          <w:rFonts w:ascii="Times New Roman"/>
        </w:rPr>
        <w:t>力试验</w:t>
      </w:r>
      <w:proofErr w:type="gramEnd"/>
      <w:r>
        <w:rPr>
          <w:rFonts w:ascii="Times New Roman"/>
        </w:rPr>
        <w:t>方法。</w:t>
      </w:r>
    </w:p>
    <w:p w:rsidR="00472515" w:rsidRDefault="00851633">
      <w:pPr>
        <w:pStyle w:val="3"/>
        <w:spacing w:before="156" w:after="156"/>
        <w:ind w:left="-2"/>
      </w:pPr>
      <w:bookmarkStart w:id="127" w:name="_Toc33724169"/>
      <w:bookmarkStart w:id="128" w:name="_Toc33727126"/>
      <w:bookmarkStart w:id="129" w:name="_Toc33726109"/>
      <w:r>
        <w:t>耐雪荷载性能</w:t>
      </w:r>
      <w:bookmarkEnd w:id="127"/>
      <w:bookmarkEnd w:id="128"/>
      <w:bookmarkEnd w:id="129"/>
    </w:p>
    <w:p w:rsidR="00472515" w:rsidRDefault="00851633">
      <w:pPr>
        <w:pStyle w:val="aff4"/>
        <w:ind w:firstLine="420"/>
        <w:rPr>
          <w:rFonts w:ascii="Times New Roman"/>
        </w:rPr>
      </w:pPr>
      <w:r>
        <w:rPr>
          <w:rFonts w:ascii="Times New Roman"/>
        </w:rPr>
        <w:t>按照</w:t>
      </w:r>
      <w:r>
        <w:rPr>
          <w:rFonts w:ascii="Times New Roman"/>
        </w:rPr>
        <w:t>JG/T</w:t>
      </w:r>
      <w:r>
        <w:rPr>
          <w:rFonts w:ascii="Times New Roman" w:hint="eastAsia"/>
        </w:rPr>
        <w:t xml:space="preserve"> </w:t>
      </w:r>
      <w:r>
        <w:rPr>
          <w:rFonts w:ascii="Times New Roman"/>
        </w:rPr>
        <w:t>412</w:t>
      </w:r>
      <w:r>
        <w:rPr>
          <w:rFonts w:ascii="Times New Roman" w:hint="eastAsia"/>
        </w:rPr>
        <w:t>-2013</w:t>
      </w:r>
      <w:r>
        <w:rPr>
          <w:rFonts w:ascii="Times New Roman"/>
        </w:rPr>
        <w:t>规定的试验方法进行试验。</w:t>
      </w:r>
    </w:p>
    <w:p w:rsidR="00472515" w:rsidRDefault="00851633">
      <w:pPr>
        <w:pStyle w:val="3"/>
        <w:spacing w:before="156" w:after="156"/>
        <w:ind w:left="-2"/>
      </w:pPr>
      <w:bookmarkStart w:id="130" w:name="_Toc33724170"/>
      <w:bookmarkStart w:id="131" w:name="_Toc33726110"/>
      <w:bookmarkStart w:id="132" w:name="_Toc33727127"/>
      <w:r>
        <w:t>机械耐久性</w:t>
      </w:r>
      <w:bookmarkEnd w:id="130"/>
      <w:bookmarkEnd w:id="131"/>
      <w:bookmarkEnd w:id="132"/>
    </w:p>
    <w:p w:rsidR="00472515" w:rsidRDefault="00851633">
      <w:pPr>
        <w:pStyle w:val="aff4"/>
        <w:ind w:firstLine="420"/>
        <w:rPr>
          <w:rFonts w:ascii="Times New Roman"/>
        </w:rPr>
      </w:pPr>
      <w:r>
        <w:rPr>
          <w:rFonts w:ascii="Times New Roman"/>
        </w:rPr>
        <w:t>按照</w:t>
      </w:r>
      <w:r>
        <w:rPr>
          <w:rFonts w:ascii="Times New Roman"/>
        </w:rPr>
        <w:t>JG/T</w:t>
      </w:r>
      <w:r>
        <w:rPr>
          <w:rFonts w:ascii="Times New Roman" w:hint="eastAsia"/>
        </w:rPr>
        <w:t xml:space="preserve"> </w:t>
      </w:r>
      <w:r>
        <w:rPr>
          <w:rFonts w:ascii="Times New Roman"/>
        </w:rPr>
        <w:t>241</w:t>
      </w:r>
      <w:r>
        <w:rPr>
          <w:rFonts w:ascii="Times New Roman" w:hint="eastAsia"/>
        </w:rPr>
        <w:t>-2009</w:t>
      </w:r>
      <w:r>
        <w:rPr>
          <w:rFonts w:ascii="Times New Roman"/>
        </w:rPr>
        <w:t>建筑遮阳产品机械耐久性能试验方法。</w:t>
      </w:r>
    </w:p>
    <w:p w:rsidR="00472515" w:rsidRDefault="00851633">
      <w:pPr>
        <w:pStyle w:val="3"/>
        <w:spacing w:before="156" w:after="156"/>
        <w:ind w:left="-2"/>
      </w:pPr>
      <w:bookmarkStart w:id="133" w:name="_Toc33724171"/>
      <w:bookmarkStart w:id="134" w:name="_Toc33727128"/>
      <w:bookmarkStart w:id="135" w:name="_Toc33726111"/>
      <w:r>
        <w:t>抗风性能</w:t>
      </w:r>
      <w:bookmarkEnd w:id="133"/>
      <w:bookmarkEnd w:id="134"/>
      <w:bookmarkEnd w:id="135"/>
    </w:p>
    <w:p w:rsidR="00472515" w:rsidRDefault="00851633">
      <w:pPr>
        <w:pStyle w:val="aff4"/>
        <w:ind w:firstLine="420"/>
        <w:rPr>
          <w:rFonts w:ascii="Times New Roman"/>
          <w:szCs w:val="21"/>
        </w:rPr>
      </w:pPr>
      <w:r>
        <w:rPr>
          <w:rFonts w:ascii="Times New Roman"/>
          <w:szCs w:val="21"/>
        </w:rPr>
        <w:t>按照</w:t>
      </w:r>
      <w:r>
        <w:rPr>
          <w:rFonts w:ascii="Times New Roman"/>
          <w:szCs w:val="21"/>
        </w:rPr>
        <w:t>JG/T</w:t>
      </w:r>
      <w:r>
        <w:rPr>
          <w:rFonts w:ascii="Times New Roman" w:hint="eastAsia"/>
          <w:szCs w:val="21"/>
        </w:rPr>
        <w:t xml:space="preserve"> </w:t>
      </w:r>
      <w:r>
        <w:rPr>
          <w:rFonts w:ascii="Times New Roman"/>
          <w:szCs w:val="21"/>
        </w:rPr>
        <w:t>239</w:t>
      </w:r>
      <w:r>
        <w:rPr>
          <w:rFonts w:ascii="Times New Roman" w:hint="eastAsia"/>
          <w:szCs w:val="21"/>
        </w:rPr>
        <w:t>-2009</w:t>
      </w:r>
      <w:r>
        <w:rPr>
          <w:rFonts w:ascii="Times New Roman"/>
        </w:rPr>
        <w:t>建筑外遮阳产品抗风性能试验方法</w:t>
      </w:r>
      <w:r>
        <w:rPr>
          <w:rFonts w:ascii="Times New Roman"/>
          <w:szCs w:val="21"/>
        </w:rPr>
        <w:t>。</w:t>
      </w:r>
    </w:p>
    <w:p w:rsidR="00472515" w:rsidRDefault="00851633">
      <w:pPr>
        <w:pStyle w:val="3"/>
        <w:spacing w:before="156" w:after="156"/>
        <w:ind w:left="-2"/>
      </w:pPr>
      <w:bookmarkStart w:id="136" w:name="_Toc33727129"/>
      <w:bookmarkStart w:id="137" w:name="_Toc33724172"/>
      <w:bookmarkStart w:id="138" w:name="_Toc33726112"/>
      <w:r>
        <w:t>综合遮阳系数</w:t>
      </w:r>
      <w:bookmarkEnd w:id="136"/>
      <w:bookmarkEnd w:id="137"/>
      <w:bookmarkEnd w:id="138"/>
    </w:p>
    <w:p w:rsidR="00472515" w:rsidRDefault="00851633">
      <w:pPr>
        <w:pStyle w:val="aff4"/>
        <w:ind w:firstLine="420"/>
        <w:rPr>
          <w:rFonts w:ascii="Times New Roman"/>
        </w:rPr>
      </w:pPr>
      <w:r>
        <w:rPr>
          <w:rFonts w:ascii="Times New Roman"/>
        </w:rPr>
        <w:t>按照</w:t>
      </w:r>
      <w:r>
        <w:rPr>
          <w:rFonts w:ascii="Times New Roman"/>
        </w:rPr>
        <w:t>JG/T</w:t>
      </w:r>
      <w:r>
        <w:rPr>
          <w:rFonts w:ascii="Times New Roman" w:hint="eastAsia"/>
        </w:rPr>
        <w:t xml:space="preserve"> </w:t>
      </w:r>
      <w:r>
        <w:rPr>
          <w:rFonts w:ascii="Times New Roman"/>
        </w:rPr>
        <w:t>281</w:t>
      </w:r>
      <w:r>
        <w:rPr>
          <w:rFonts w:ascii="Times New Roman" w:hint="eastAsia"/>
        </w:rPr>
        <w:t>-2010</w:t>
      </w:r>
      <w:r>
        <w:rPr>
          <w:rFonts w:ascii="Times New Roman"/>
        </w:rPr>
        <w:t>的规定进行测定。</w:t>
      </w:r>
    </w:p>
    <w:p w:rsidR="00472515" w:rsidRDefault="00851633">
      <w:pPr>
        <w:pStyle w:val="3"/>
        <w:spacing w:before="156" w:after="156"/>
        <w:ind w:left="-2"/>
      </w:pPr>
      <w:bookmarkStart w:id="139" w:name="_Toc33726114"/>
      <w:bookmarkStart w:id="140" w:name="_Toc33724174"/>
      <w:bookmarkStart w:id="141" w:name="_Toc33727131"/>
      <w:r>
        <w:t>热舒适和视觉舒适性能</w:t>
      </w:r>
      <w:bookmarkEnd w:id="139"/>
      <w:bookmarkEnd w:id="140"/>
      <w:bookmarkEnd w:id="141"/>
    </w:p>
    <w:p w:rsidR="00472515" w:rsidRDefault="00851633">
      <w:pPr>
        <w:pStyle w:val="aff4"/>
        <w:ind w:firstLine="420"/>
        <w:rPr>
          <w:rFonts w:ascii="Times New Roman"/>
        </w:rPr>
      </w:pPr>
      <w:r>
        <w:rPr>
          <w:rFonts w:ascii="Times New Roman"/>
        </w:rPr>
        <w:t>按照</w:t>
      </w:r>
      <w:r>
        <w:rPr>
          <w:rFonts w:ascii="Times New Roman"/>
        </w:rPr>
        <w:t>JG/T 356</w:t>
      </w:r>
      <w:r>
        <w:rPr>
          <w:rFonts w:ascii="Times New Roman" w:hint="eastAsia"/>
        </w:rPr>
        <w:t>-2012</w:t>
      </w:r>
      <w:r>
        <w:rPr>
          <w:rFonts w:ascii="Times New Roman"/>
        </w:rPr>
        <w:t>规定的试验方法进行试验。</w:t>
      </w:r>
    </w:p>
    <w:p w:rsidR="00472515" w:rsidRDefault="00851633">
      <w:pPr>
        <w:pStyle w:val="3"/>
        <w:spacing w:before="156" w:after="156"/>
        <w:ind w:left="-2"/>
      </w:pPr>
      <w:bookmarkStart w:id="142" w:name="_Toc33724175"/>
      <w:bookmarkStart w:id="143" w:name="_Toc33727132"/>
      <w:bookmarkStart w:id="144" w:name="_Toc33726115"/>
      <w:r>
        <w:t>智能控制性能</w:t>
      </w:r>
      <w:bookmarkEnd w:id="142"/>
      <w:bookmarkEnd w:id="143"/>
      <w:bookmarkEnd w:id="144"/>
    </w:p>
    <w:p w:rsidR="00472515" w:rsidRDefault="00851633">
      <w:pPr>
        <w:pStyle w:val="4"/>
        <w:spacing w:before="156" w:after="156"/>
        <w:ind w:left="0"/>
        <w:rPr>
          <w:rFonts w:eastAsia="宋体"/>
          <w:bCs w:val="0"/>
          <w:kern w:val="0"/>
          <w:szCs w:val="20"/>
        </w:rPr>
      </w:pPr>
      <w:r>
        <w:rPr>
          <w:rFonts w:eastAsia="宋体" w:hint="eastAsia"/>
          <w:bCs w:val="0"/>
          <w:kern w:val="0"/>
          <w:szCs w:val="20"/>
        </w:rPr>
        <w:t>智能控制</w:t>
      </w:r>
      <w:r>
        <w:rPr>
          <w:rFonts w:eastAsia="宋体"/>
          <w:bCs w:val="0"/>
          <w:kern w:val="0"/>
          <w:szCs w:val="20"/>
        </w:rPr>
        <w:t>建筑室内外</w:t>
      </w:r>
      <w:r>
        <w:rPr>
          <w:rFonts w:eastAsia="宋体" w:hint="eastAsia"/>
          <w:bCs w:val="0"/>
          <w:kern w:val="0"/>
          <w:szCs w:val="20"/>
        </w:rPr>
        <w:t>用</w:t>
      </w:r>
      <w:r>
        <w:rPr>
          <w:rFonts w:eastAsia="宋体"/>
          <w:bCs w:val="0"/>
          <w:kern w:val="0"/>
          <w:szCs w:val="20"/>
        </w:rPr>
        <w:t>遮阳天</w:t>
      </w:r>
      <w:r>
        <w:rPr>
          <w:rFonts w:eastAsia="宋体" w:hint="eastAsia"/>
          <w:bCs w:val="0"/>
          <w:kern w:val="0"/>
          <w:szCs w:val="20"/>
        </w:rPr>
        <w:t>篷</w:t>
      </w:r>
      <w:proofErr w:type="gramStart"/>
      <w:r>
        <w:rPr>
          <w:rFonts w:eastAsia="宋体"/>
          <w:bCs w:val="0"/>
          <w:kern w:val="0"/>
          <w:szCs w:val="20"/>
        </w:rPr>
        <w:t>帘</w:t>
      </w:r>
      <w:proofErr w:type="gramEnd"/>
      <w:r>
        <w:rPr>
          <w:rFonts w:eastAsia="宋体" w:hint="eastAsia"/>
          <w:bCs w:val="0"/>
          <w:kern w:val="0"/>
          <w:szCs w:val="20"/>
        </w:rPr>
        <w:t>采</w:t>
      </w:r>
      <w:r>
        <w:rPr>
          <w:rFonts w:eastAsia="宋体"/>
          <w:bCs w:val="0"/>
          <w:kern w:val="0"/>
          <w:szCs w:val="20"/>
        </w:rPr>
        <w:t>用外接传感器时，通过向外接传感器施加模拟信号，</w:t>
      </w:r>
      <w:r>
        <w:rPr>
          <w:rFonts w:eastAsia="宋体" w:hint="eastAsia"/>
          <w:bCs w:val="0"/>
          <w:kern w:val="0"/>
          <w:szCs w:val="20"/>
        </w:rPr>
        <w:t>检查样品运行情况</w:t>
      </w:r>
      <w:r>
        <w:rPr>
          <w:rFonts w:eastAsia="宋体"/>
          <w:bCs w:val="0"/>
          <w:kern w:val="0"/>
          <w:szCs w:val="20"/>
        </w:rPr>
        <w:t>。</w:t>
      </w:r>
      <w:r>
        <w:rPr>
          <w:rFonts w:eastAsia="宋体" w:hint="eastAsia"/>
          <w:bCs w:val="0"/>
          <w:kern w:val="0"/>
          <w:szCs w:val="20"/>
        </w:rPr>
        <w:t>智能控制</w:t>
      </w:r>
      <w:r>
        <w:rPr>
          <w:rFonts w:eastAsia="宋体"/>
          <w:bCs w:val="0"/>
          <w:kern w:val="0"/>
          <w:szCs w:val="20"/>
        </w:rPr>
        <w:t>建筑室内外</w:t>
      </w:r>
      <w:r>
        <w:rPr>
          <w:rFonts w:eastAsia="宋体" w:hint="eastAsia"/>
          <w:bCs w:val="0"/>
          <w:kern w:val="0"/>
          <w:szCs w:val="20"/>
        </w:rPr>
        <w:t>用</w:t>
      </w:r>
      <w:r>
        <w:rPr>
          <w:rFonts w:eastAsia="宋体"/>
          <w:bCs w:val="0"/>
          <w:kern w:val="0"/>
          <w:szCs w:val="20"/>
        </w:rPr>
        <w:t>遮阳天</w:t>
      </w:r>
      <w:r>
        <w:rPr>
          <w:rFonts w:eastAsia="宋体" w:hint="eastAsia"/>
          <w:bCs w:val="0"/>
          <w:kern w:val="0"/>
          <w:szCs w:val="20"/>
        </w:rPr>
        <w:t>篷</w:t>
      </w:r>
      <w:proofErr w:type="gramStart"/>
      <w:r>
        <w:rPr>
          <w:rFonts w:eastAsia="宋体"/>
          <w:bCs w:val="0"/>
          <w:kern w:val="0"/>
          <w:szCs w:val="20"/>
        </w:rPr>
        <w:t>帘</w:t>
      </w:r>
      <w:proofErr w:type="gramEnd"/>
      <w:r>
        <w:rPr>
          <w:rFonts w:eastAsia="宋体"/>
          <w:bCs w:val="0"/>
          <w:kern w:val="0"/>
          <w:szCs w:val="20"/>
        </w:rPr>
        <w:t>采用烟感火灾报警装置时，检查强制性产品认证证书、产品型式检验报告及标志。</w:t>
      </w:r>
    </w:p>
    <w:p w:rsidR="00472515" w:rsidRDefault="00851633">
      <w:pPr>
        <w:pStyle w:val="4"/>
        <w:spacing w:before="156" w:after="156"/>
        <w:ind w:left="0"/>
        <w:rPr>
          <w:rFonts w:eastAsia="宋体"/>
          <w:bCs w:val="0"/>
          <w:kern w:val="0"/>
          <w:szCs w:val="20"/>
        </w:rPr>
      </w:pPr>
      <w:r>
        <w:rPr>
          <w:rFonts w:eastAsia="宋体" w:hint="eastAsia"/>
          <w:bCs w:val="0"/>
          <w:kern w:val="0"/>
          <w:szCs w:val="20"/>
        </w:rPr>
        <w:t>智能控制</w:t>
      </w:r>
      <w:r>
        <w:rPr>
          <w:rFonts w:eastAsia="宋体"/>
          <w:bCs w:val="0"/>
          <w:kern w:val="0"/>
          <w:szCs w:val="20"/>
        </w:rPr>
        <w:t>建筑室内外</w:t>
      </w:r>
      <w:r>
        <w:rPr>
          <w:rFonts w:eastAsia="宋体" w:hint="eastAsia"/>
          <w:bCs w:val="0"/>
          <w:kern w:val="0"/>
          <w:szCs w:val="20"/>
        </w:rPr>
        <w:t>用</w:t>
      </w:r>
      <w:r>
        <w:rPr>
          <w:rFonts w:eastAsia="宋体"/>
          <w:bCs w:val="0"/>
          <w:kern w:val="0"/>
          <w:szCs w:val="20"/>
        </w:rPr>
        <w:t>遮阳天</w:t>
      </w:r>
      <w:r>
        <w:rPr>
          <w:rFonts w:eastAsia="宋体" w:hint="eastAsia"/>
          <w:bCs w:val="0"/>
          <w:kern w:val="0"/>
          <w:szCs w:val="20"/>
        </w:rPr>
        <w:t>篷</w:t>
      </w:r>
      <w:proofErr w:type="gramStart"/>
      <w:r>
        <w:rPr>
          <w:rFonts w:eastAsia="宋体"/>
          <w:bCs w:val="0"/>
          <w:kern w:val="0"/>
          <w:szCs w:val="20"/>
        </w:rPr>
        <w:t>帘</w:t>
      </w:r>
      <w:proofErr w:type="gramEnd"/>
      <w:r>
        <w:rPr>
          <w:rFonts w:eastAsia="宋体"/>
          <w:bCs w:val="0"/>
          <w:kern w:val="0"/>
          <w:szCs w:val="20"/>
        </w:rPr>
        <w:t>接收模拟互联网天气预报信息，在模拟天气预报信号发布后，</w:t>
      </w:r>
      <w:r>
        <w:rPr>
          <w:rFonts w:eastAsia="宋体" w:hint="eastAsia"/>
          <w:bCs w:val="0"/>
          <w:kern w:val="0"/>
          <w:szCs w:val="20"/>
        </w:rPr>
        <w:t>检查样品运行情况</w:t>
      </w:r>
      <w:r>
        <w:rPr>
          <w:rFonts w:eastAsia="宋体"/>
          <w:bCs w:val="0"/>
          <w:kern w:val="0"/>
          <w:szCs w:val="20"/>
        </w:rPr>
        <w:t>。</w:t>
      </w:r>
    </w:p>
    <w:p w:rsidR="00472515" w:rsidRDefault="00851633">
      <w:pPr>
        <w:pStyle w:val="4"/>
        <w:spacing w:before="156" w:after="156"/>
        <w:ind w:left="0"/>
        <w:rPr>
          <w:rFonts w:eastAsia="宋体"/>
          <w:bCs w:val="0"/>
          <w:kern w:val="0"/>
          <w:szCs w:val="20"/>
        </w:rPr>
      </w:pPr>
      <w:r>
        <w:rPr>
          <w:rFonts w:eastAsia="宋体" w:hint="eastAsia"/>
          <w:bCs w:val="0"/>
          <w:kern w:val="0"/>
          <w:szCs w:val="20"/>
        </w:rPr>
        <w:t>智能控制</w:t>
      </w:r>
      <w:r>
        <w:rPr>
          <w:rFonts w:eastAsia="宋体"/>
          <w:bCs w:val="0"/>
          <w:kern w:val="0"/>
          <w:szCs w:val="20"/>
        </w:rPr>
        <w:t>建筑室内外</w:t>
      </w:r>
      <w:r>
        <w:rPr>
          <w:rFonts w:eastAsia="宋体" w:hint="eastAsia"/>
          <w:bCs w:val="0"/>
          <w:kern w:val="0"/>
          <w:szCs w:val="20"/>
        </w:rPr>
        <w:t>用</w:t>
      </w:r>
      <w:r>
        <w:rPr>
          <w:rFonts w:eastAsia="宋体"/>
          <w:bCs w:val="0"/>
          <w:kern w:val="0"/>
          <w:szCs w:val="20"/>
        </w:rPr>
        <w:t>遮阳天</w:t>
      </w:r>
      <w:r>
        <w:rPr>
          <w:rFonts w:eastAsia="宋体" w:hint="eastAsia"/>
          <w:bCs w:val="0"/>
          <w:kern w:val="0"/>
          <w:szCs w:val="20"/>
        </w:rPr>
        <w:t>篷</w:t>
      </w:r>
      <w:proofErr w:type="gramStart"/>
      <w:r>
        <w:rPr>
          <w:rFonts w:eastAsia="宋体"/>
          <w:bCs w:val="0"/>
          <w:kern w:val="0"/>
          <w:szCs w:val="20"/>
        </w:rPr>
        <w:t>帘</w:t>
      </w:r>
      <w:proofErr w:type="gramEnd"/>
      <w:r>
        <w:rPr>
          <w:rFonts w:eastAsia="宋体" w:hint="eastAsia"/>
          <w:bCs w:val="0"/>
          <w:kern w:val="0"/>
          <w:szCs w:val="20"/>
        </w:rPr>
        <w:t>采用</w:t>
      </w:r>
      <w:r>
        <w:rPr>
          <w:rFonts w:eastAsia="宋体"/>
          <w:bCs w:val="0"/>
          <w:kern w:val="0"/>
          <w:szCs w:val="20"/>
        </w:rPr>
        <w:t>远程</w:t>
      </w:r>
      <w:r>
        <w:rPr>
          <w:rFonts w:eastAsia="宋体"/>
          <w:bCs w:val="0"/>
          <w:kern w:val="0"/>
          <w:szCs w:val="20"/>
        </w:rPr>
        <w:t xml:space="preserve">APP </w:t>
      </w:r>
      <w:r>
        <w:rPr>
          <w:rFonts w:eastAsia="宋体"/>
          <w:bCs w:val="0"/>
          <w:kern w:val="0"/>
          <w:szCs w:val="20"/>
        </w:rPr>
        <w:t>控制</w:t>
      </w:r>
      <w:r>
        <w:rPr>
          <w:rFonts w:eastAsia="宋体" w:hint="eastAsia"/>
          <w:bCs w:val="0"/>
          <w:kern w:val="0"/>
          <w:szCs w:val="20"/>
        </w:rPr>
        <w:t>时，在接到</w:t>
      </w:r>
      <w:r>
        <w:rPr>
          <w:rFonts w:eastAsia="宋体" w:hint="eastAsia"/>
          <w:bCs w:val="0"/>
          <w:kern w:val="0"/>
          <w:szCs w:val="20"/>
        </w:rPr>
        <w:t>APP</w:t>
      </w:r>
      <w:r>
        <w:rPr>
          <w:rFonts w:eastAsia="宋体" w:hint="eastAsia"/>
          <w:bCs w:val="0"/>
          <w:kern w:val="0"/>
          <w:szCs w:val="20"/>
        </w:rPr>
        <w:t>远程信号时，样品功能实现应满足设计要求。</w:t>
      </w:r>
    </w:p>
    <w:p w:rsidR="00472515" w:rsidRDefault="00851633">
      <w:pPr>
        <w:pStyle w:val="4"/>
        <w:spacing w:before="156" w:after="156"/>
        <w:ind w:left="0"/>
      </w:pPr>
      <w:r>
        <w:rPr>
          <w:rFonts w:eastAsia="宋体" w:hint="eastAsia"/>
          <w:kern w:val="0"/>
          <w:szCs w:val="20"/>
        </w:rPr>
        <w:t>其他智能控制功能应根据国家有关规定和相关标准进行试验</w:t>
      </w:r>
      <w:r>
        <w:rPr>
          <w:rFonts w:eastAsia="宋体"/>
          <w:bCs w:val="0"/>
          <w:kern w:val="0"/>
          <w:szCs w:val="20"/>
        </w:rPr>
        <w:t>。</w:t>
      </w:r>
    </w:p>
    <w:p w:rsidR="00472515" w:rsidRDefault="00851633">
      <w:pPr>
        <w:pStyle w:val="2"/>
        <w:spacing w:before="312" w:after="312"/>
      </w:pPr>
      <w:bookmarkStart w:id="145" w:name="_Toc226260527"/>
      <w:bookmarkStart w:id="146" w:name="_Toc33727133"/>
      <w:bookmarkStart w:id="147" w:name="_Toc55156457"/>
      <w:bookmarkStart w:id="148" w:name="_Toc33724176"/>
      <w:bookmarkStart w:id="149" w:name="_Toc33726116"/>
      <w:r>
        <w:t>检验规则</w:t>
      </w:r>
      <w:bookmarkEnd w:id="145"/>
      <w:bookmarkEnd w:id="146"/>
      <w:bookmarkEnd w:id="147"/>
      <w:bookmarkEnd w:id="148"/>
      <w:bookmarkEnd w:id="149"/>
    </w:p>
    <w:p w:rsidR="00472515" w:rsidRDefault="00851633">
      <w:pPr>
        <w:pStyle w:val="3"/>
        <w:spacing w:before="156" w:after="156"/>
        <w:ind w:left="-2"/>
      </w:pPr>
      <w:bookmarkStart w:id="150" w:name="_Toc33726117"/>
      <w:bookmarkStart w:id="151" w:name="_Toc33727134"/>
      <w:bookmarkStart w:id="152" w:name="_Toc33724177"/>
      <w:r>
        <w:t>检验分类</w:t>
      </w:r>
      <w:bookmarkEnd w:id="150"/>
      <w:bookmarkEnd w:id="151"/>
      <w:bookmarkEnd w:id="152"/>
    </w:p>
    <w:p w:rsidR="00472515" w:rsidRDefault="00851633">
      <w:pPr>
        <w:pStyle w:val="aff4"/>
        <w:ind w:firstLineChars="150" w:firstLine="315"/>
        <w:rPr>
          <w:rFonts w:ascii="Times New Roman" w:hint="eastAsia"/>
        </w:rPr>
      </w:pPr>
      <w:r>
        <w:rPr>
          <w:rFonts w:ascii="Times New Roman"/>
        </w:rPr>
        <w:t>产品检验分为出厂检验和型式检验。出厂检验和型式检验的检验项目及要求应符合表</w:t>
      </w:r>
      <w:r>
        <w:rPr>
          <w:rFonts w:ascii="Times New Roman" w:hint="eastAsia"/>
        </w:rPr>
        <w:t>13</w:t>
      </w:r>
      <w:r>
        <w:rPr>
          <w:rFonts w:ascii="Times New Roman"/>
        </w:rPr>
        <w:t>的规定：</w:t>
      </w:r>
    </w:p>
    <w:p w:rsidR="004B5B0E" w:rsidRDefault="004B5B0E">
      <w:pPr>
        <w:pStyle w:val="aff4"/>
        <w:ind w:firstLineChars="150" w:firstLine="315"/>
        <w:rPr>
          <w:rFonts w:ascii="Times New Roman"/>
          <w:szCs w:val="21"/>
        </w:rPr>
      </w:pPr>
      <w:bookmarkStart w:id="153" w:name="_GoBack"/>
      <w:bookmarkEnd w:id="153"/>
    </w:p>
    <w:p w:rsidR="00472515" w:rsidRDefault="00851633">
      <w:pPr>
        <w:pStyle w:val="aff4"/>
        <w:spacing w:beforeLines="50" w:before="156" w:afterLines="50" w:after="156"/>
        <w:ind w:firstLineChars="1450" w:firstLine="3045"/>
        <w:rPr>
          <w:rFonts w:ascii="黑体" w:eastAsia="黑体" w:hAnsi="黑体"/>
          <w:szCs w:val="21"/>
        </w:rPr>
      </w:pPr>
      <w:r>
        <w:rPr>
          <w:rFonts w:ascii="黑体" w:eastAsia="黑体" w:hAnsi="黑体"/>
        </w:rPr>
        <w:lastRenderedPageBreak/>
        <w:t>表</w:t>
      </w:r>
      <w:r>
        <w:rPr>
          <w:rFonts w:ascii="黑体" w:eastAsia="黑体" w:hAnsi="黑体"/>
        </w:rPr>
        <w:fldChar w:fldCharType="begin"/>
      </w:r>
      <w:r>
        <w:rPr>
          <w:rFonts w:ascii="黑体" w:eastAsia="黑体" w:hAnsi="黑体" w:hint="eastAsia"/>
        </w:rPr>
        <w:instrText>seq表</w:instrText>
      </w:r>
      <w:r>
        <w:rPr>
          <w:rFonts w:ascii="黑体" w:eastAsia="黑体" w:hAnsi="黑体"/>
        </w:rPr>
        <w:fldChar w:fldCharType="separate"/>
      </w:r>
      <w:r>
        <w:rPr>
          <w:rFonts w:ascii="黑体" w:eastAsia="黑体" w:hAnsi="黑体" w:hint="eastAsia"/>
        </w:rPr>
        <w:t>13</w:t>
      </w:r>
      <w:r>
        <w:rPr>
          <w:rFonts w:ascii="黑体" w:eastAsia="黑体" w:hAnsi="黑体"/>
        </w:rPr>
        <w:fldChar w:fldCharType="end"/>
      </w:r>
      <w:r>
        <w:rPr>
          <w:rFonts w:ascii="黑体" w:eastAsia="黑体" w:hAnsi="黑体" w:hint="eastAsia"/>
        </w:rPr>
        <w:t xml:space="preserve"> </w:t>
      </w:r>
      <w:r>
        <w:rPr>
          <w:rFonts w:ascii="黑体" w:eastAsia="黑体" w:hAnsi="黑体"/>
          <w:szCs w:val="21"/>
        </w:rPr>
        <w:t>检验项目及要求</w:t>
      </w:r>
    </w:p>
    <w:tbl>
      <w:tblPr>
        <w:tblW w:w="891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00"/>
        <w:gridCol w:w="2497"/>
        <w:gridCol w:w="1134"/>
        <w:gridCol w:w="851"/>
        <w:gridCol w:w="850"/>
        <w:gridCol w:w="851"/>
        <w:gridCol w:w="850"/>
        <w:gridCol w:w="980"/>
      </w:tblGrid>
      <w:tr w:rsidR="00472515">
        <w:trPr>
          <w:trHeight w:val="313"/>
          <w:jc w:val="center"/>
        </w:trPr>
        <w:tc>
          <w:tcPr>
            <w:tcW w:w="900" w:type="dxa"/>
            <w:vMerge w:val="restart"/>
            <w:tcBorders>
              <w:top w:val="single" w:sz="12" w:space="0" w:color="000000"/>
              <w:bottom w:val="single" w:sz="4" w:space="0" w:color="000000"/>
            </w:tcBorders>
            <w:shd w:val="clear" w:color="auto" w:fill="auto"/>
            <w:tcMar>
              <w:top w:w="80" w:type="dxa"/>
              <w:left w:w="80" w:type="dxa"/>
              <w:bottom w:w="80" w:type="dxa"/>
              <w:right w:w="80" w:type="dxa"/>
            </w:tcMar>
            <w:vAlign w:val="cente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s>
              <w:spacing w:before="120" w:after="120"/>
              <w:jc w:val="center"/>
              <w:rPr>
                <w:rFonts w:ascii="Times New Roman" w:hAnsi="Times New Roman" w:cs="Times New Roman"/>
                <w:color w:val="auto"/>
              </w:rPr>
            </w:pPr>
            <w:r>
              <w:rPr>
                <w:rFonts w:ascii="Times New Roman" w:eastAsia="宋体" w:hAnsi="Times New Roman" w:cs="Times New Roman"/>
                <w:color w:val="auto"/>
                <w:sz w:val="18"/>
                <w:szCs w:val="18"/>
                <w:lang w:val="zh-TW" w:eastAsia="zh-TW"/>
              </w:rPr>
              <w:t>序号</w:t>
            </w:r>
          </w:p>
        </w:tc>
        <w:tc>
          <w:tcPr>
            <w:tcW w:w="3631" w:type="dxa"/>
            <w:gridSpan w:val="2"/>
            <w:vMerge w:val="restart"/>
            <w:tcBorders>
              <w:top w:val="single" w:sz="12" w:space="0" w:color="000000"/>
              <w:bottom w:val="single" w:sz="4" w:space="0" w:color="000000"/>
            </w:tcBorders>
            <w:shd w:val="clear" w:color="auto" w:fill="auto"/>
            <w:tcMar>
              <w:top w:w="80" w:type="dxa"/>
              <w:left w:w="80" w:type="dxa"/>
              <w:bottom w:w="80" w:type="dxa"/>
              <w:right w:w="80" w:type="dxa"/>
            </w:tcMar>
            <w:vAlign w:val="center"/>
          </w:tcPr>
          <w:p w:rsidR="00472515" w:rsidRDefault="00851633">
            <w:pPr>
              <w:pStyle w:val="Afffffd"/>
              <w:jc w:val="center"/>
              <w:rPr>
                <w:rFonts w:ascii="Times New Roman" w:hAnsi="Times New Roman" w:cs="Times New Roman"/>
                <w:color w:val="auto"/>
              </w:rPr>
            </w:pPr>
            <w:r>
              <w:rPr>
                <w:rFonts w:ascii="Times New Roman" w:eastAsia="宋体" w:hAnsi="Times New Roman" w:cs="Times New Roman"/>
                <w:color w:val="auto"/>
                <w:sz w:val="18"/>
                <w:szCs w:val="18"/>
                <w:lang w:val="zh-TW" w:eastAsia="zh-TW"/>
              </w:rPr>
              <w:t>检验项目</w:t>
            </w:r>
          </w:p>
        </w:tc>
        <w:tc>
          <w:tcPr>
            <w:tcW w:w="1701" w:type="dxa"/>
            <w:gridSpan w:val="2"/>
            <w:tcBorders>
              <w:top w:val="single" w:sz="12" w:space="0" w:color="000000"/>
              <w:bottom w:val="single" w:sz="4" w:space="0" w:color="000000"/>
            </w:tcBorders>
            <w:shd w:val="clear" w:color="auto" w:fill="auto"/>
            <w:tcMar>
              <w:top w:w="80" w:type="dxa"/>
              <w:left w:w="80" w:type="dxa"/>
              <w:bottom w:w="80" w:type="dxa"/>
              <w:right w:w="80" w:type="dxa"/>
            </w:tcMar>
            <w:vAlign w:val="cente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Times New Roman" w:hAnsi="Times New Roman" w:cs="Times New Roman"/>
                <w:color w:val="auto"/>
              </w:rPr>
            </w:pPr>
            <w:r>
              <w:rPr>
                <w:rFonts w:ascii="Times New Roman" w:eastAsia="宋体" w:hAnsi="Times New Roman" w:cs="Times New Roman"/>
                <w:color w:val="auto"/>
                <w:sz w:val="18"/>
                <w:szCs w:val="18"/>
                <w:lang w:val="zh-TW" w:eastAsia="zh-TW"/>
              </w:rPr>
              <w:t>出厂检验</w:t>
            </w:r>
          </w:p>
        </w:tc>
        <w:tc>
          <w:tcPr>
            <w:tcW w:w="1701" w:type="dxa"/>
            <w:gridSpan w:val="2"/>
            <w:tcBorders>
              <w:top w:val="single" w:sz="12" w:space="0" w:color="000000"/>
              <w:bottom w:val="single" w:sz="4" w:space="0" w:color="000000"/>
            </w:tcBorders>
            <w:shd w:val="clear" w:color="auto" w:fill="auto"/>
            <w:tcMar>
              <w:top w:w="80" w:type="dxa"/>
              <w:left w:w="80" w:type="dxa"/>
              <w:bottom w:w="80" w:type="dxa"/>
              <w:right w:w="80" w:type="dxa"/>
            </w:tcMar>
            <w:vAlign w:val="cente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center"/>
              <w:rPr>
                <w:rFonts w:ascii="Times New Roman" w:hAnsi="Times New Roman" w:cs="Times New Roman"/>
                <w:color w:val="auto"/>
              </w:rPr>
            </w:pPr>
            <w:r>
              <w:rPr>
                <w:rFonts w:ascii="Times New Roman" w:eastAsia="宋体" w:hAnsi="Times New Roman" w:cs="Times New Roman"/>
                <w:color w:val="auto"/>
                <w:sz w:val="18"/>
                <w:szCs w:val="18"/>
                <w:lang w:val="zh-TW" w:eastAsia="zh-TW"/>
              </w:rPr>
              <w:t>型式检验</w:t>
            </w:r>
          </w:p>
        </w:tc>
        <w:tc>
          <w:tcPr>
            <w:tcW w:w="980" w:type="dxa"/>
            <w:vMerge w:val="restart"/>
            <w:tcBorders>
              <w:top w:val="single" w:sz="12" w:space="0" w:color="000000"/>
              <w:bottom w:val="single" w:sz="12" w:space="0" w:color="000000"/>
            </w:tcBorders>
            <w:shd w:val="clear" w:color="auto" w:fill="auto"/>
            <w:tcMar>
              <w:top w:w="80" w:type="dxa"/>
              <w:left w:w="80" w:type="dxa"/>
              <w:bottom w:w="80" w:type="dxa"/>
              <w:right w:w="80" w:type="dxa"/>
            </w:tcMar>
            <w:vAlign w:val="cente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s>
              <w:jc w:val="center"/>
              <w:rPr>
                <w:rFonts w:ascii="Times New Roman" w:eastAsia="宋体" w:hAnsi="Times New Roman" w:cs="Times New Roman"/>
                <w:color w:val="auto"/>
                <w:sz w:val="18"/>
                <w:szCs w:val="18"/>
              </w:rPr>
            </w:pPr>
            <w:r>
              <w:rPr>
                <w:rFonts w:ascii="Times New Roman" w:eastAsia="宋体" w:hAnsi="Times New Roman" w:cs="Times New Roman"/>
                <w:color w:val="auto"/>
                <w:sz w:val="18"/>
                <w:szCs w:val="18"/>
                <w:lang w:val="zh-TW" w:eastAsia="zh-TW"/>
              </w:rPr>
              <w:t>试验方法</w:t>
            </w:r>
          </w:p>
        </w:tc>
      </w:tr>
      <w:tr w:rsidR="00472515">
        <w:trPr>
          <w:trHeight w:val="408"/>
          <w:jc w:val="center"/>
        </w:trPr>
        <w:tc>
          <w:tcPr>
            <w:tcW w:w="900" w:type="dxa"/>
            <w:vMerge/>
            <w:tcBorders>
              <w:top w:val="single" w:sz="4" w:space="0" w:color="000000"/>
              <w:bottom w:val="single" w:sz="12" w:space="0" w:color="000000"/>
            </w:tcBorders>
            <w:shd w:val="clear" w:color="auto" w:fill="auto"/>
          </w:tcPr>
          <w:p w:rsidR="00472515" w:rsidRDefault="00472515">
            <w:pPr>
              <w:jc w:val="both"/>
              <w:rPr>
                <w:rFonts w:ascii="Times New Roman" w:hAnsi="Times New Roman" w:cs="Times New Roman"/>
              </w:rPr>
            </w:pPr>
          </w:p>
        </w:tc>
        <w:tc>
          <w:tcPr>
            <w:tcW w:w="3631" w:type="dxa"/>
            <w:gridSpan w:val="2"/>
            <w:vMerge/>
            <w:tcBorders>
              <w:top w:val="single" w:sz="4" w:space="0" w:color="000000"/>
              <w:bottom w:val="single" w:sz="12" w:space="0" w:color="000000"/>
            </w:tcBorders>
            <w:shd w:val="clear" w:color="auto" w:fill="auto"/>
          </w:tcPr>
          <w:p w:rsidR="00472515" w:rsidRDefault="00472515">
            <w:pPr>
              <w:jc w:val="center"/>
              <w:rPr>
                <w:rFonts w:ascii="Times New Roman" w:hAnsi="Times New Roman" w:cs="Times New Roman"/>
              </w:rPr>
            </w:pPr>
          </w:p>
        </w:tc>
        <w:tc>
          <w:tcPr>
            <w:tcW w:w="851" w:type="dxa"/>
            <w:tcBorders>
              <w:top w:val="single" w:sz="4" w:space="0" w:color="000000"/>
              <w:bottom w:val="single" w:sz="12" w:space="0" w:color="000000"/>
            </w:tcBorders>
            <w:shd w:val="clear" w:color="auto" w:fill="auto"/>
            <w:tcMar>
              <w:top w:w="80" w:type="dxa"/>
              <w:left w:w="80" w:type="dxa"/>
              <w:bottom w:w="80" w:type="dxa"/>
              <w:right w:w="80" w:type="dxa"/>
            </w:tcMa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s>
              <w:jc w:val="center"/>
              <w:rPr>
                <w:rFonts w:ascii="Times New Roman" w:hAnsi="Times New Roman" w:cs="Times New Roman"/>
                <w:color w:val="auto"/>
              </w:rPr>
            </w:pPr>
            <w:r>
              <w:rPr>
                <w:rFonts w:ascii="Times New Roman" w:eastAsia="宋体" w:hAnsi="Times New Roman" w:cs="Times New Roman"/>
                <w:color w:val="auto"/>
                <w:sz w:val="18"/>
                <w:szCs w:val="18"/>
                <w:lang w:val="zh-TW" w:eastAsia="zh-TW"/>
              </w:rPr>
              <w:t>外遮阳</w:t>
            </w:r>
          </w:p>
        </w:tc>
        <w:tc>
          <w:tcPr>
            <w:tcW w:w="850" w:type="dxa"/>
            <w:tcBorders>
              <w:top w:val="single" w:sz="4" w:space="0" w:color="000000"/>
              <w:bottom w:val="single" w:sz="12" w:space="0" w:color="000000"/>
            </w:tcBorders>
            <w:shd w:val="clear" w:color="auto" w:fill="auto"/>
            <w:tcMar>
              <w:top w:w="80" w:type="dxa"/>
              <w:left w:w="80" w:type="dxa"/>
              <w:bottom w:w="80" w:type="dxa"/>
              <w:right w:w="80" w:type="dxa"/>
            </w:tcMa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s>
              <w:jc w:val="center"/>
              <w:rPr>
                <w:rFonts w:ascii="Times New Roman" w:hAnsi="Times New Roman" w:cs="Times New Roman"/>
                <w:color w:val="auto"/>
              </w:rPr>
            </w:pPr>
            <w:r>
              <w:rPr>
                <w:rFonts w:ascii="Times New Roman" w:eastAsia="宋体" w:hAnsi="Times New Roman" w:cs="Times New Roman"/>
                <w:color w:val="auto"/>
                <w:sz w:val="18"/>
                <w:szCs w:val="18"/>
                <w:lang w:val="zh-TW" w:eastAsia="zh-TW"/>
              </w:rPr>
              <w:t>内遮阳</w:t>
            </w:r>
          </w:p>
        </w:tc>
        <w:tc>
          <w:tcPr>
            <w:tcW w:w="851" w:type="dxa"/>
            <w:tcBorders>
              <w:top w:val="single" w:sz="4" w:space="0" w:color="000000"/>
              <w:bottom w:val="single" w:sz="12" w:space="0" w:color="000000"/>
            </w:tcBorders>
            <w:shd w:val="clear" w:color="auto" w:fill="auto"/>
            <w:tcMar>
              <w:top w:w="80" w:type="dxa"/>
              <w:left w:w="80" w:type="dxa"/>
              <w:bottom w:w="80" w:type="dxa"/>
              <w:right w:w="80" w:type="dxa"/>
            </w:tcMa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s>
              <w:jc w:val="center"/>
              <w:rPr>
                <w:rFonts w:ascii="Times New Roman" w:hAnsi="Times New Roman" w:cs="Times New Roman"/>
                <w:color w:val="auto"/>
              </w:rPr>
            </w:pPr>
            <w:r>
              <w:rPr>
                <w:rFonts w:ascii="Times New Roman" w:eastAsia="宋体" w:hAnsi="Times New Roman" w:cs="Times New Roman"/>
                <w:color w:val="auto"/>
                <w:sz w:val="18"/>
                <w:szCs w:val="18"/>
                <w:lang w:val="zh-TW" w:eastAsia="zh-TW"/>
              </w:rPr>
              <w:t>外遮阳</w:t>
            </w:r>
          </w:p>
        </w:tc>
        <w:tc>
          <w:tcPr>
            <w:tcW w:w="850" w:type="dxa"/>
            <w:tcBorders>
              <w:top w:val="single" w:sz="4" w:space="0" w:color="000000"/>
              <w:bottom w:val="single" w:sz="12" w:space="0" w:color="000000"/>
            </w:tcBorders>
            <w:shd w:val="clear" w:color="auto" w:fill="auto"/>
            <w:tcMar>
              <w:top w:w="80" w:type="dxa"/>
              <w:left w:w="80" w:type="dxa"/>
              <w:bottom w:w="80" w:type="dxa"/>
              <w:right w:w="80" w:type="dxa"/>
            </w:tcMa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s>
              <w:jc w:val="center"/>
              <w:rPr>
                <w:rFonts w:ascii="Times New Roman" w:hAnsi="Times New Roman" w:cs="Times New Roman"/>
                <w:color w:val="auto"/>
              </w:rPr>
            </w:pPr>
            <w:r>
              <w:rPr>
                <w:rFonts w:ascii="Times New Roman" w:eastAsia="宋体" w:hAnsi="Times New Roman" w:cs="Times New Roman"/>
                <w:color w:val="auto"/>
                <w:sz w:val="18"/>
                <w:szCs w:val="18"/>
                <w:lang w:val="zh-TW" w:eastAsia="zh-TW"/>
              </w:rPr>
              <w:t>内遮阳</w:t>
            </w:r>
          </w:p>
        </w:tc>
        <w:tc>
          <w:tcPr>
            <w:tcW w:w="980" w:type="dxa"/>
            <w:vMerge/>
            <w:tcBorders>
              <w:top w:val="single" w:sz="4" w:space="0" w:color="000000"/>
              <w:bottom w:val="single" w:sz="12" w:space="0" w:color="000000"/>
            </w:tcBorders>
            <w:shd w:val="clear" w:color="auto" w:fill="auto"/>
          </w:tcPr>
          <w:p w:rsidR="00472515" w:rsidRDefault="00472515">
            <w:pPr>
              <w:jc w:val="center"/>
              <w:rPr>
                <w:rFonts w:ascii="Times New Roman" w:hAnsi="Times New Roman" w:cs="Times New Roman"/>
              </w:rPr>
            </w:pPr>
          </w:p>
        </w:tc>
      </w:tr>
      <w:tr w:rsidR="00472515">
        <w:trPr>
          <w:trHeight w:val="270"/>
          <w:jc w:val="center"/>
        </w:trPr>
        <w:tc>
          <w:tcPr>
            <w:tcW w:w="900" w:type="dxa"/>
            <w:tcBorders>
              <w:top w:val="single" w:sz="12" w:space="0" w:color="000000"/>
            </w:tcBorders>
            <w:shd w:val="clear" w:color="auto" w:fill="auto"/>
            <w:tcMar>
              <w:top w:w="80" w:type="dxa"/>
              <w:left w:w="80" w:type="dxa"/>
              <w:bottom w:w="80" w:type="dxa"/>
              <w:right w:w="80" w:type="dxa"/>
            </w:tcMar>
            <w:vAlign w:val="cente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s>
              <w:ind w:firstLine="360"/>
              <w:rPr>
                <w:rFonts w:ascii="Times New Roman" w:hAnsi="Times New Roman" w:cs="Times New Roman"/>
                <w:color w:val="auto"/>
                <w:sz w:val="18"/>
                <w:szCs w:val="18"/>
              </w:rPr>
            </w:pPr>
            <w:r>
              <w:rPr>
                <w:rFonts w:ascii="Times New Roman" w:eastAsia="宋体" w:hAnsi="Times New Roman" w:cs="Times New Roman"/>
                <w:color w:val="auto"/>
                <w:sz w:val="18"/>
                <w:szCs w:val="18"/>
              </w:rPr>
              <w:t>1</w:t>
            </w:r>
          </w:p>
        </w:tc>
        <w:tc>
          <w:tcPr>
            <w:tcW w:w="2497" w:type="dxa"/>
            <w:tcBorders>
              <w:top w:val="single" w:sz="12" w:space="0" w:color="000000"/>
            </w:tcBorders>
            <w:shd w:val="clear" w:color="auto" w:fill="auto"/>
            <w:tcMar>
              <w:top w:w="80" w:type="dxa"/>
              <w:left w:w="80" w:type="dxa"/>
              <w:bottom w:w="80" w:type="dxa"/>
              <w:right w:w="80" w:type="dxa"/>
            </w:tcMar>
          </w:tcPr>
          <w:p w:rsidR="00472515" w:rsidRDefault="00851633">
            <w:pPr>
              <w:pStyle w:val="Afffffd"/>
              <w:jc w:val="center"/>
              <w:rPr>
                <w:rFonts w:ascii="Times New Roman" w:hAnsi="Times New Roman" w:cs="Times New Roman"/>
                <w:color w:val="auto"/>
              </w:rPr>
            </w:pPr>
            <w:r>
              <w:rPr>
                <w:rFonts w:ascii="Times New Roman" w:eastAsia="宋体" w:hAnsi="Times New Roman" w:cs="Times New Roman"/>
                <w:color w:val="auto"/>
                <w:sz w:val="18"/>
                <w:szCs w:val="18"/>
                <w:lang w:val="zh-TW" w:eastAsia="zh-TW"/>
              </w:rPr>
              <w:t>外观</w:t>
            </w:r>
          </w:p>
        </w:tc>
        <w:tc>
          <w:tcPr>
            <w:tcW w:w="1134" w:type="dxa"/>
            <w:tcBorders>
              <w:top w:val="single" w:sz="12" w:space="0" w:color="000000"/>
            </w:tcBorders>
            <w:shd w:val="clear" w:color="auto" w:fill="auto"/>
            <w:tcMar>
              <w:top w:w="80" w:type="dxa"/>
              <w:left w:w="80" w:type="dxa"/>
              <w:bottom w:w="80" w:type="dxa"/>
              <w:right w:w="80" w:type="dxa"/>
            </w:tcMar>
            <w:vAlign w:val="center"/>
          </w:tcPr>
          <w:p w:rsidR="00472515" w:rsidRDefault="00851633">
            <w:pPr>
              <w:jc w:val="center"/>
              <w:rPr>
                <w:rFonts w:ascii="Times New Roman" w:hAnsi="Times New Roman" w:cs="Times New Roman"/>
                <w:sz w:val="18"/>
                <w:szCs w:val="18"/>
              </w:rPr>
            </w:pPr>
            <w:r>
              <w:rPr>
                <w:rFonts w:ascii="Times New Roman" w:eastAsiaTheme="minorEastAsia" w:hAnsi="Times New Roman" w:cs="Times New Roman"/>
                <w:sz w:val="18"/>
                <w:szCs w:val="18"/>
                <w:lang w:eastAsia="zh-CN"/>
              </w:rPr>
              <w:t>6</w:t>
            </w:r>
            <w:r>
              <w:rPr>
                <w:rFonts w:ascii="Times New Roman" w:hAnsi="Times New Roman" w:cs="Times New Roman"/>
                <w:sz w:val="18"/>
                <w:szCs w:val="18"/>
              </w:rPr>
              <w:t>.1</w:t>
            </w:r>
          </w:p>
        </w:tc>
        <w:tc>
          <w:tcPr>
            <w:tcW w:w="851" w:type="dxa"/>
            <w:tcBorders>
              <w:top w:val="single" w:sz="12" w:space="0" w:color="000000"/>
            </w:tcBorders>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w:t>
            </w:r>
          </w:p>
        </w:tc>
        <w:tc>
          <w:tcPr>
            <w:tcW w:w="850" w:type="dxa"/>
            <w:tcBorders>
              <w:top w:val="single" w:sz="12" w:space="0" w:color="000000"/>
            </w:tcBorders>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w:t>
            </w:r>
          </w:p>
        </w:tc>
        <w:tc>
          <w:tcPr>
            <w:tcW w:w="851" w:type="dxa"/>
            <w:tcBorders>
              <w:top w:val="single" w:sz="12" w:space="0" w:color="000000"/>
            </w:tcBorders>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w:t>
            </w:r>
          </w:p>
        </w:tc>
        <w:tc>
          <w:tcPr>
            <w:tcW w:w="850" w:type="dxa"/>
            <w:tcBorders>
              <w:top w:val="single" w:sz="12" w:space="0" w:color="000000"/>
            </w:tcBorders>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w:t>
            </w:r>
          </w:p>
        </w:tc>
        <w:tc>
          <w:tcPr>
            <w:tcW w:w="980" w:type="dxa"/>
            <w:tcBorders>
              <w:top w:val="single" w:sz="12" w:space="0" w:color="000000"/>
            </w:tcBorders>
            <w:shd w:val="clear" w:color="auto" w:fill="auto"/>
            <w:tcMar>
              <w:top w:w="80" w:type="dxa"/>
              <w:left w:w="80" w:type="dxa"/>
              <w:bottom w:w="80" w:type="dxa"/>
              <w:right w:w="80" w:type="dxa"/>
            </w:tcMar>
            <w:vAlign w:val="center"/>
          </w:tcPr>
          <w:p w:rsidR="00472515" w:rsidRDefault="00851633">
            <w:pPr>
              <w:jc w:val="center"/>
              <w:rPr>
                <w:rFonts w:ascii="Times New Roman" w:eastAsia="宋体" w:hAnsi="Times New Roman" w:cs="Times New Roman"/>
                <w:kern w:val="2"/>
                <w:sz w:val="18"/>
                <w:szCs w:val="18"/>
                <w:u w:color="000000"/>
                <w:lang w:val="zh-TW" w:eastAsia="zh-TW"/>
              </w:rPr>
            </w:pPr>
            <w:r>
              <w:rPr>
                <w:rFonts w:ascii="Times New Roman" w:eastAsia="宋体" w:hAnsi="Times New Roman" w:cs="Times New Roman"/>
                <w:kern w:val="2"/>
                <w:sz w:val="18"/>
                <w:szCs w:val="18"/>
                <w:u w:color="000000"/>
                <w:lang w:val="zh-TW" w:eastAsia="zh-TW"/>
              </w:rPr>
              <w:t>7.1</w:t>
            </w:r>
          </w:p>
        </w:tc>
      </w:tr>
      <w:tr w:rsidR="00472515">
        <w:trPr>
          <w:trHeight w:val="270"/>
          <w:jc w:val="center"/>
        </w:trPr>
        <w:tc>
          <w:tcPr>
            <w:tcW w:w="900" w:type="dxa"/>
            <w:shd w:val="clear" w:color="auto" w:fill="auto"/>
            <w:tcMar>
              <w:top w:w="80" w:type="dxa"/>
              <w:left w:w="80" w:type="dxa"/>
              <w:bottom w:w="80" w:type="dxa"/>
              <w:right w:w="80" w:type="dxa"/>
            </w:tcMar>
            <w:vAlign w:val="cente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s>
              <w:ind w:firstLine="360"/>
              <w:rPr>
                <w:rFonts w:ascii="Times New Roman" w:hAnsi="Times New Roman" w:cs="Times New Roman"/>
                <w:color w:val="auto"/>
                <w:sz w:val="18"/>
                <w:szCs w:val="18"/>
              </w:rPr>
            </w:pPr>
            <w:r>
              <w:rPr>
                <w:rFonts w:ascii="Times New Roman" w:eastAsia="宋体" w:hAnsi="Times New Roman" w:cs="Times New Roman"/>
                <w:color w:val="auto"/>
                <w:sz w:val="18"/>
                <w:szCs w:val="18"/>
              </w:rPr>
              <w:t>2</w:t>
            </w:r>
          </w:p>
        </w:tc>
        <w:tc>
          <w:tcPr>
            <w:tcW w:w="2497" w:type="dxa"/>
            <w:shd w:val="clear" w:color="auto" w:fill="auto"/>
            <w:tcMar>
              <w:top w:w="80" w:type="dxa"/>
              <w:left w:w="80" w:type="dxa"/>
              <w:bottom w:w="80" w:type="dxa"/>
              <w:right w:w="80" w:type="dxa"/>
            </w:tcMar>
          </w:tcPr>
          <w:p w:rsidR="00472515" w:rsidRDefault="00851633">
            <w:pPr>
              <w:pStyle w:val="Afffffd"/>
              <w:jc w:val="center"/>
              <w:rPr>
                <w:rFonts w:ascii="Times New Roman" w:hAnsi="Times New Roman" w:cs="Times New Roman"/>
                <w:color w:val="auto"/>
              </w:rPr>
            </w:pPr>
            <w:r>
              <w:rPr>
                <w:rFonts w:ascii="Times New Roman" w:eastAsia="宋体" w:hAnsi="Times New Roman" w:cs="Times New Roman"/>
                <w:color w:val="auto"/>
                <w:sz w:val="18"/>
                <w:szCs w:val="18"/>
                <w:lang w:val="zh-TW" w:eastAsia="zh-TW"/>
              </w:rPr>
              <w:t>尺寸</w:t>
            </w:r>
          </w:p>
        </w:tc>
        <w:tc>
          <w:tcPr>
            <w:tcW w:w="1134" w:type="dxa"/>
            <w:shd w:val="clear" w:color="auto" w:fill="auto"/>
            <w:tcMar>
              <w:top w:w="80" w:type="dxa"/>
              <w:left w:w="80" w:type="dxa"/>
              <w:bottom w:w="80" w:type="dxa"/>
              <w:right w:w="80" w:type="dxa"/>
            </w:tcMar>
            <w:vAlign w:val="center"/>
          </w:tcPr>
          <w:p w:rsidR="00472515" w:rsidRDefault="00851633">
            <w:pPr>
              <w:jc w:val="center"/>
              <w:rPr>
                <w:rFonts w:ascii="Times New Roman" w:hAnsi="Times New Roman" w:cs="Times New Roman"/>
                <w:sz w:val="18"/>
                <w:szCs w:val="18"/>
              </w:rPr>
            </w:pPr>
            <w:r>
              <w:rPr>
                <w:rFonts w:ascii="Times New Roman" w:eastAsiaTheme="minorEastAsia" w:hAnsi="Times New Roman" w:cs="Times New Roman"/>
                <w:sz w:val="18"/>
                <w:szCs w:val="18"/>
                <w:lang w:eastAsia="zh-CN"/>
              </w:rPr>
              <w:t>6</w:t>
            </w:r>
            <w:r>
              <w:rPr>
                <w:rFonts w:ascii="Times New Roman" w:hAnsi="Times New Roman" w:cs="Times New Roman"/>
                <w:sz w:val="18"/>
                <w:szCs w:val="18"/>
              </w:rPr>
              <w:t>.2</w:t>
            </w:r>
          </w:p>
        </w:tc>
        <w:tc>
          <w:tcPr>
            <w:tcW w:w="851"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w:t>
            </w:r>
          </w:p>
        </w:tc>
        <w:tc>
          <w:tcPr>
            <w:tcW w:w="85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w:t>
            </w:r>
          </w:p>
        </w:tc>
        <w:tc>
          <w:tcPr>
            <w:tcW w:w="851"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w:t>
            </w:r>
          </w:p>
        </w:tc>
        <w:tc>
          <w:tcPr>
            <w:tcW w:w="85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w:t>
            </w:r>
          </w:p>
        </w:tc>
        <w:tc>
          <w:tcPr>
            <w:tcW w:w="980" w:type="dxa"/>
            <w:shd w:val="clear" w:color="auto" w:fill="auto"/>
            <w:tcMar>
              <w:top w:w="80" w:type="dxa"/>
              <w:left w:w="80" w:type="dxa"/>
              <w:bottom w:w="80" w:type="dxa"/>
              <w:right w:w="80" w:type="dxa"/>
            </w:tcMar>
            <w:vAlign w:val="center"/>
          </w:tcPr>
          <w:p w:rsidR="00472515" w:rsidRDefault="00851633">
            <w:pPr>
              <w:jc w:val="center"/>
              <w:rPr>
                <w:rFonts w:ascii="Times New Roman" w:eastAsia="宋体" w:hAnsi="Times New Roman" w:cs="Times New Roman"/>
                <w:kern w:val="2"/>
                <w:sz w:val="18"/>
                <w:szCs w:val="18"/>
                <w:u w:color="000000"/>
                <w:lang w:val="zh-TW" w:eastAsia="zh-TW"/>
              </w:rPr>
            </w:pPr>
            <w:r>
              <w:rPr>
                <w:rFonts w:ascii="Times New Roman" w:eastAsia="宋体" w:hAnsi="Times New Roman" w:cs="Times New Roman"/>
                <w:kern w:val="2"/>
                <w:sz w:val="18"/>
                <w:szCs w:val="18"/>
                <w:u w:color="000000"/>
                <w:lang w:val="zh-TW" w:eastAsia="zh-TW"/>
              </w:rPr>
              <w:t>7.2</w:t>
            </w:r>
          </w:p>
        </w:tc>
      </w:tr>
      <w:tr w:rsidR="00472515">
        <w:trPr>
          <w:trHeight w:val="433"/>
          <w:jc w:val="center"/>
        </w:trPr>
        <w:tc>
          <w:tcPr>
            <w:tcW w:w="900" w:type="dxa"/>
            <w:shd w:val="clear" w:color="auto" w:fill="auto"/>
            <w:tcMar>
              <w:top w:w="80" w:type="dxa"/>
              <w:left w:w="80" w:type="dxa"/>
              <w:bottom w:w="80" w:type="dxa"/>
              <w:right w:w="80" w:type="dxa"/>
            </w:tcMar>
            <w:vAlign w:val="cente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s>
              <w:ind w:firstLine="360"/>
              <w:rPr>
                <w:rFonts w:ascii="Times New Roman" w:hAnsi="Times New Roman" w:cs="Times New Roman"/>
                <w:color w:val="auto"/>
                <w:sz w:val="18"/>
                <w:szCs w:val="18"/>
              </w:rPr>
            </w:pPr>
            <w:r>
              <w:rPr>
                <w:rFonts w:ascii="Times New Roman" w:eastAsia="宋体" w:hAnsi="Times New Roman" w:cs="Times New Roman"/>
                <w:color w:val="auto"/>
                <w:sz w:val="18"/>
                <w:szCs w:val="18"/>
              </w:rPr>
              <w:t>3</w:t>
            </w:r>
          </w:p>
        </w:tc>
        <w:tc>
          <w:tcPr>
            <w:tcW w:w="2497" w:type="dxa"/>
            <w:shd w:val="clear" w:color="auto" w:fill="auto"/>
            <w:tcMar>
              <w:top w:w="80" w:type="dxa"/>
              <w:left w:w="80" w:type="dxa"/>
              <w:bottom w:w="80" w:type="dxa"/>
              <w:right w:w="80" w:type="dxa"/>
            </w:tcMa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操作性能</w:t>
            </w:r>
          </w:p>
        </w:tc>
        <w:tc>
          <w:tcPr>
            <w:tcW w:w="1134"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rPr>
            </w:pPr>
            <w:r>
              <w:rPr>
                <w:rFonts w:ascii="Times New Roman" w:eastAsia="宋体" w:hAnsi="Times New Roman" w:cs="Times New Roman"/>
                <w:color w:val="auto"/>
                <w:sz w:val="18"/>
                <w:szCs w:val="18"/>
                <w:lang w:val="zh-TW" w:eastAsia="zh-TW"/>
              </w:rPr>
              <w:t>6.3</w:t>
            </w:r>
          </w:p>
        </w:tc>
        <w:tc>
          <w:tcPr>
            <w:tcW w:w="851"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4F81BD" w:themeColor="accent1"/>
                <w:sz w:val="18"/>
                <w:szCs w:val="18"/>
                <w:lang w:val="zh-TW" w:eastAsia="zh-TW"/>
              </w:rPr>
            </w:pPr>
            <w:r>
              <w:rPr>
                <w:rFonts w:ascii="Times New Roman" w:eastAsia="宋体" w:hAnsi="Times New Roman" w:cs="Times New Roman"/>
                <w:color w:val="4F81BD" w:themeColor="accent1"/>
                <w:sz w:val="18"/>
                <w:szCs w:val="18"/>
                <w:lang w:val="zh-TW" w:eastAsia="zh-TW"/>
              </w:rPr>
              <w:t>－</w:t>
            </w:r>
          </w:p>
        </w:tc>
        <w:tc>
          <w:tcPr>
            <w:tcW w:w="85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4F81BD" w:themeColor="accent1"/>
                <w:sz w:val="18"/>
                <w:szCs w:val="18"/>
                <w:lang w:val="zh-TW" w:eastAsia="zh-TW"/>
              </w:rPr>
            </w:pPr>
            <w:r>
              <w:rPr>
                <w:rFonts w:ascii="Times New Roman" w:eastAsia="宋体" w:hAnsi="Times New Roman" w:cs="Times New Roman"/>
                <w:color w:val="4F81BD" w:themeColor="accent1"/>
                <w:sz w:val="18"/>
                <w:szCs w:val="18"/>
                <w:lang w:val="zh-TW" w:eastAsia="zh-TW"/>
              </w:rPr>
              <w:t>－</w:t>
            </w:r>
          </w:p>
        </w:tc>
        <w:tc>
          <w:tcPr>
            <w:tcW w:w="851"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w:t>
            </w:r>
          </w:p>
        </w:tc>
        <w:tc>
          <w:tcPr>
            <w:tcW w:w="85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w:t>
            </w:r>
          </w:p>
        </w:tc>
        <w:tc>
          <w:tcPr>
            <w:tcW w:w="98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7.3</w:t>
            </w:r>
          </w:p>
        </w:tc>
      </w:tr>
      <w:tr w:rsidR="00472515">
        <w:trPr>
          <w:trHeight w:val="250"/>
          <w:jc w:val="center"/>
        </w:trPr>
        <w:tc>
          <w:tcPr>
            <w:tcW w:w="900" w:type="dxa"/>
            <w:shd w:val="clear" w:color="auto" w:fill="auto"/>
            <w:tcMar>
              <w:top w:w="80" w:type="dxa"/>
              <w:left w:w="80" w:type="dxa"/>
              <w:bottom w:w="80" w:type="dxa"/>
              <w:right w:w="80" w:type="dxa"/>
            </w:tcMar>
            <w:vAlign w:val="cente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s>
              <w:ind w:firstLine="360"/>
              <w:rPr>
                <w:rFonts w:ascii="Times New Roman" w:hAnsi="Times New Roman" w:cs="Times New Roman"/>
                <w:color w:val="auto"/>
                <w:sz w:val="18"/>
                <w:szCs w:val="18"/>
              </w:rPr>
            </w:pPr>
            <w:r>
              <w:rPr>
                <w:rFonts w:ascii="Times New Roman" w:eastAsia="宋体" w:hAnsi="Times New Roman" w:cs="Times New Roman" w:hint="eastAsia"/>
                <w:color w:val="auto"/>
                <w:sz w:val="18"/>
                <w:szCs w:val="18"/>
              </w:rPr>
              <w:t>4</w:t>
            </w:r>
          </w:p>
        </w:tc>
        <w:tc>
          <w:tcPr>
            <w:tcW w:w="2497" w:type="dxa"/>
            <w:shd w:val="clear" w:color="auto" w:fill="auto"/>
            <w:tcMar>
              <w:top w:w="80" w:type="dxa"/>
              <w:left w:w="80" w:type="dxa"/>
              <w:bottom w:w="80" w:type="dxa"/>
              <w:right w:w="80" w:type="dxa"/>
            </w:tcMa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操作力</w:t>
            </w:r>
          </w:p>
        </w:tc>
        <w:tc>
          <w:tcPr>
            <w:tcW w:w="1134"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rPr>
            </w:pPr>
            <w:r>
              <w:rPr>
                <w:rFonts w:ascii="Times New Roman" w:eastAsia="宋体" w:hAnsi="Times New Roman" w:cs="Times New Roman"/>
                <w:color w:val="auto"/>
                <w:sz w:val="18"/>
                <w:szCs w:val="18"/>
                <w:lang w:val="zh-TW" w:eastAsia="zh-TW"/>
              </w:rPr>
              <w:t>6.</w:t>
            </w:r>
            <w:r>
              <w:rPr>
                <w:rFonts w:ascii="Times New Roman" w:eastAsia="宋体" w:hAnsi="Times New Roman" w:cs="Times New Roman" w:hint="eastAsia"/>
                <w:color w:val="auto"/>
                <w:sz w:val="18"/>
                <w:szCs w:val="18"/>
                <w:lang w:val="zh-TW"/>
              </w:rPr>
              <w:t>4</w:t>
            </w:r>
          </w:p>
        </w:tc>
        <w:tc>
          <w:tcPr>
            <w:tcW w:w="851"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4F81BD" w:themeColor="accent1"/>
                <w:sz w:val="18"/>
                <w:szCs w:val="18"/>
                <w:lang w:val="zh-TW" w:eastAsia="zh-TW"/>
              </w:rPr>
            </w:pPr>
            <w:r>
              <w:rPr>
                <w:rFonts w:ascii="Times New Roman" w:eastAsia="宋体" w:hAnsi="Times New Roman" w:cs="Times New Roman"/>
                <w:color w:val="4F81BD" w:themeColor="accent1"/>
                <w:sz w:val="18"/>
                <w:szCs w:val="18"/>
                <w:lang w:val="zh-TW" w:eastAsia="zh-TW"/>
              </w:rPr>
              <w:t>－</w:t>
            </w:r>
          </w:p>
        </w:tc>
        <w:tc>
          <w:tcPr>
            <w:tcW w:w="85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4F81BD" w:themeColor="accent1"/>
                <w:sz w:val="18"/>
                <w:szCs w:val="18"/>
                <w:lang w:val="zh-TW" w:eastAsia="zh-TW"/>
              </w:rPr>
            </w:pPr>
            <w:r>
              <w:rPr>
                <w:rFonts w:ascii="Times New Roman" w:eastAsia="宋体" w:hAnsi="Times New Roman" w:cs="Times New Roman"/>
                <w:color w:val="4F81BD" w:themeColor="accent1"/>
                <w:sz w:val="18"/>
                <w:szCs w:val="18"/>
                <w:lang w:val="zh-TW" w:eastAsia="zh-TW"/>
              </w:rPr>
              <w:t>－</w:t>
            </w:r>
          </w:p>
        </w:tc>
        <w:tc>
          <w:tcPr>
            <w:tcW w:w="851"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w:t>
            </w:r>
          </w:p>
        </w:tc>
        <w:tc>
          <w:tcPr>
            <w:tcW w:w="85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w:t>
            </w:r>
          </w:p>
        </w:tc>
        <w:tc>
          <w:tcPr>
            <w:tcW w:w="98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rPr>
            </w:pPr>
            <w:r>
              <w:rPr>
                <w:rFonts w:ascii="Times New Roman" w:eastAsia="宋体" w:hAnsi="Times New Roman" w:cs="Times New Roman"/>
                <w:color w:val="auto"/>
                <w:sz w:val="18"/>
                <w:szCs w:val="18"/>
                <w:lang w:val="zh-TW" w:eastAsia="zh-TW"/>
              </w:rPr>
              <w:t>7.</w:t>
            </w:r>
            <w:r>
              <w:rPr>
                <w:rFonts w:ascii="Times New Roman" w:eastAsia="宋体" w:hAnsi="Times New Roman" w:cs="Times New Roman" w:hint="eastAsia"/>
                <w:color w:val="auto"/>
                <w:sz w:val="18"/>
                <w:szCs w:val="18"/>
                <w:lang w:val="zh-TW"/>
              </w:rPr>
              <w:t>4</w:t>
            </w:r>
          </w:p>
        </w:tc>
      </w:tr>
      <w:tr w:rsidR="00472515">
        <w:trPr>
          <w:trHeight w:val="255"/>
          <w:jc w:val="center"/>
        </w:trPr>
        <w:tc>
          <w:tcPr>
            <w:tcW w:w="900" w:type="dxa"/>
            <w:shd w:val="clear" w:color="auto" w:fill="auto"/>
            <w:tcMar>
              <w:top w:w="80" w:type="dxa"/>
              <w:left w:w="80" w:type="dxa"/>
              <w:bottom w:w="80" w:type="dxa"/>
              <w:right w:w="80" w:type="dxa"/>
            </w:tcMar>
            <w:vAlign w:val="cente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s>
              <w:jc w:val="center"/>
              <w:rPr>
                <w:rFonts w:ascii="Times New Roman" w:hAnsi="Times New Roman" w:cs="Times New Roman"/>
                <w:color w:val="auto"/>
                <w:sz w:val="18"/>
                <w:szCs w:val="18"/>
              </w:rPr>
            </w:pPr>
            <w:r>
              <w:rPr>
                <w:rFonts w:ascii="Times New Roman" w:eastAsia="宋体" w:hAnsi="Times New Roman" w:cs="Times New Roman" w:hint="eastAsia"/>
                <w:color w:val="auto"/>
                <w:sz w:val="18"/>
                <w:szCs w:val="18"/>
              </w:rPr>
              <w:t>5</w:t>
            </w:r>
          </w:p>
        </w:tc>
        <w:tc>
          <w:tcPr>
            <w:tcW w:w="2497" w:type="dxa"/>
            <w:shd w:val="clear" w:color="auto" w:fill="auto"/>
            <w:tcMar>
              <w:top w:w="80" w:type="dxa"/>
              <w:left w:w="80" w:type="dxa"/>
              <w:bottom w:w="80" w:type="dxa"/>
              <w:right w:w="80" w:type="dxa"/>
            </w:tcMa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耐雪荷载性能</w:t>
            </w:r>
          </w:p>
        </w:tc>
        <w:tc>
          <w:tcPr>
            <w:tcW w:w="1134"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rPr>
            </w:pPr>
            <w:r>
              <w:rPr>
                <w:rFonts w:ascii="Times New Roman" w:eastAsia="宋体" w:hAnsi="Times New Roman" w:cs="Times New Roman"/>
                <w:color w:val="auto"/>
                <w:sz w:val="18"/>
                <w:szCs w:val="18"/>
                <w:lang w:val="zh-TW" w:eastAsia="zh-TW"/>
              </w:rPr>
              <w:t>6.</w:t>
            </w:r>
            <w:r>
              <w:rPr>
                <w:rFonts w:ascii="Times New Roman" w:eastAsia="宋体" w:hAnsi="Times New Roman" w:cs="Times New Roman" w:hint="eastAsia"/>
                <w:color w:val="auto"/>
                <w:sz w:val="18"/>
                <w:szCs w:val="18"/>
                <w:lang w:val="zh-TW"/>
              </w:rPr>
              <w:t>5</w:t>
            </w:r>
          </w:p>
        </w:tc>
        <w:tc>
          <w:tcPr>
            <w:tcW w:w="851"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4F81BD" w:themeColor="accent1"/>
                <w:sz w:val="18"/>
                <w:szCs w:val="18"/>
                <w:lang w:val="zh-TW" w:eastAsia="zh-TW"/>
              </w:rPr>
            </w:pPr>
            <w:r>
              <w:rPr>
                <w:rFonts w:ascii="Times New Roman" w:eastAsia="宋体" w:hAnsi="Times New Roman" w:cs="Times New Roman"/>
                <w:color w:val="4F81BD" w:themeColor="accent1"/>
                <w:sz w:val="18"/>
                <w:szCs w:val="18"/>
                <w:lang w:val="zh-TW" w:eastAsia="zh-TW"/>
              </w:rPr>
              <w:t>－</w:t>
            </w:r>
          </w:p>
        </w:tc>
        <w:tc>
          <w:tcPr>
            <w:tcW w:w="85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4F81BD" w:themeColor="accent1"/>
                <w:sz w:val="18"/>
                <w:szCs w:val="18"/>
                <w:lang w:val="zh-TW" w:eastAsia="zh-TW"/>
              </w:rPr>
            </w:pPr>
            <w:r>
              <w:rPr>
                <w:rFonts w:ascii="Times New Roman" w:eastAsia="宋体" w:hAnsi="Times New Roman" w:cs="Times New Roman"/>
                <w:color w:val="4F81BD" w:themeColor="accent1"/>
                <w:sz w:val="18"/>
                <w:szCs w:val="18"/>
                <w:lang w:val="zh-TW" w:eastAsia="zh-TW"/>
              </w:rPr>
              <w:t>－</w:t>
            </w:r>
          </w:p>
        </w:tc>
        <w:tc>
          <w:tcPr>
            <w:tcW w:w="851"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heme="minorEastAsia" w:eastAsiaTheme="minorEastAsia" w:hAnsiTheme="minorEastAsia" w:cs="Times New Roman"/>
                <w:color w:val="auto"/>
                <w:sz w:val="18"/>
                <w:szCs w:val="18"/>
              </w:rPr>
              <w:t>△</w:t>
            </w:r>
          </w:p>
        </w:tc>
        <w:tc>
          <w:tcPr>
            <w:tcW w:w="85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w:t>
            </w:r>
          </w:p>
        </w:tc>
        <w:tc>
          <w:tcPr>
            <w:tcW w:w="98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rPr>
            </w:pPr>
            <w:r>
              <w:rPr>
                <w:rFonts w:ascii="Times New Roman" w:eastAsia="宋体" w:hAnsi="Times New Roman" w:cs="Times New Roman"/>
                <w:color w:val="auto"/>
                <w:sz w:val="18"/>
                <w:szCs w:val="18"/>
                <w:lang w:val="zh-TW" w:eastAsia="zh-TW"/>
              </w:rPr>
              <w:t>7.</w:t>
            </w:r>
            <w:r>
              <w:rPr>
                <w:rFonts w:ascii="Times New Roman" w:eastAsia="宋体" w:hAnsi="Times New Roman" w:cs="Times New Roman" w:hint="eastAsia"/>
                <w:color w:val="auto"/>
                <w:sz w:val="18"/>
                <w:szCs w:val="18"/>
                <w:lang w:val="zh-TW"/>
              </w:rPr>
              <w:t>5</w:t>
            </w:r>
          </w:p>
        </w:tc>
      </w:tr>
      <w:tr w:rsidR="00472515">
        <w:trPr>
          <w:trHeight w:val="153"/>
          <w:jc w:val="center"/>
        </w:trPr>
        <w:tc>
          <w:tcPr>
            <w:tcW w:w="900" w:type="dxa"/>
            <w:shd w:val="clear" w:color="auto" w:fill="auto"/>
            <w:tcMar>
              <w:top w:w="80" w:type="dxa"/>
              <w:left w:w="80" w:type="dxa"/>
              <w:bottom w:w="80" w:type="dxa"/>
              <w:right w:w="80" w:type="dxa"/>
            </w:tcMar>
            <w:vAlign w:val="cente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s>
              <w:jc w:val="center"/>
              <w:rPr>
                <w:rFonts w:ascii="Times New Roman" w:eastAsiaTheme="minorEastAsia" w:hAnsi="Times New Roman" w:cs="Times New Roman"/>
                <w:color w:val="auto"/>
                <w:sz w:val="18"/>
                <w:szCs w:val="18"/>
              </w:rPr>
            </w:pPr>
            <w:r>
              <w:rPr>
                <w:rFonts w:ascii="Times New Roman" w:eastAsiaTheme="minorEastAsia" w:hAnsi="Times New Roman" w:cs="Times New Roman" w:hint="eastAsia"/>
                <w:color w:val="auto"/>
                <w:sz w:val="18"/>
                <w:szCs w:val="18"/>
              </w:rPr>
              <w:t>6</w:t>
            </w:r>
          </w:p>
        </w:tc>
        <w:tc>
          <w:tcPr>
            <w:tcW w:w="2497" w:type="dxa"/>
            <w:shd w:val="clear" w:color="auto" w:fill="auto"/>
            <w:tcMar>
              <w:top w:w="80" w:type="dxa"/>
              <w:left w:w="80" w:type="dxa"/>
              <w:bottom w:w="80" w:type="dxa"/>
              <w:right w:w="80" w:type="dxa"/>
            </w:tcMa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机械耐久性</w:t>
            </w:r>
          </w:p>
        </w:tc>
        <w:tc>
          <w:tcPr>
            <w:tcW w:w="1134"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rPr>
            </w:pPr>
            <w:r>
              <w:rPr>
                <w:rFonts w:ascii="Times New Roman" w:eastAsia="宋体" w:hAnsi="Times New Roman" w:cs="Times New Roman"/>
                <w:color w:val="auto"/>
                <w:sz w:val="18"/>
                <w:szCs w:val="18"/>
                <w:lang w:val="zh-TW" w:eastAsia="zh-TW"/>
              </w:rPr>
              <w:t>6.</w:t>
            </w:r>
            <w:r>
              <w:rPr>
                <w:rFonts w:ascii="Times New Roman" w:eastAsia="宋体" w:hAnsi="Times New Roman" w:cs="Times New Roman" w:hint="eastAsia"/>
                <w:color w:val="auto"/>
                <w:sz w:val="18"/>
                <w:szCs w:val="18"/>
                <w:lang w:val="zh-TW"/>
              </w:rPr>
              <w:t>6</w:t>
            </w:r>
          </w:p>
        </w:tc>
        <w:tc>
          <w:tcPr>
            <w:tcW w:w="851"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4F81BD" w:themeColor="accent1"/>
                <w:sz w:val="18"/>
                <w:szCs w:val="18"/>
                <w:lang w:val="zh-TW" w:eastAsia="zh-TW"/>
              </w:rPr>
            </w:pPr>
            <w:r>
              <w:rPr>
                <w:rFonts w:ascii="Times New Roman" w:eastAsia="宋体" w:hAnsi="Times New Roman" w:cs="Times New Roman"/>
                <w:color w:val="4F81BD" w:themeColor="accent1"/>
                <w:sz w:val="18"/>
                <w:szCs w:val="18"/>
                <w:lang w:val="zh-TW" w:eastAsia="zh-TW"/>
              </w:rPr>
              <w:t>－</w:t>
            </w:r>
          </w:p>
        </w:tc>
        <w:tc>
          <w:tcPr>
            <w:tcW w:w="85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4F81BD" w:themeColor="accent1"/>
                <w:sz w:val="18"/>
                <w:szCs w:val="18"/>
                <w:lang w:val="zh-TW" w:eastAsia="zh-TW"/>
              </w:rPr>
            </w:pPr>
            <w:r>
              <w:rPr>
                <w:rFonts w:ascii="Times New Roman" w:eastAsia="宋体" w:hAnsi="Times New Roman" w:cs="Times New Roman"/>
                <w:color w:val="4F81BD" w:themeColor="accent1"/>
                <w:sz w:val="18"/>
                <w:szCs w:val="18"/>
                <w:lang w:val="zh-TW" w:eastAsia="zh-TW"/>
              </w:rPr>
              <w:t>－</w:t>
            </w:r>
          </w:p>
        </w:tc>
        <w:tc>
          <w:tcPr>
            <w:tcW w:w="851"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w:t>
            </w:r>
          </w:p>
        </w:tc>
        <w:tc>
          <w:tcPr>
            <w:tcW w:w="85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w:t>
            </w:r>
          </w:p>
        </w:tc>
        <w:tc>
          <w:tcPr>
            <w:tcW w:w="98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auto"/>
                <w:sz w:val="18"/>
                <w:szCs w:val="18"/>
                <w:lang w:val="zh-TW"/>
              </w:rPr>
            </w:pPr>
            <w:r>
              <w:rPr>
                <w:rFonts w:ascii="Times New Roman" w:eastAsia="宋体" w:hAnsi="Times New Roman" w:cs="Times New Roman"/>
                <w:color w:val="auto"/>
                <w:sz w:val="18"/>
                <w:szCs w:val="18"/>
                <w:lang w:val="zh-TW" w:eastAsia="zh-TW"/>
              </w:rPr>
              <w:t>7.</w:t>
            </w:r>
            <w:r>
              <w:rPr>
                <w:rFonts w:ascii="Times New Roman" w:eastAsia="宋体" w:hAnsi="Times New Roman" w:cs="Times New Roman" w:hint="eastAsia"/>
                <w:color w:val="auto"/>
                <w:sz w:val="18"/>
                <w:szCs w:val="18"/>
                <w:lang w:val="zh-TW"/>
              </w:rPr>
              <w:t>6</w:t>
            </w:r>
          </w:p>
        </w:tc>
      </w:tr>
      <w:tr w:rsidR="00472515">
        <w:trPr>
          <w:trHeight w:val="270"/>
          <w:jc w:val="center"/>
        </w:trPr>
        <w:tc>
          <w:tcPr>
            <w:tcW w:w="900" w:type="dxa"/>
            <w:shd w:val="clear" w:color="auto" w:fill="auto"/>
            <w:tcMar>
              <w:top w:w="80" w:type="dxa"/>
              <w:left w:w="80" w:type="dxa"/>
              <w:bottom w:w="80" w:type="dxa"/>
              <w:right w:w="80" w:type="dxa"/>
            </w:tcMar>
            <w:vAlign w:val="cente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s>
              <w:jc w:val="center"/>
              <w:rPr>
                <w:rFonts w:ascii="Times New Roman" w:eastAsiaTheme="minorEastAsia" w:hAnsi="Times New Roman" w:cs="Times New Roman"/>
                <w:color w:val="auto"/>
                <w:sz w:val="18"/>
                <w:szCs w:val="18"/>
              </w:rPr>
            </w:pPr>
            <w:r>
              <w:rPr>
                <w:rFonts w:ascii="Times New Roman" w:eastAsiaTheme="minorEastAsia" w:hAnsi="Times New Roman" w:cs="Times New Roman" w:hint="eastAsia"/>
                <w:color w:val="auto"/>
                <w:sz w:val="18"/>
                <w:szCs w:val="18"/>
              </w:rPr>
              <w:t>7</w:t>
            </w:r>
          </w:p>
        </w:tc>
        <w:tc>
          <w:tcPr>
            <w:tcW w:w="2497" w:type="dxa"/>
            <w:shd w:val="clear" w:color="auto" w:fill="auto"/>
            <w:tcMar>
              <w:top w:w="80" w:type="dxa"/>
              <w:left w:w="80" w:type="dxa"/>
              <w:bottom w:w="80" w:type="dxa"/>
              <w:right w:w="80" w:type="dxa"/>
            </w:tcMa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抗风性能</w:t>
            </w:r>
          </w:p>
        </w:tc>
        <w:tc>
          <w:tcPr>
            <w:tcW w:w="1134" w:type="dxa"/>
            <w:shd w:val="clear" w:color="auto" w:fill="auto"/>
            <w:tcMar>
              <w:top w:w="80" w:type="dxa"/>
              <w:left w:w="80" w:type="dxa"/>
              <w:bottom w:w="80" w:type="dxa"/>
              <w:right w:w="80" w:type="dxa"/>
            </w:tcMar>
            <w:vAlign w:val="center"/>
          </w:tcPr>
          <w:p w:rsidR="00472515" w:rsidRDefault="00851633">
            <w:pPr>
              <w:jc w:val="center"/>
              <w:rPr>
                <w:rFonts w:ascii="Times New Roman" w:eastAsia="宋体" w:hAnsi="Times New Roman" w:cs="Times New Roman"/>
                <w:kern w:val="2"/>
                <w:sz w:val="18"/>
                <w:szCs w:val="18"/>
                <w:u w:color="000000"/>
                <w:lang w:val="zh-TW" w:eastAsia="zh-CN"/>
              </w:rPr>
            </w:pPr>
            <w:r>
              <w:rPr>
                <w:rFonts w:ascii="Times New Roman" w:eastAsia="宋体" w:hAnsi="Times New Roman" w:cs="Times New Roman"/>
                <w:kern w:val="2"/>
                <w:sz w:val="18"/>
                <w:szCs w:val="18"/>
                <w:u w:color="000000"/>
                <w:lang w:val="zh-TW" w:eastAsia="zh-TW"/>
              </w:rPr>
              <w:t>6.</w:t>
            </w:r>
            <w:r>
              <w:rPr>
                <w:rFonts w:ascii="Times New Roman" w:eastAsia="宋体" w:hAnsi="Times New Roman" w:cs="Times New Roman" w:hint="eastAsia"/>
                <w:kern w:val="2"/>
                <w:sz w:val="18"/>
                <w:szCs w:val="18"/>
                <w:u w:color="000000"/>
                <w:lang w:val="zh-TW" w:eastAsia="zh-CN"/>
              </w:rPr>
              <w:t>7</w:t>
            </w:r>
          </w:p>
        </w:tc>
        <w:tc>
          <w:tcPr>
            <w:tcW w:w="851"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4F81BD" w:themeColor="accent1"/>
                <w:sz w:val="18"/>
                <w:szCs w:val="18"/>
                <w:lang w:val="zh-TW" w:eastAsia="zh-TW"/>
              </w:rPr>
            </w:pPr>
            <w:r>
              <w:rPr>
                <w:rFonts w:ascii="Times New Roman" w:eastAsia="宋体" w:hAnsi="Times New Roman" w:cs="Times New Roman"/>
                <w:color w:val="4F81BD" w:themeColor="accent1"/>
                <w:sz w:val="18"/>
                <w:szCs w:val="18"/>
                <w:lang w:val="zh-TW" w:eastAsia="zh-TW"/>
              </w:rPr>
              <w:t>－</w:t>
            </w:r>
          </w:p>
        </w:tc>
        <w:tc>
          <w:tcPr>
            <w:tcW w:w="85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4F81BD" w:themeColor="accent1"/>
                <w:sz w:val="18"/>
                <w:szCs w:val="18"/>
                <w:lang w:val="zh-TW" w:eastAsia="zh-TW"/>
              </w:rPr>
            </w:pPr>
            <w:r>
              <w:rPr>
                <w:rFonts w:ascii="Times New Roman" w:eastAsia="宋体" w:hAnsi="Times New Roman" w:cs="Times New Roman"/>
                <w:color w:val="4F81BD" w:themeColor="accent1"/>
                <w:sz w:val="18"/>
                <w:szCs w:val="18"/>
                <w:lang w:val="zh-TW" w:eastAsia="zh-TW"/>
              </w:rPr>
              <w:t>－</w:t>
            </w:r>
          </w:p>
        </w:tc>
        <w:tc>
          <w:tcPr>
            <w:tcW w:w="851" w:type="dxa"/>
            <w:shd w:val="clear" w:color="auto" w:fill="auto"/>
            <w:tcMar>
              <w:top w:w="80" w:type="dxa"/>
              <w:left w:w="80" w:type="dxa"/>
              <w:bottom w:w="80" w:type="dxa"/>
              <w:right w:w="80" w:type="dxa"/>
            </w:tcMar>
            <w:vAlign w:val="cente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s>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w:t>
            </w:r>
          </w:p>
        </w:tc>
        <w:tc>
          <w:tcPr>
            <w:tcW w:w="850" w:type="dxa"/>
            <w:shd w:val="clear" w:color="auto" w:fill="auto"/>
            <w:tcMar>
              <w:top w:w="80" w:type="dxa"/>
              <w:left w:w="80" w:type="dxa"/>
              <w:bottom w:w="80" w:type="dxa"/>
              <w:right w:w="80" w:type="dxa"/>
            </w:tcMar>
            <w:vAlign w:val="cente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s>
              <w:jc w:val="center"/>
              <w:rPr>
                <w:rFonts w:ascii="Times New Roman" w:eastAsia="宋体" w:hAnsi="Times New Roman" w:cs="Times New Roman"/>
                <w:color w:val="auto"/>
                <w:sz w:val="18"/>
                <w:szCs w:val="18"/>
                <w:lang w:val="zh-TW" w:eastAsia="zh-TW"/>
              </w:rPr>
            </w:pPr>
            <w:r>
              <w:rPr>
                <w:rFonts w:asciiTheme="minorEastAsia" w:eastAsiaTheme="minorEastAsia" w:hAnsiTheme="minorEastAsia" w:cs="Times New Roman"/>
                <w:color w:val="auto"/>
                <w:sz w:val="18"/>
                <w:szCs w:val="18"/>
              </w:rPr>
              <w:t>△</w:t>
            </w:r>
          </w:p>
        </w:tc>
        <w:tc>
          <w:tcPr>
            <w:tcW w:w="980" w:type="dxa"/>
            <w:shd w:val="clear" w:color="auto" w:fill="auto"/>
            <w:tcMar>
              <w:top w:w="80" w:type="dxa"/>
              <w:left w:w="80" w:type="dxa"/>
              <w:bottom w:w="80" w:type="dxa"/>
              <w:right w:w="80" w:type="dxa"/>
            </w:tcMar>
            <w:vAlign w:val="center"/>
          </w:tcPr>
          <w:p w:rsidR="00472515" w:rsidRDefault="00851633">
            <w:pPr>
              <w:jc w:val="center"/>
              <w:rPr>
                <w:rFonts w:ascii="Times New Roman" w:eastAsia="宋体" w:hAnsi="Times New Roman" w:cs="Times New Roman"/>
                <w:kern w:val="2"/>
                <w:sz w:val="18"/>
                <w:szCs w:val="18"/>
                <w:u w:color="000000"/>
                <w:lang w:val="zh-TW" w:eastAsia="zh-CN"/>
              </w:rPr>
            </w:pPr>
            <w:r>
              <w:rPr>
                <w:rFonts w:ascii="Times New Roman" w:eastAsia="宋体" w:hAnsi="Times New Roman" w:cs="Times New Roman"/>
                <w:kern w:val="2"/>
                <w:sz w:val="18"/>
                <w:szCs w:val="18"/>
                <w:u w:color="000000"/>
                <w:lang w:val="zh-TW" w:eastAsia="zh-TW"/>
              </w:rPr>
              <w:t>7.</w:t>
            </w:r>
            <w:r>
              <w:rPr>
                <w:rFonts w:ascii="Times New Roman" w:eastAsia="宋体" w:hAnsi="Times New Roman" w:cs="Times New Roman" w:hint="eastAsia"/>
                <w:kern w:val="2"/>
                <w:sz w:val="18"/>
                <w:szCs w:val="18"/>
                <w:u w:color="000000"/>
                <w:lang w:val="zh-TW" w:eastAsia="zh-CN"/>
              </w:rPr>
              <w:t>7</w:t>
            </w:r>
          </w:p>
        </w:tc>
      </w:tr>
      <w:tr w:rsidR="00472515">
        <w:trPr>
          <w:trHeight w:val="270"/>
          <w:jc w:val="center"/>
        </w:trPr>
        <w:tc>
          <w:tcPr>
            <w:tcW w:w="900" w:type="dxa"/>
            <w:shd w:val="clear" w:color="auto" w:fill="auto"/>
            <w:tcMar>
              <w:top w:w="80" w:type="dxa"/>
              <w:left w:w="80" w:type="dxa"/>
              <w:bottom w:w="80" w:type="dxa"/>
              <w:right w:w="80" w:type="dxa"/>
            </w:tcMar>
            <w:vAlign w:val="cente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s>
              <w:jc w:val="center"/>
              <w:rPr>
                <w:rFonts w:ascii="Times New Roman" w:eastAsiaTheme="minorEastAsia" w:hAnsi="Times New Roman" w:cs="Times New Roman"/>
                <w:color w:val="auto"/>
                <w:sz w:val="18"/>
                <w:szCs w:val="18"/>
              </w:rPr>
            </w:pPr>
            <w:r>
              <w:rPr>
                <w:rFonts w:ascii="Times New Roman" w:eastAsiaTheme="minorEastAsia" w:hAnsi="Times New Roman" w:cs="Times New Roman" w:hint="eastAsia"/>
                <w:color w:val="auto"/>
                <w:sz w:val="18"/>
                <w:szCs w:val="18"/>
              </w:rPr>
              <w:t>8</w:t>
            </w:r>
          </w:p>
        </w:tc>
        <w:tc>
          <w:tcPr>
            <w:tcW w:w="2497" w:type="dxa"/>
            <w:shd w:val="clear" w:color="auto" w:fill="auto"/>
            <w:tcMar>
              <w:top w:w="80" w:type="dxa"/>
              <w:left w:w="80" w:type="dxa"/>
              <w:bottom w:w="80" w:type="dxa"/>
              <w:right w:w="80" w:type="dxa"/>
            </w:tcMa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综合遮阳系数</w:t>
            </w:r>
          </w:p>
        </w:tc>
        <w:tc>
          <w:tcPr>
            <w:tcW w:w="1134" w:type="dxa"/>
            <w:shd w:val="clear" w:color="auto" w:fill="auto"/>
            <w:tcMar>
              <w:top w:w="80" w:type="dxa"/>
              <w:left w:w="80" w:type="dxa"/>
              <w:bottom w:w="80" w:type="dxa"/>
              <w:right w:w="80" w:type="dxa"/>
            </w:tcMar>
            <w:vAlign w:val="center"/>
          </w:tcPr>
          <w:p w:rsidR="00472515" w:rsidRDefault="00851633">
            <w:pPr>
              <w:jc w:val="center"/>
              <w:rPr>
                <w:rFonts w:ascii="Times New Roman" w:eastAsia="宋体" w:hAnsi="Times New Roman" w:cs="Times New Roman"/>
                <w:kern w:val="2"/>
                <w:sz w:val="18"/>
                <w:szCs w:val="18"/>
                <w:u w:color="000000"/>
                <w:lang w:val="zh-TW" w:eastAsia="zh-CN"/>
              </w:rPr>
            </w:pPr>
            <w:r>
              <w:rPr>
                <w:rFonts w:ascii="Times New Roman" w:eastAsia="宋体" w:hAnsi="Times New Roman" w:cs="Times New Roman"/>
                <w:kern w:val="2"/>
                <w:sz w:val="18"/>
                <w:szCs w:val="18"/>
                <w:u w:color="000000"/>
                <w:lang w:val="zh-TW" w:eastAsia="zh-TW"/>
              </w:rPr>
              <w:t>6.</w:t>
            </w:r>
            <w:r>
              <w:rPr>
                <w:rFonts w:ascii="Times New Roman" w:eastAsia="宋体" w:hAnsi="Times New Roman" w:cs="Times New Roman" w:hint="eastAsia"/>
                <w:kern w:val="2"/>
                <w:sz w:val="18"/>
                <w:szCs w:val="18"/>
                <w:u w:color="000000"/>
                <w:lang w:val="zh-TW" w:eastAsia="zh-CN"/>
              </w:rPr>
              <w:t>8</w:t>
            </w:r>
          </w:p>
        </w:tc>
        <w:tc>
          <w:tcPr>
            <w:tcW w:w="851"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4F81BD" w:themeColor="accent1"/>
                <w:sz w:val="18"/>
                <w:szCs w:val="18"/>
                <w:lang w:val="zh-TW" w:eastAsia="zh-TW"/>
              </w:rPr>
            </w:pPr>
            <w:r>
              <w:rPr>
                <w:rFonts w:ascii="Times New Roman" w:eastAsia="宋体" w:hAnsi="Times New Roman" w:cs="Times New Roman"/>
                <w:color w:val="4F81BD" w:themeColor="accent1"/>
                <w:sz w:val="18"/>
                <w:szCs w:val="18"/>
                <w:lang w:val="zh-TW" w:eastAsia="zh-TW"/>
              </w:rPr>
              <w:t>－</w:t>
            </w:r>
          </w:p>
        </w:tc>
        <w:tc>
          <w:tcPr>
            <w:tcW w:w="85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4F81BD" w:themeColor="accent1"/>
                <w:sz w:val="18"/>
                <w:szCs w:val="18"/>
                <w:lang w:val="zh-TW" w:eastAsia="zh-TW"/>
              </w:rPr>
            </w:pPr>
            <w:r>
              <w:rPr>
                <w:rFonts w:ascii="Times New Roman" w:eastAsia="宋体" w:hAnsi="Times New Roman" w:cs="Times New Roman"/>
                <w:color w:val="4F81BD" w:themeColor="accent1"/>
                <w:sz w:val="18"/>
                <w:szCs w:val="18"/>
                <w:lang w:val="zh-TW" w:eastAsia="zh-TW"/>
              </w:rPr>
              <w:t>－</w:t>
            </w:r>
          </w:p>
        </w:tc>
        <w:tc>
          <w:tcPr>
            <w:tcW w:w="851" w:type="dxa"/>
            <w:shd w:val="clear" w:color="auto" w:fill="auto"/>
            <w:tcMar>
              <w:top w:w="80" w:type="dxa"/>
              <w:left w:w="80" w:type="dxa"/>
              <w:bottom w:w="80" w:type="dxa"/>
              <w:right w:w="80" w:type="dxa"/>
            </w:tcMar>
            <w:vAlign w:val="center"/>
          </w:tcPr>
          <w:p w:rsidR="00472515" w:rsidRDefault="00851633">
            <w:pPr>
              <w:jc w:val="center"/>
              <w:rPr>
                <w:rFonts w:ascii="Times New Roman" w:eastAsia="宋体" w:hAnsi="Times New Roman" w:cs="Times New Roman"/>
                <w:kern w:val="2"/>
                <w:sz w:val="18"/>
                <w:szCs w:val="18"/>
                <w:u w:color="000000"/>
                <w:lang w:val="zh-TW" w:eastAsia="zh-TW"/>
              </w:rPr>
            </w:pPr>
            <w:r>
              <w:rPr>
                <w:rFonts w:ascii="Times New Roman" w:eastAsia="宋体" w:hAnsi="Times New Roman" w:cs="Times New Roman"/>
                <w:kern w:val="2"/>
                <w:sz w:val="18"/>
                <w:szCs w:val="18"/>
                <w:u w:color="000000"/>
                <w:lang w:val="zh-TW" w:eastAsia="zh-TW"/>
              </w:rPr>
              <w:t>√</w:t>
            </w:r>
          </w:p>
        </w:tc>
        <w:tc>
          <w:tcPr>
            <w:tcW w:w="850" w:type="dxa"/>
            <w:shd w:val="clear" w:color="auto" w:fill="auto"/>
            <w:tcMar>
              <w:top w:w="80" w:type="dxa"/>
              <w:left w:w="80" w:type="dxa"/>
              <w:bottom w:w="80" w:type="dxa"/>
              <w:right w:w="80" w:type="dxa"/>
            </w:tcMar>
            <w:vAlign w:val="center"/>
          </w:tcPr>
          <w:p w:rsidR="00472515" w:rsidRDefault="00851633">
            <w:pPr>
              <w:jc w:val="center"/>
              <w:rPr>
                <w:rFonts w:ascii="Times New Roman" w:eastAsia="宋体" w:hAnsi="Times New Roman" w:cs="Times New Roman"/>
                <w:kern w:val="2"/>
                <w:sz w:val="18"/>
                <w:szCs w:val="18"/>
                <w:u w:color="000000"/>
                <w:lang w:val="zh-TW" w:eastAsia="zh-TW"/>
              </w:rPr>
            </w:pPr>
            <w:r>
              <w:rPr>
                <w:rFonts w:ascii="Times New Roman" w:eastAsia="宋体" w:hAnsi="Times New Roman" w:cs="Times New Roman"/>
                <w:sz w:val="18"/>
                <w:szCs w:val="18"/>
                <w:lang w:val="zh-TW" w:eastAsia="zh-TW"/>
              </w:rPr>
              <w:t>√</w:t>
            </w:r>
          </w:p>
        </w:tc>
        <w:tc>
          <w:tcPr>
            <w:tcW w:w="980" w:type="dxa"/>
            <w:shd w:val="clear" w:color="auto" w:fill="auto"/>
            <w:tcMar>
              <w:top w:w="80" w:type="dxa"/>
              <w:left w:w="80" w:type="dxa"/>
              <w:bottom w:w="80" w:type="dxa"/>
              <w:right w:w="80" w:type="dxa"/>
            </w:tcMar>
            <w:vAlign w:val="center"/>
          </w:tcPr>
          <w:p w:rsidR="00472515" w:rsidRDefault="00851633">
            <w:pPr>
              <w:jc w:val="center"/>
              <w:rPr>
                <w:rFonts w:ascii="Times New Roman" w:eastAsia="宋体" w:hAnsi="Times New Roman" w:cs="Times New Roman"/>
                <w:kern w:val="2"/>
                <w:sz w:val="18"/>
                <w:szCs w:val="18"/>
                <w:u w:color="000000"/>
                <w:lang w:val="zh-TW" w:eastAsia="zh-CN"/>
              </w:rPr>
            </w:pPr>
            <w:r>
              <w:rPr>
                <w:rFonts w:ascii="Times New Roman" w:eastAsia="宋体" w:hAnsi="Times New Roman" w:cs="Times New Roman"/>
                <w:kern w:val="2"/>
                <w:sz w:val="18"/>
                <w:szCs w:val="18"/>
                <w:u w:color="000000"/>
                <w:lang w:val="zh-TW" w:eastAsia="zh-TW"/>
              </w:rPr>
              <w:t>7.</w:t>
            </w:r>
            <w:r>
              <w:rPr>
                <w:rFonts w:ascii="Times New Roman" w:eastAsia="宋体" w:hAnsi="Times New Roman" w:cs="Times New Roman" w:hint="eastAsia"/>
                <w:kern w:val="2"/>
                <w:sz w:val="18"/>
                <w:szCs w:val="18"/>
                <w:u w:color="000000"/>
                <w:lang w:val="zh-TW" w:eastAsia="zh-CN"/>
              </w:rPr>
              <w:t>8</w:t>
            </w:r>
          </w:p>
        </w:tc>
      </w:tr>
      <w:tr w:rsidR="00472515">
        <w:trPr>
          <w:trHeight w:val="270"/>
          <w:jc w:val="center"/>
        </w:trPr>
        <w:tc>
          <w:tcPr>
            <w:tcW w:w="900" w:type="dxa"/>
            <w:shd w:val="clear" w:color="auto" w:fill="auto"/>
            <w:tcMar>
              <w:top w:w="80" w:type="dxa"/>
              <w:left w:w="80" w:type="dxa"/>
              <w:bottom w:w="80" w:type="dxa"/>
              <w:right w:w="80" w:type="dxa"/>
            </w:tcMar>
            <w:vAlign w:val="cente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s>
              <w:jc w:val="center"/>
              <w:rPr>
                <w:rFonts w:ascii="Times New Roman" w:eastAsiaTheme="minorEastAsia" w:hAnsi="Times New Roman" w:cs="Times New Roman"/>
                <w:color w:val="auto"/>
                <w:sz w:val="18"/>
                <w:szCs w:val="18"/>
              </w:rPr>
            </w:pPr>
            <w:r>
              <w:rPr>
                <w:rFonts w:ascii="Times New Roman" w:eastAsiaTheme="minorEastAsia" w:hAnsi="Times New Roman" w:cs="Times New Roman" w:hint="eastAsia"/>
                <w:color w:val="auto"/>
                <w:sz w:val="18"/>
                <w:szCs w:val="18"/>
              </w:rPr>
              <w:t>9</w:t>
            </w:r>
          </w:p>
        </w:tc>
        <w:tc>
          <w:tcPr>
            <w:tcW w:w="2497" w:type="dxa"/>
            <w:shd w:val="clear" w:color="auto" w:fill="auto"/>
            <w:tcMar>
              <w:top w:w="80" w:type="dxa"/>
              <w:left w:w="80" w:type="dxa"/>
              <w:bottom w:w="80" w:type="dxa"/>
              <w:right w:w="80" w:type="dxa"/>
            </w:tcMar>
          </w:tcPr>
          <w:p w:rsidR="00472515" w:rsidRDefault="00851633">
            <w:pPr>
              <w:pStyle w:val="Afffffd"/>
              <w:jc w:val="center"/>
              <w:rPr>
                <w:rFonts w:ascii="Times New Roman" w:eastAsia="宋体" w:hAnsi="Times New Roman" w:cs="Times New Roman"/>
                <w:color w:val="auto"/>
                <w:sz w:val="18"/>
                <w:szCs w:val="18"/>
                <w:lang w:val="zh-TW" w:eastAsia="zh-TW"/>
              </w:rPr>
            </w:pPr>
            <w:r>
              <w:rPr>
                <w:rFonts w:ascii="Times New Roman" w:eastAsia="宋体" w:hAnsi="Times New Roman" w:cs="Times New Roman"/>
                <w:color w:val="auto"/>
                <w:sz w:val="18"/>
                <w:szCs w:val="18"/>
                <w:lang w:val="zh-TW" w:eastAsia="zh-TW"/>
              </w:rPr>
              <w:t>热舒适和视觉舒适性能</w:t>
            </w:r>
          </w:p>
        </w:tc>
        <w:tc>
          <w:tcPr>
            <w:tcW w:w="1134" w:type="dxa"/>
            <w:shd w:val="clear" w:color="auto" w:fill="auto"/>
            <w:tcMar>
              <w:top w:w="80" w:type="dxa"/>
              <w:left w:w="80" w:type="dxa"/>
              <w:bottom w:w="80" w:type="dxa"/>
              <w:right w:w="80" w:type="dxa"/>
            </w:tcMar>
            <w:vAlign w:val="center"/>
          </w:tcPr>
          <w:p w:rsidR="00472515" w:rsidRDefault="00851633" w:rsidP="00851633">
            <w:pPr>
              <w:jc w:val="center"/>
              <w:rPr>
                <w:rFonts w:ascii="Times New Roman" w:eastAsia="宋体" w:hAnsi="Times New Roman" w:cs="Times New Roman"/>
                <w:kern w:val="2"/>
                <w:sz w:val="18"/>
                <w:szCs w:val="18"/>
                <w:u w:color="000000"/>
                <w:lang w:val="zh-TW" w:eastAsia="zh-CN"/>
              </w:rPr>
            </w:pPr>
            <w:r>
              <w:rPr>
                <w:rFonts w:ascii="Times New Roman" w:eastAsia="宋体" w:hAnsi="Times New Roman" w:cs="Times New Roman"/>
                <w:kern w:val="2"/>
                <w:sz w:val="18"/>
                <w:szCs w:val="18"/>
                <w:u w:color="000000"/>
                <w:lang w:val="zh-TW" w:eastAsia="zh-TW"/>
              </w:rPr>
              <w:t>6.</w:t>
            </w:r>
            <w:r>
              <w:rPr>
                <w:rFonts w:ascii="Times New Roman" w:eastAsia="宋体" w:hAnsi="Times New Roman" w:cs="Times New Roman" w:hint="eastAsia"/>
                <w:kern w:val="2"/>
                <w:sz w:val="18"/>
                <w:szCs w:val="18"/>
                <w:u w:color="000000"/>
                <w:lang w:val="zh-TW" w:eastAsia="zh-CN"/>
              </w:rPr>
              <w:t>9</w:t>
            </w:r>
          </w:p>
        </w:tc>
        <w:tc>
          <w:tcPr>
            <w:tcW w:w="851"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4F81BD" w:themeColor="accent1"/>
                <w:sz w:val="18"/>
                <w:szCs w:val="18"/>
                <w:lang w:val="zh-TW" w:eastAsia="zh-TW"/>
              </w:rPr>
            </w:pPr>
            <w:r>
              <w:rPr>
                <w:rFonts w:ascii="Times New Roman" w:eastAsia="宋体" w:hAnsi="Times New Roman" w:cs="Times New Roman"/>
                <w:color w:val="4F81BD" w:themeColor="accent1"/>
                <w:sz w:val="18"/>
                <w:szCs w:val="18"/>
                <w:lang w:val="zh-TW" w:eastAsia="zh-TW"/>
              </w:rPr>
              <w:t>－</w:t>
            </w:r>
          </w:p>
        </w:tc>
        <w:tc>
          <w:tcPr>
            <w:tcW w:w="850" w:type="dxa"/>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4F81BD" w:themeColor="accent1"/>
                <w:sz w:val="18"/>
                <w:szCs w:val="18"/>
                <w:lang w:val="zh-TW" w:eastAsia="zh-TW"/>
              </w:rPr>
            </w:pPr>
            <w:r>
              <w:rPr>
                <w:rFonts w:ascii="Times New Roman" w:eastAsia="宋体" w:hAnsi="Times New Roman" w:cs="Times New Roman"/>
                <w:color w:val="4F81BD" w:themeColor="accent1"/>
                <w:sz w:val="18"/>
                <w:szCs w:val="18"/>
                <w:lang w:val="zh-TW" w:eastAsia="zh-TW"/>
              </w:rPr>
              <w:t>－</w:t>
            </w:r>
          </w:p>
        </w:tc>
        <w:tc>
          <w:tcPr>
            <w:tcW w:w="851" w:type="dxa"/>
            <w:shd w:val="clear" w:color="auto" w:fill="auto"/>
            <w:tcMar>
              <w:top w:w="80" w:type="dxa"/>
              <w:left w:w="80" w:type="dxa"/>
              <w:bottom w:w="80" w:type="dxa"/>
              <w:right w:w="80" w:type="dxa"/>
            </w:tcMar>
            <w:vAlign w:val="center"/>
          </w:tcPr>
          <w:p w:rsidR="00472515" w:rsidRDefault="00851633">
            <w:pPr>
              <w:jc w:val="center"/>
            </w:pPr>
            <w:r>
              <w:rPr>
                <w:rFonts w:asciiTheme="minorEastAsia" w:eastAsiaTheme="minorEastAsia" w:hAnsiTheme="minorEastAsia" w:cs="Times New Roman"/>
                <w:sz w:val="18"/>
                <w:szCs w:val="18"/>
              </w:rPr>
              <w:t>△</w:t>
            </w:r>
          </w:p>
        </w:tc>
        <w:tc>
          <w:tcPr>
            <w:tcW w:w="850" w:type="dxa"/>
            <w:shd w:val="clear" w:color="auto" w:fill="auto"/>
            <w:tcMar>
              <w:top w:w="80" w:type="dxa"/>
              <w:left w:w="80" w:type="dxa"/>
              <w:bottom w:w="80" w:type="dxa"/>
              <w:right w:w="80" w:type="dxa"/>
            </w:tcMar>
            <w:vAlign w:val="center"/>
          </w:tcPr>
          <w:p w:rsidR="00472515" w:rsidRDefault="00851633">
            <w:pPr>
              <w:jc w:val="center"/>
            </w:pPr>
            <w:r>
              <w:rPr>
                <w:rFonts w:asciiTheme="minorEastAsia" w:eastAsiaTheme="minorEastAsia" w:hAnsiTheme="minorEastAsia" w:cs="Times New Roman"/>
                <w:sz w:val="18"/>
                <w:szCs w:val="18"/>
              </w:rPr>
              <w:t>△</w:t>
            </w:r>
          </w:p>
        </w:tc>
        <w:tc>
          <w:tcPr>
            <w:tcW w:w="980" w:type="dxa"/>
            <w:shd w:val="clear" w:color="auto" w:fill="auto"/>
            <w:tcMar>
              <w:top w:w="80" w:type="dxa"/>
              <w:left w:w="80" w:type="dxa"/>
              <w:bottom w:w="80" w:type="dxa"/>
              <w:right w:w="80" w:type="dxa"/>
            </w:tcMar>
            <w:vAlign w:val="center"/>
          </w:tcPr>
          <w:p w:rsidR="00472515" w:rsidRDefault="00851633" w:rsidP="00851633">
            <w:pPr>
              <w:jc w:val="center"/>
              <w:rPr>
                <w:rFonts w:ascii="Times New Roman" w:eastAsia="宋体" w:hAnsi="Times New Roman" w:cs="Times New Roman"/>
                <w:kern w:val="2"/>
                <w:sz w:val="18"/>
                <w:szCs w:val="18"/>
                <w:u w:color="000000"/>
                <w:lang w:val="zh-TW" w:eastAsia="zh-CN"/>
              </w:rPr>
            </w:pPr>
            <w:r>
              <w:rPr>
                <w:rFonts w:ascii="Times New Roman" w:eastAsia="宋体" w:hAnsi="Times New Roman" w:cs="Times New Roman"/>
                <w:kern w:val="2"/>
                <w:sz w:val="18"/>
                <w:szCs w:val="18"/>
                <w:u w:color="000000"/>
                <w:lang w:val="zh-TW" w:eastAsia="zh-TW"/>
              </w:rPr>
              <w:t>7.</w:t>
            </w:r>
            <w:r>
              <w:rPr>
                <w:rFonts w:ascii="Times New Roman" w:eastAsia="宋体" w:hAnsi="Times New Roman" w:cs="Times New Roman" w:hint="eastAsia"/>
                <w:kern w:val="2"/>
                <w:sz w:val="18"/>
                <w:szCs w:val="18"/>
                <w:u w:color="000000"/>
                <w:lang w:val="zh-TW" w:eastAsia="zh-CN"/>
              </w:rPr>
              <w:t>9</w:t>
            </w:r>
          </w:p>
        </w:tc>
      </w:tr>
      <w:tr w:rsidR="00472515">
        <w:trPr>
          <w:trHeight w:val="270"/>
          <w:jc w:val="center"/>
        </w:trPr>
        <w:tc>
          <w:tcPr>
            <w:tcW w:w="900" w:type="dxa"/>
            <w:tcBorders>
              <w:bottom w:val="single" w:sz="12" w:space="0" w:color="000000"/>
            </w:tcBorders>
            <w:shd w:val="clear" w:color="auto" w:fill="auto"/>
            <w:tcMar>
              <w:top w:w="80" w:type="dxa"/>
              <w:left w:w="80" w:type="dxa"/>
              <w:bottom w:w="80" w:type="dxa"/>
              <w:right w:w="80" w:type="dxa"/>
            </w:tcMar>
            <w:vAlign w:val="center"/>
          </w:tcPr>
          <w:p w:rsidR="00472515" w:rsidRDefault="00851633" w:rsidP="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s>
              <w:jc w:val="center"/>
              <w:rPr>
                <w:rFonts w:ascii="Times New Roman" w:eastAsiaTheme="minorEastAsia" w:hAnsi="Times New Roman" w:cs="Times New Roman"/>
                <w:color w:val="auto"/>
                <w:sz w:val="18"/>
                <w:szCs w:val="18"/>
              </w:rPr>
            </w:pPr>
            <w:r>
              <w:rPr>
                <w:rFonts w:ascii="Times New Roman" w:eastAsiaTheme="minorEastAsia" w:hAnsi="Times New Roman" w:cs="Times New Roman"/>
                <w:color w:val="auto"/>
                <w:sz w:val="18"/>
                <w:szCs w:val="18"/>
              </w:rPr>
              <w:t>1</w:t>
            </w:r>
            <w:r>
              <w:rPr>
                <w:rFonts w:ascii="Times New Roman" w:eastAsiaTheme="minorEastAsia" w:hAnsi="Times New Roman" w:cs="Times New Roman" w:hint="eastAsia"/>
                <w:color w:val="auto"/>
                <w:sz w:val="18"/>
                <w:szCs w:val="18"/>
              </w:rPr>
              <w:t>0</w:t>
            </w:r>
          </w:p>
        </w:tc>
        <w:tc>
          <w:tcPr>
            <w:tcW w:w="2497" w:type="dxa"/>
            <w:tcBorders>
              <w:bottom w:val="single" w:sz="12" w:space="0" w:color="000000"/>
            </w:tcBorders>
            <w:shd w:val="clear" w:color="auto" w:fill="auto"/>
            <w:tcMar>
              <w:top w:w="80" w:type="dxa"/>
              <w:left w:w="80" w:type="dxa"/>
              <w:bottom w:w="80" w:type="dxa"/>
              <w:right w:w="80" w:type="dxa"/>
            </w:tcMar>
          </w:tcPr>
          <w:p w:rsidR="00472515" w:rsidRDefault="00851633">
            <w:pPr>
              <w:pStyle w:val="Afffffd"/>
              <w:jc w:val="center"/>
              <w:rPr>
                <w:rFonts w:ascii="Times New Roman" w:eastAsia="宋体" w:hAnsi="Times New Roman" w:cs="Times New Roman"/>
                <w:color w:val="auto"/>
                <w:sz w:val="18"/>
                <w:szCs w:val="18"/>
              </w:rPr>
            </w:pPr>
            <w:r>
              <w:rPr>
                <w:rFonts w:ascii="Times New Roman" w:eastAsia="宋体" w:hAnsi="Times New Roman" w:cs="Times New Roman"/>
                <w:color w:val="auto"/>
                <w:sz w:val="18"/>
                <w:szCs w:val="18"/>
                <w:lang w:val="zh-TW" w:eastAsia="zh-TW"/>
              </w:rPr>
              <w:t>智能控制</w:t>
            </w:r>
            <w:r>
              <w:rPr>
                <w:rFonts w:ascii="Times New Roman" w:eastAsia="宋体" w:hAnsi="Times New Roman" w:cs="Times New Roman" w:hint="eastAsia"/>
                <w:color w:val="auto"/>
                <w:sz w:val="18"/>
                <w:szCs w:val="18"/>
                <w:lang w:val="zh-TW" w:eastAsia="zh-TW"/>
              </w:rPr>
              <w:t>性能</w:t>
            </w:r>
            <w:r>
              <w:rPr>
                <w:rFonts w:ascii="Times New Roman" w:eastAsia="宋体" w:hAnsi="Times New Roman" w:cs="Times New Roman" w:hint="eastAsia"/>
                <w:color w:val="auto"/>
                <w:sz w:val="18"/>
                <w:szCs w:val="18"/>
                <w:vertAlign w:val="superscript"/>
              </w:rPr>
              <w:t>a</w:t>
            </w:r>
          </w:p>
        </w:tc>
        <w:tc>
          <w:tcPr>
            <w:tcW w:w="1134" w:type="dxa"/>
            <w:tcBorders>
              <w:bottom w:val="single" w:sz="12" w:space="0" w:color="000000"/>
            </w:tcBorders>
            <w:shd w:val="clear" w:color="auto" w:fill="auto"/>
            <w:tcMar>
              <w:top w:w="80" w:type="dxa"/>
              <w:left w:w="80" w:type="dxa"/>
              <w:bottom w:w="80" w:type="dxa"/>
              <w:right w:w="80" w:type="dxa"/>
            </w:tcMar>
            <w:vAlign w:val="center"/>
          </w:tcPr>
          <w:p w:rsidR="00472515" w:rsidRDefault="00851633" w:rsidP="00851633">
            <w:pPr>
              <w:jc w:val="center"/>
              <w:rPr>
                <w:rFonts w:ascii="Times New Roman" w:eastAsia="宋体" w:hAnsi="Times New Roman" w:cs="Times New Roman"/>
                <w:kern w:val="2"/>
                <w:sz w:val="18"/>
                <w:szCs w:val="18"/>
                <w:u w:color="000000"/>
                <w:lang w:val="zh-TW" w:eastAsia="zh-CN"/>
              </w:rPr>
            </w:pPr>
            <w:r>
              <w:rPr>
                <w:rFonts w:ascii="Times New Roman" w:eastAsia="宋体" w:hAnsi="Times New Roman" w:cs="Times New Roman"/>
                <w:kern w:val="2"/>
                <w:sz w:val="18"/>
                <w:szCs w:val="18"/>
                <w:u w:color="000000"/>
                <w:lang w:val="zh-TW" w:eastAsia="zh-TW"/>
              </w:rPr>
              <w:t>6.1</w:t>
            </w:r>
            <w:r>
              <w:rPr>
                <w:rFonts w:ascii="Times New Roman" w:eastAsia="宋体" w:hAnsi="Times New Roman" w:cs="Times New Roman" w:hint="eastAsia"/>
                <w:kern w:val="2"/>
                <w:sz w:val="18"/>
                <w:szCs w:val="18"/>
                <w:u w:color="000000"/>
                <w:lang w:val="zh-TW" w:eastAsia="zh-CN"/>
              </w:rPr>
              <w:t>0</w:t>
            </w:r>
          </w:p>
        </w:tc>
        <w:tc>
          <w:tcPr>
            <w:tcW w:w="851" w:type="dxa"/>
            <w:tcBorders>
              <w:bottom w:val="single" w:sz="12" w:space="0" w:color="000000"/>
            </w:tcBorders>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4F81BD" w:themeColor="accent1"/>
                <w:sz w:val="18"/>
                <w:szCs w:val="18"/>
                <w:lang w:val="zh-TW" w:eastAsia="zh-TW"/>
              </w:rPr>
            </w:pPr>
            <w:r>
              <w:rPr>
                <w:rFonts w:ascii="Times New Roman" w:eastAsia="宋体" w:hAnsi="Times New Roman" w:cs="Times New Roman"/>
                <w:color w:val="4F81BD" w:themeColor="accent1"/>
                <w:sz w:val="18"/>
                <w:szCs w:val="18"/>
                <w:lang w:val="zh-TW" w:eastAsia="zh-TW"/>
              </w:rPr>
              <w:t>－</w:t>
            </w:r>
          </w:p>
        </w:tc>
        <w:tc>
          <w:tcPr>
            <w:tcW w:w="850" w:type="dxa"/>
            <w:tcBorders>
              <w:bottom w:val="single" w:sz="12" w:space="0" w:color="000000"/>
            </w:tcBorders>
            <w:shd w:val="clear" w:color="auto" w:fill="auto"/>
            <w:tcMar>
              <w:top w:w="80" w:type="dxa"/>
              <w:left w:w="80" w:type="dxa"/>
              <w:bottom w:w="80" w:type="dxa"/>
              <w:right w:w="80" w:type="dxa"/>
            </w:tcMar>
            <w:vAlign w:val="center"/>
          </w:tcPr>
          <w:p w:rsidR="00472515" w:rsidRDefault="00851633">
            <w:pPr>
              <w:pStyle w:val="Afffffd"/>
              <w:jc w:val="center"/>
              <w:rPr>
                <w:rFonts w:ascii="Times New Roman" w:eastAsia="宋体" w:hAnsi="Times New Roman" w:cs="Times New Roman"/>
                <w:color w:val="4F81BD" w:themeColor="accent1"/>
                <w:sz w:val="18"/>
                <w:szCs w:val="18"/>
                <w:lang w:val="zh-TW" w:eastAsia="zh-TW"/>
              </w:rPr>
            </w:pPr>
            <w:r>
              <w:rPr>
                <w:rFonts w:ascii="Times New Roman" w:eastAsia="宋体" w:hAnsi="Times New Roman" w:cs="Times New Roman"/>
                <w:color w:val="4F81BD" w:themeColor="accent1"/>
                <w:sz w:val="18"/>
                <w:szCs w:val="18"/>
                <w:lang w:val="zh-TW" w:eastAsia="zh-TW"/>
              </w:rPr>
              <w:t>－</w:t>
            </w:r>
          </w:p>
        </w:tc>
        <w:tc>
          <w:tcPr>
            <w:tcW w:w="851" w:type="dxa"/>
            <w:tcBorders>
              <w:bottom w:val="single" w:sz="12" w:space="0" w:color="000000"/>
            </w:tcBorders>
            <w:shd w:val="clear" w:color="auto" w:fill="auto"/>
            <w:tcMar>
              <w:top w:w="80" w:type="dxa"/>
              <w:left w:w="80" w:type="dxa"/>
              <w:bottom w:w="80" w:type="dxa"/>
              <w:right w:w="80" w:type="dxa"/>
            </w:tcMar>
            <w:vAlign w:val="center"/>
          </w:tcPr>
          <w:p w:rsidR="00472515" w:rsidRDefault="00851633">
            <w:pPr>
              <w:jc w:val="center"/>
              <w:rPr>
                <w:rFonts w:ascii="Times New Roman" w:eastAsia="宋体" w:hAnsi="Times New Roman" w:cs="Times New Roman"/>
                <w:kern w:val="2"/>
                <w:sz w:val="18"/>
                <w:szCs w:val="18"/>
                <w:u w:color="000000"/>
                <w:lang w:val="zh-TW" w:eastAsia="zh-TW"/>
              </w:rPr>
            </w:pPr>
            <w:r>
              <w:rPr>
                <w:rFonts w:ascii="Times New Roman" w:eastAsia="宋体" w:hAnsi="Times New Roman" w:cs="Times New Roman"/>
                <w:kern w:val="2"/>
                <w:sz w:val="18"/>
                <w:szCs w:val="18"/>
                <w:u w:color="000000"/>
                <w:lang w:val="zh-TW" w:eastAsia="zh-TW"/>
              </w:rPr>
              <w:t>√</w:t>
            </w:r>
          </w:p>
        </w:tc>
        <w:tc>
          <w:tcPr>
            <w:tcW w:w="850" w:type="dxa"/>
            <w:tcBorders>
              <w:bottom w:val="single" w:sz="12" w:space="0" w:color="000000"/>
            </w:tcBorders>
            <w:shd w:val="clear" w:color="auto" w:fill="auto"/>
            <w:tcMar>
              <w:top w:w="80" w:type="dxa"/>
              <w:left w:w="80" w:type="dxa"/>
              <w:bottom w:w="80" w:type="dxa"/>
              <w:right w:w="80" w:type="dxa"/>
            </w:tcMar>
            <w:vAlign w:val="center"/>
          </w:tcPr>
          <w:p w:rsidR="00472515" w:rsidRDefault="00851633">
            <w:pPr>
              <w:jc w:val="center"/>
              <w:rPr>
                <w:rFonts w:ascii="Times New Roman" w:eastAsia="宋体" w:hAnsi="Times New Roman" w:cs="Times New Roman"/>
                <w:kern w:val="2"/>
                <w:sz w:val="18"/>
                <w:szCs w:val="18"/>
                <w:u w:color="000000"/>
                <w:lang w:val="zh-TW" w:eastAsia="zh-TW"/>
              </w:rPr>
            </w:pPr>
            <w:r>
              <w:rPr>
                <w:rFonts w:ascii="Times New Roman" w:eastAsia="宋体" w:hAnsi="Times New Roman" w:cs="Times New Roman"/>
                <w:kern w:val="2"/>
                <w:sz w:val="18"/>
                <w:szCs w:val="18"/>
                <w:u w:color="000000"/>
                <w:lang w:val="zh-TW" w:eastAsia="zh-TW"/>
              </w:rPr>
              <w:t>√</w:t>
            </w:r>
          </w:p>
        </w:tc>
        <w:tc>
          <w:tcPr>
            <w:tcW w:w="980" w:type="dxa"/>
            <w:tcBorders>
              <w:bottom w:val="single" w:sz="12" w:space="0" w:color="000000"/>
            </w:tcBorders>
            <w:shd w:val="clear" w:color="auto" w:fill="auto"/>
            <w:tcMar>
              <w:top w:w="80" w:type="dxa"/>
              <w:left w:w="80" w:type="dxa"/>
              <w:bottom w:w="80" w:type="dxa"/>
              <w:right w:w="80" w:type="dxa"/>
            </w:tcMar>
            <w:vAlign w:val="center"/>
          </w:tcPr>
          <w:p w:rsidR="00472515" w:rsidRDefault="00851633" w:rsidP="00851633">
            <w:pPr>
              <w:jc w:val="center"/>
              <w:rPr>
                <w:rFonts w:ascii="Times New Roman" w:eastAsia="宋体" w:hAnsi="Times New Roman" w:cs="Times New Roman"/>
                <w:kern w:val="2"/>
                <w:sz w:val="18"/>
                <w:szCs w:val="18"/>
                <w:u w:color="000000"/>
                <w:lang w:val="zh-TW" w:eastAsia="zh-CN"/>
              </w:rPr>
            </w:pPr>
            <w:r>
              <w:rPr>
                <w:rFonts w:ascii="Times New Roman" w:eastAsia="宋体" w:hAnsi="Times New Roman" w:cs="Times New Roman"/>
                <w:kern w:val="2"/>
                <w:sz w:val="18"/>
                <w:szCs w:val="18"/>
                <w:u w:color="000000"/>
                <w:lang w:val="zh-TW" w:eastAsia="zh-TW"/>
              </w:rPr>
              <w:t>7.1</w:t>
            </w:r>
            <w:r>
              <w:rPr>
                <w:rFonts w:ascii="Times New Roman" w:eastAsia="宋体" w:hAnsi="Times New Roman" w:cs="Times New Roman" w:hint="eastAsia"/>
                <w:kern w:val="2"/>
                <w:sz w:val="18"/>
                <w:szCs w:val="18"/>
                <w:u w:color="000000"/>
                <w:lang w:val="zh-TW" w:eastAsia="zh-CN"/>
              </w:rPr>
              <w:t>0</w:t>
            </w:r>
          </w:p>
        </w:tc>
      </w:tr>
      <w:tr w:rsidR="00472515">
        <w:trPr>
          <w:trHeight w:val="323"/>
          <w:jc w:val="center"/>
        </w:trPr>
        <w:tc>
          <w:tcPr>
            <w:tcW w:w="8913" w:type="dxa"/>
            <w:gridSpan w:val="8"/>
            <w:tcBorders>
              <w:top w:val="single" w:sz="12" w:space="0" w:color="000000"/>
              <w:bottom w:val="single" w:sz="12" w:space="0" w:color="000000"/>
            </w:tcBorders>
            <w:shd w:val="clear" w:color="auto" w:fill="auto"/>
            <w:tcMar>
              <w:top w:w="80" w:type="dxa"/>
              <w:left w:w="80" w:type="dxa"/>
              <w:bottom w:w="80" w:type="dxa"/>
              <w:right w:w="80" w:type="dxa"/>
            </w:tcMa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ind w:firstLine="360"/>
              <w:rPr>
                <w:rFonts w:ascii="Times New Roman" w:hAnsi="Times New Roman" w:cs="Times New Roman"/>
                <w:color w:val="auto"/>
              </w:rPr>
            </w:pPr>
            <w:r>
              <w:rPr>
                <w:rFonts w:ascii="Times New Roman" w:eastAsia="宋体" w:hAnsi="Times New Roman" w:cs="Times New Roman"/>
                <w:color w:val="auto"/>
                <w:sz w:val="18"/>
                <w:szCs w:val="18"/>
                <w:lang w:val="zh-TW" w:eastAsia="zh-TW"/>
              </w:rPr>
              <w:t>注：</w:t>
            </w:r>
            <w:r>
              <w:rPr>
                <w:rFonts w:asciiTheme="minorEastAsia" w:eastAsiaTheme="minorEastAsia" w:hAnsiTheme="minorEastAsia" w:cs="Times New Roman"/>
                <w:color w:val="auto"/>
                <w:sz w:val="18"/>
                <w:szCs w:val="18"/>
              </w:rPr>
              <w:t>“√”</w:t>
            </w:r>
            <w:r>
              <w:rPr>
                <w:rFonts w:asciiTheme="minorEastAsia" w:eastAsiaTheme="minorEastAsia" w:hAnsiTheme="minorEastAsia" w:cs="Times New Roman"/>
                <w:color w:val="auto"/>
                <w:sz w:val="18"/>
                <w:szCs w:val="18"/>
                <w:lang w:val="zh-TW" w:eastAsia="zh-TW"/>
              </w:rPr>
              <w:t>为必检项目、</w:t>
            </w:r>
            <w:r>
              <w:rPr>
                <w:rFonts w:asciiTheme="minorEastAsia" w:eastAsiaTheme="minorEastAsia" w:hAnsiTheme="minorEastAsia" w:cs="Times New Roman"/>
                <w:color w:val="auto"/>
                <w:sz w:val="18"/>
                <w:szCs w:val="18"/>
              </w:rPr>
              <w:t>“△”</w:t>
            </w:r>
            <w:r>
              <w:rPr>
                <w:rFonts w:asciiTheme="minorEastAsia" w:eastAsiaTheme="minorEastAsia" w:hAnsiTheme="minorEastAsia" w:cs="Times New Roman"/>
                <w:color w:val="auto"/>
                <w:sz w:val="18"/>
                <w:szCs w:val="18"/>
                <w:lang w:val="zh-TW" w:eastAsia="zh-TW"/>
              </w:rPr>
              <w:t>为选择项目、</w:t>
            </w:r>
            <w:r>
              <w:rPr>
                <w:rFonts w:asciiTheme="minorEastAsia" w:eastAsiaTheme="minorEastAsia" w:hAnsiTheme="minorEastAsia" w:cs="Times New Roman"/>
                <w:color w:val="auto"/>
                <w:sz w:val="18"/>
                <w:szCs w:val="18"/>
              </w:rPr>
              <w:t>“</w:t>
            </w:r>
            <w:r>
              <w:rPr>
                <w:rFonts w:asciiTheme="minorEastAsia" w:eastAsiaTheme="minorEastAsia" w:hAnsiTheme="minorEastAsia" w:cs="Times New Roman"/>
                <w:color w:val="auto"/>
                <w:sz w:val="18"/>
                <w:szCs w:val="18"/>
                <w:lang w:val="zh-TW" w:eastAsia="zh-TW"/>
              </w:rPr>
              <w:t>－</w:t>
            </w:r>
            <w:r>
              <w:rPr>
                <w:rFonts w:asciiTheme="minorEastAsia" w:eastAsiaTheme="minorEastAsia" w:hAnsiTheme="minorEastAsia" w:cs="Times New Roman"/>
                <w:color w:val="auto"/>
                <w:sz w:val="18"/>
                <w:szCs w:val="18"/>
              </w:rPr>
              <w:t>”</w:t>
            </w:r>
            <w:r>
              <w:rPr>
                <w:rFonts w:asciiTheme="minorEastAsia" w:eastAsiaTheme="minorEastAsia" w:hAnsiTheme="minorEastAsia" w:cs="Times New Roman"/>
                <w:color w:val="auto"/>
                <w:sz w:val="18"/>
                <w:szCs w:val="18"/>
                <w:lang w:val="zh-TW" w:eastAsia="zh-TW"/>
              </w:rPr>
              <w:t>为不需检验</w:t>
            </w:r>
          </w:p>
        </w:tc>
      </w:tr>
      <w:tr w:rsidR="00472515">
        <w:trPr>
          <w:trHeight w:val="323"/>
          <w:jc w:val="center"/>
        </w:trPr>
        <w:tc>
          <w:tcPr>
            <w:tcW w:w="8913" w:type="dxa"/>
            <w:gridSpan w:val="8"/>
            <w:tcBorders>
              <w:top w:val="single" w:sz="12" w:space="0" w:color="000000"/>
              <w:bottom w:val="single" w:sz="12" w:space="0" w:color="000000"/>
            </w:tcBorders>
            <w:shd w:val="clear" w:color="auto" w:fill="auto"/>
            <w:tcMar>
              <w:top w:w="80" w:type="dxa"/>
              <w:left w:w="80" w:type="dxa"/>
              <w:bottom w:w="80" w:type="dxa"/>
              <w:right w:w="80" w:type="dxa"/>
            </w:tcMar>
          </w:tcPr>
          <w:p w:rsidR="00472515" w:rsidRDefault="00851633">
            <w:pPr>
              <w:pStyle w:val="Afffffd"/>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ind w:firstLine="360"/>
              <w:rPr>
                <w:rFonts w:ascii="Times New Roman" w:eastAsia="宋体" w:hAnsi="Times New Roman" w:cs="Times New Roman"/>
                <w:color w:val="auto"/>
                <w:sz w:val="18"/>
                <w:szCs w:val="18"/>
              </w:rPr>
            </w:pPr>
            <w:r>
              <w:rPr>
                <w:rFonts w:ascii="Times New Roman" w:eastAsia="宋体" w:hAnsi="Times New Roman" w:cs="Times New Roman" w:hint="eastAsia"/>
                <w:color w:val="auto"/>
                <w:sz w:val="18"/>
                <w:szCs w:val="18"/>
                <w:vertAlign w:val="superscript"/>
              </w:rPr>
              <w:t xml:space="preserve">a </w:t>
            </w:r>
            <w:r>
              <w:rPr>
                <w:rFonts w:ascii="Times New Roman" w:eastAsia="宋体" w:hAnsi="Times New Roman" w:cs="Times New Roman" w:hint="eastAsia"/>
                <w:color w:val="auto"/>
                <w:sz w:val="18"/>
                <w:szCs w:val="18"/>
              </w:rPr>
              <w:t>此项目适用于智能控制遮阳天篷帘</w:t>
            </w:r>
          </w:p>
        </w:tc>
      </w:tr>
    </w:tbl>
    <w:p w:rsidR="00472515" w:rsidRDefault="00851633">
      <w:pPr>
        <w:pStyle w:val="3"/>
        <w:spacing w:before="156" w:after="156"/>
        <w:ind w:left="-2"/>
      </w:pPr>
      <w:bookmarkStart w:id="154" w:name="_Toc33726118"/>
      <w:bookmarkStart w:id="155" w:name="_Toc33724178"/>
      <w:bookmarkStart w:id="156" w:name="_Toc33727135"/>
      <w:r>
        <w:t>出厂检验</w:t>
      </w:r>
      <w:bookmarkEnd w:id="154"/>
      <w:bookmarkEnd w:id="155"/>
      <w:bookmarkEnd w:id="156"/>
    </w:p>
    <w:p w:rsidR="00472515" w:rsidRDefault="00851633">
      <w:pPr>
        <w:pStyle w:val="4"/>
        <w:spacing w:before="156" w:after="156"/>
        <w:ind w:left="0"/>
        <w:rPr>
          <w:rFonts w:hint="eastAsia"/>
        </w:rPr>
      </w:pPr>
      <w:proofErr w:type="gramStart"/>
      <w:r>
        <w:rPr>
          <w:rFonts w:hint="eastAsia"/>
        </w:rPr>
        <w:t>组批和</w:t>
      </w:r>
      <w:proofErr w:type="gramEnd"/>
      <w:r>
        <w:rPr>
          <w:rFonts w:hint="eastAsia"/>
        </w:rPr>
        <w:t>抽样规则</w:t>
      </w:r>
    </w:p>
    <w:p w:rsidR="00851633" w:rsidRDefault="00851633" w:rsidP="00851633">
      <w:pPr>
        <w:pStyle w:val="5"/>
        <w:rPr>
          <w:rFonts w:hint="eastAsia"/>
        </w:rPr>
      </w:pPr>
      <w:r>
        <w:rPr>
          <w:rFonts w:hint="eastAsia"/>
        </w:rPr>
        <w:t>组批</w:t>
      </w:r>
    </w:p>
    <w:p w:rsidR="00851633" w:rsidRPr="00E90B91" w:rsidRDefault="00851633" w:rsidP="004B5B0E">
      <w:pPr>
        <w:spacing w:beforeLines="50" w:before="156"/>
        <w:ind w:leftChars="190" w:left="418"/>
        <w:rPr>
          <w:rFonts w:asciiTheme="minorEastAsia" w:eastAsiaTheme="minorEastAsia" w:hAnsiTheme="minorEastAsia" w:hint="eastAsia"/>
          <w:sz w:val="21"/>
          <w:szCs w:val="21"/>
          <w:lang w:eastAsia="zh-CN"/>
        </w:rPr>
      </w:pPr>
      <w:r w:rsidRPr="00E90B91">
        <w:rPr>
          <w:rFonts w:asciiTheme="minorEastAsia" w:eastAsiaTheme="minorEastAsia" w:hAnsiTheme="minorEastAsia" w:hint="eastAsia"/>
          <w:sz w:val="21"/>
          <w:szCs w:val="21"/>
          <w:lang w:eastAsia="zh-CN"/>
        </w:rPr>
        <w:t>以同一型号（</w:t>
      </w:r>
      <w:r w:rsidRPr="00E90B91">
        <w:rPr>
          <w:rFonts w:asciiTheme="minorEastAsia" w:eastAsiaTheme="minorEastAsia" w:hAnsiTheme="minorEastAsia"/>
          <w:sz w:val="21"/>
          <w:szCs w:val="21"/>
          <w:lang w:eastAsia="zh-CN"/>
        </w:rPr>
        <w:t>同一</w:t>
      </w:r>
      <w:r w:rsidRPr="00E90B91">
        <w:rPr>
          <w:rFonts w:asciiTheme="minorEastAsia" w:eastAsiaTheme="minorEastAsia" w:hAnsiTheme="minorEastAsia" w:hint="eastAsia"/>
          <w:sz w:val="21"/>
          <w:szCs w:val="21"/>
          <w:lang w:eastAsia="zh-CN"/>
        </w:rPr>
        <w:t>使用场合、同</w:t>
      </w:r>
      <w:proofErr w:type="gramStart"/>
      <w:r w:rsidRPr="00E90B91">
        <w:rPr>
          <w:rFonts w:asciiTheme="minorEastAsia" w:eastAsiaTheme="minorEastAsia" w:hAnsiTheme="minorEastAsia" w:hint="eastAsia"/>
          <w:sz w:val="21"/>
          <w:szCs w:val="21"/>
          <w:lang w:eastAsia="zh-CN"/>
        </w:rPr>
        <w:t>一控制</w:t>
      </w:r>
      <w:proofErr w:type="gramEnd"/>
      <w:r w:rsidRPr="00E90B91">
        <w:rPr>
          <w:rFonts w:asciiTheme="minorEastAsia" w:eastAsiaTheme="minorEastAsia" w:hAnsiTheme="minorEastAsia" w:hint="eastAsia"/>
          <w:sz w:val="21"/>
          <w:szCs w:val="21"/>
          <w:lang w:eastAsia="zh-CN"/>
        </w:rPr>
        <w:t>形式）的每500副产品或者每天生产的产品为一个检验组批。</w:t>
      </w:r>
    </w:p>
    <w:p w:rsidR="00851633" w:rsidRDefault="00851633" w:rsidP="00851633">
      <w:pPr>
        <w:pStyle w:val="5"/>
        <w:rPr>
          <w:rFonts w:hint="eastAsia"/>
        </w:rPr>
      </w:pPr>
      <w:r>
        <w:rPr>
          <w:rFonts w:hint="eastAsia"/>
        </w:rPr>
        <w:t>抽样规则</w:t>
      </w:r>
    </w:p>
    <w:p w:rsidR="00851633" w:rsidRPr="00E90B91" w:rsidRDefault="00851633" w:rsidP="004B5B0E">
      <w:pPr>
        <w:spacing w:beforeLines="50" w:before="156"/>
        <w:ind w:firstLineChars="200" w:firstLine="420"/>
        <w:rPr>
          <w:rFonts w:ascii="宋体" w:eastAsia="宋体" w:hAnsi="宋体" w:hint="eastAsia"/>
          <w:sz w:val="21"/>
          <w:szCs w:val="21"/>
          <w:lang w:eastAsia="zh-CN"/>
        </w:rPr>
      </w:pPr>
      <w:r w:rsidRPr="00E90B91">
        <w:rPr>
          <w:rFonts w:ascii="宋体" w:eastAsia="宋体" w:hAnsi="宋体" w:hint="eastAsia"/>
          <w:sz w:val="21"/>
          <w:szCs w:val="21"/>
          <w:lang w:eastAsia="zh-CN"/>
        </w:rPr>
        <w:t>抽样规则应符合以下规定：</w:t>
      </w:r>
    </w:p>
    <w:p w:rsidR="00E90B91" w:rsidRPr="00D17D00" w:rsidRDefault="00E90B91" w:rsidP="00D17D00">
      <w:pPr>
        <w:ind w:firstLineChars="200" w:firstLine="420"/>
        <w:rPr>
          <w:rFonts w:ascii="Times New Roman" w:eastAsia="宋体" w:hAnsi="Times New Roman" w:cs="Times New Roman"/>
          <w:sz w:val="21"/>
          <w:szCs w:val="21"/>
          <w:lang w:eastAsia="zh-CN"/>
        </w:rPr>
      </w:pPr>
      <w:r w:rsidRPr="00D17D00">
        <w:rPr>
          <w:rFonts w:ascii="Times New Roman" w:eastAsia="宋体" w:hAnsi="Times New Roman" w:cs="Times New Roman"/>
          <w:sz w:val="21"/>
          <w:szCs w:val="21"/>
          <w:lang w:eastAsia="zh-CN"/>
        </w:rPr>
        <w:t>a)</w:t>
      </w:r>
      <w:r w:rsidR="00D17D00" w:rsidRPr="00D17D00">
        <w:rPr>
          <w:rFonts w:ascii="Times New Roman" w:eastAsia="宋体" w:hAnsi="Times New Roman" w:cs="Times New Roman"/>
          <w:sz w:val="21"/>
          <w:szCs w:val="21"/>
          <w:lang w:eastAsia="zh-CN"/>
        </w:rPr>
        <w:t xml:space="preserve"> </w:t>
      </w:r>
      <w:r w:rsidRPr="00D17D00">
        <w:rPr>
          <w:rFonts w:ascii="Times New Roman" w:eastAsia="宋体" w:hAnsi="Times New Roman" w:cs="Times New Roman"/>
          <w:sz w:val="21"/>
          <w:szCs w:val="21"/>
          <w:lang w:eastAsia="zh-CN"/>
        </w:rPr>
        <w:t xml:space="preserve"> </w:t>
      </w:r>
      <w:r w:rsidRPr="00D17D00">
        <w:rPr>
          <w:rFonts w:ascii="Times New Roman" w:eastAsia="宋体" w:hAnsi="Times New Roman" w:cs="Times New Roman"/>
          <w:sz w:val="21"/>
          <w:szCs w:val="21"/>
          <w:lang w:eastAsia="zh-CN"/>
        </w:rPr>
        <w:t>出厂检验项目中外观、帘布尺寸和操作性能为全数检验；</w:t>
      </w:r>
    </w:p>
    <w:p w:rsidR="00851633" w:rsidRPr="00E90B91" w:rsidRDefault="00E90B91" w:rsidP="00D17D00">
      <w:pPr>
        <w:tabs>
          <w:tab w:val="left" w:pos="993"/>
        </w:tabs>
        <w:ind w:leftChars="190" w:left="838" w:hangingChars="200" w:hanging="420"/>
        <w:rPr>
          <w:rFonts w:ascii="宋体" w:eastAsia="宋体" w:hAnsi="宋体" w:hint="eastAsia"/>
          <w:sz w:val="21"/>
          <w:szCs w:val="21"/>
          <w:lang w:eastAsia="zh-CN"/>
        </w:rPr>
      </w:pPr>
      <w:r w:rsidRPr="00D17D00">
        <w:rPr>
          <w:rFonts w:ascii="Times New Roman" w:eastAsia="宋体" w:hAnsi="Times New Roman" w:cs="Times New Roman"/>
          <w:sz w:val="21"/>
          <w:szCs w:val="21"/>
          <w:lang w:eastAsia="zh-CN"/>
        </w:rPr>
        <w:t>b)</w:t>
      </w:r>
      <w:r w:rsidRPr="00E90B91">
        <w:rPr>
          <w:rFonts w:ascii="宋体" w:eastAsia="宋体" w:hAnsi="宋体" w:cs="宋体" w:hint="eastAsia"/>
          <w:sz w:val="21"/>
          <w:szCs w:val="21"/>
          <w:lang w:eastAsia="zh-CN"/>
        </w:rPr>
        <w:t xml:space="preserve"> </w:t>
      </w:r>
      <w:r w:rsidR="00D17D00">
        <w:rPr>
          <w:rFonts w:ascii="宋体" w:eastAsia="宋体" w:hAnsi="宋体" w:cs="宋体" w:hint="eastAsia"/>
          <w:sz w:val="21"/>
          <w:szCs w:val="21"/>
          <w:lang w:eastAsia="zh-CN"/>
        </w:rPr>
        <w:t xml:space="preserve"> </w:t>
      </w:r>
      <w:r w:rsidRPr="00E90B91">
        <w:rPr>
          <w:rFonts w:ascii="宋体" w:eastAsia="宋体" w:hAnsi="宋体" w:cs="宋体" w:hint="eastAsia"/>
          <w:sz w:val="21"/>
          <w:szCs w:val="21"/>
          <w:lang w:eastAsia="zh-CN"/>
        </w:rPr>
        <w:t>成品尺寸允许偏差检验，从每个出厂</w:t>
      </w:r>
      <w:proofErr w:type="gramStart"/>
      <w:r w:rsidRPr="00E90B91">
        <w:rPr>
          <w:rFonts w:ascii="宋体" w:eastAsia="宋体" w:hAnsi="宋体" w:cs="宋体" w:hint="eastAsia"/>
          <w:sz w:val="21"/>
          <w:szCs w:val="21"/>
          <w:lang w:eastAsia="zh-CN"/>
        </w:rPr>
        <w:t>检验组批中</w:t>
      </w:r>
      <w:proofErr w:type="gramEnd"/>
      <w:r w:rsidRPr="00E90B91">
        <w:rPr>
          <w:rFonts w:ascii="宋体" w:eastAsia="宋体" w:hAnsi="宋体" w:cs="宋体" w:hint="eastAsia"/>
          <w:sz w:val="21"/>
          <w:szCs w:val="21"/>
          <w:lang w:eastAsia="zh-CN"/>
        </w:rPr>
        <w:t>的不同品种、系列、规格分别随机抽取</w:t>
      </w:r>
      <w:r w:rsidRPr="00E90B91">
        <w:rPr>
          <w:rFonts w:ascii="宋体" w:eastAsia="宋体" w:hAnsi="宋体"/>
          <w:sz w:val="21"/>
          <w:szCs w:val="21"/>
          <w:lang w:eastAsia="zh-CN"/>
        </w:rPr>
        <w:t>10</w:t>
      </w:r>
      <w:r w:rsidRPr="00E90B91">
        <w:rPr>
          <w:rFonts w:ascii="宋体" w:eastAsia="宋体" w:hAnsi="宋体" w:cs="宋体" w:hint="eastAsia"/>
          <w:sz w:val="21"/>
          <w:szCs w:val="21"/>
          <w:lang w:eastAsia="zh-CN"/>
        </w:rPr>
        <w:t>％且不得少于三副。</w:t>
      </w:r>
    </w:p>
    <w:p w:rsidR="00472515" w:rsidRDefault="004B5B0E">
      <w:pPr>
        <w:pStyle w:val="4"/>
        <w:spacing w:before="156" w:after="156"/>
        <w:ind w:left="0"/>
      </w:pPr>
      <w:r>
        <w:rPr>
          <w:rFonts w:hint="eastAsia"/>
        </w:rPr>
        <w:t xml:space="preserve"> </w:t>
      </w:r>
      <w:r w:rsidR="00851633">
        <w:t>判定规则</w:t>
      </w:r>
    </w:p>
    <w:p w:rsidR="00D17D00" w:rsidRDefault="00D17D00" w:rsidP="00D17D00">
      <w:pPr>
        <w:pStyle w:val="3"/>
        <w:numPr>
          <w:ilvl w:val="0"/>
          <w:numId w:val="0"/>
        </w:numPr>
        <w:spacing w:beforeLines="0" w:afterLines="0"/>
        <w:ind w:firstLineChars="200" w:firstLine="420"/>
        <w:rPr>
          <w:rFonts w:eastAsia="宋体" w:hint="eastAsia"/>
        </w:rPr>
      </w:pPr>
      <w:bookmarkStart w:id="157" w:name="_Toc33726119"/>
      <w:bookmarkStart w:id="158" w:name="_Toc33727136"/>
      <w:bookmarkStart w:id="159" w:name="_Toc33724179"/>
      <w:r>
        <w:rPr>
          <w:rFonts w:eastAsia="宋体" w:hint="eastAsia"/>
        </w:rPr>
        <w:t>判定规则应符合以下规定：</w:t>
      </w:r>
    </w:p>
    <w:p w:rsidR="00E90B91" w:rsidRPr="00D17D00" w:rsidRDefault="00E90B91" w:rsidP="00D17D00">
      <w:pPr>
        <w:pStyle w:val="3"/>
        <w:numPr>
          <w:ilvl w:val="0"/>
          <w:numId w:val="0"/>
        </w:numPr>
        <w:spacing w:beforeLines="0" w:afterLines="0"/>
        <w:ind w:firstLineChars="200" w:firstLine="420"/>
        <w:rPr>
          <w:rFonts w:eastAsia="宋体"/>
        </w:rPr>
      </w:pPr>
      <w:r w:rsidRPr="00D17D00">
        <w:rPr>
          <w:rFonts w:eastAsia="宋体"/>
        </w:rPr>
        <w:t>a)</w:t>
      </w:r>
      <w:r w:rsidR="00D17D00" w:rsidRPr="00D17D00">
        <w:rPr>
          <w:rFonts w:eastAsia="宋体"/>
        </w:rPr>
        <w:t xml:space="preserve">  </w:t>
      </w:r>
      <w:r w:rsidR="00D17D00" w:rsidRPr="00D17D00">
        <w:rPr>
          <w:rFonts w:eastAsia="宋体"/>
        </w:rPr>
        <w:t>抽检产品的全部项目符合要求的，判该组批产品出厂检验合格；</w:t>
      </w:r>
    </w:p>
    <w:p w:rsidR="00E90B91" w:rsidRPr="00D17D00" w:rsidRDefault="00E90B91" w:rsidP="00D17D00">
      <w:pPr>
        <w:pStyle w:val="3"/>
        <w:numPr>
          <w:ilvl w:val="0"/>
          <w:numId w:val="0"/>
        </w:numPr>
        <w:spacing w:beforeLines="0" w:afterLines="0"/>
        <w:ind w:leftChars="190" w:left="838" w:hangingChars="200" w:hanging="420"/>
        <w:rPr>
          <w:rFonts w:eastAsia="宋体"/>
        </w:rPr>
      </w:pPr>
      <w:r w:rsidRPr="00D17D00">
        <w:rPr>
          <w:rFonts w:eastAsia="宋体"/>
        </w:rPr>
        <w:t>b)</w:t>
      </w:r>
      <w:r w:rsidR="00D17D00" w:rsidRPr="00D17D00">
        <w:rPr>
          <w:rFonts w:eastAsia="宋体"/>
        </w:rPr>
        <w:t xml:space="preserve">  </w:t>
      </w:r>
      <w:r w:rsidRPr="00D17D00">
        <w:rPr>
          <w:rFonts w:eastAsia="宋体"/>
        </w:rPr>
        <w:t>抽检项目中如有一副产品不合格的，允许从该组批产品中加倍抽取，进行该项目的重复检验。重复检验项目全部达到要求的，</w:t>
      </w:r>
      <w:r w:rsidR="00D17D00" w:rsidRPr="00D17D00">
        <w:rPr>
          <w:rFonts w:eastAsia="宋体"/>
        </w:rPr>
        <w:t>则判定该组批产品出厂检验合格，否则判定该组批产品出厂检验不合格；</w:t>
      </w:r>
    </w:p>
    <w:p w:rsidR="00E90B91" w:rsidRDefault="00E90B91" w:rsidP="00D17D00">
      <w:pPr>
        <w:pStyle w:val="3"/>
        <w:numPr>
          <w:ilvl w:val="0"/>
          <w:numId w:val="0"/>
        </w:numPr>
        <w:spacing w:beforeLines="0" w:afterLines="0"/>
        <w:ind w:firstLineChars="200" w:firstLine="420"/>
        <w:rPr>
          <w:rFonts w:ascii="宋体" w:eastAsia="宋体" w:hAnsi="宋体" w:hint="eastAsia"/>
          <w:bCs w:val="0"/>
          <w:kern w:val="0"/>
          <w:szCs w:val="21"/>
        </w:rPr>
      </w:pPr>
      <w:r w:rsidRPr="00D17D00">
        <w:rPr>
          <w:rFonts w:eastAsia="宋体"/>
          <w:bCs w:val="0"/>
          <w:kern w:val="0"/>
          <w:szCs w:val="21"/>
        </w:rPr>
        <w:lastRenderedPageBreak/>
        <w:t>c)</w:t>
      </w:r>
      <w:r w:rsidR="00D17D00" w:rsidRPr="00D17D00">
        <w:rPr>
          <w:rFonts w:eastAsia="宋体"/>
          <w:bCs w:val="0"/>
          <w:kern w:val="0"/>
          <w:szCs w:val="21"/>
        </w:rPr>
        <w:t xml:space="preserve"> </w:t>
      </w:r>
      <w:r w:rsidR="00D17D00">
        <w:rPr>
          <w:rFonts w:ascii="宋体" w:eastAsia="宋体" w:hAnsi="宋体" w:hint="eastAsia"/>
          <w:bCs w:val="0"/>
          <w:kern w:val="0"/>
          <w:szCs w:val="21"/>
        </w:rPr>
        <w:t xml:space="preserve"> </w:t>
      </w:r>
      <w:r w:rsidRPr="00E90B91">
        <w:rPr>
          <w:rFonts w:ascii="宋体" w:eastAsia="宋体" w:hAnsi="宋体" w:hint="eastAsia"/>
          <w:bCs w:val="0"/>
          <w:kern w:val="0"/>
          <w:szCs w:val="21"/>
        </w:rPr>
        <w:t>抽检项目中如有一副以上产品不符合要求的，则判定该组批产品出厂检验不合格。</w:t>
      </w:r>
    </w:p>
    <w:p w:rsidR="00472515" w:rsidRDefault="00851633" w:rsidP="004B5B0E">
      <w:pPr>
        <w:pStyle w:val="3"/>
        <w:spacing w:before="156" w:after="156"/>
        <w:ind w:left="-2"/>
      </w:pPr>
      <w:r>
        <w:t>型式检验</w:t>
      </w:r>
      <w:bookmarkEnd w:id="157"/>
      <w:bookmarkEnd w:id="158"/>
      <w:bookmarkEnd w:id="159"/>
    </w:p>
    <w:p w:rsidR="00472515" w:rsidRDefault="00472515">
      <w:pPr>
        <w:pStyle w:val="afa"/>
        <w:numPr>
          <w:ilvl w:val="2"/>
          <w:numId w:val="1"/>
        </w:numPr>
        <w:autoSpaceDE/>
        <w:autoSpaceDN/>
        <w:ind w:leftChars="-1" w:left="-2" w:firstLine="1"/>
        <w:jc w:val="both"/>
        <w:outlineLvl w:val="2"/>
        <w:rPr>
          <w:rFonts w:ascii="Times New Roman" w:eastAsia="黑体" w:hAnsi="Times New Roman" w:cs="Times New Roman"/>
          <w:bCs/>
          <w:vanish/>
          <w:kern w:val="2"/>
          <w:sz w:val="21"/>
          <w:szCs w:val="32"/>
          <w:lang w:eastAsia="zh-CN"/>
        </w:rPr>
      </w:pPr>
    </w:p>
    <w:p w:rsidR="00472515" w:rsidRDefault="00851633">
      <w:pPr>
        <w:pStyle w:val="4"/>
        <w:spacing w:before="156" w:after="156"/>
        <w:ind w:left="0"/>
      </w:pPr>
      <w:r>
        <w:t>检验规则</w:t>
      </w:r>
    </w:p>
    <w:p w:rsidR="00472515" w:rsidRDefault="00851633">
      <w:pPr>
        <w:pStyle w:val="aff4"/>
        <w:ind w:firstLine="420"/>
        <w:rPr>
          <w:rFonts w:ascii="Times New Roman"/>
        </w:rPr>
      </w:pPr>
      <w:r>
        <w:rPr>
          <w:rFonts w:ascii="Times New Roman"/>
        </w:rPr>
        <w:t>当遇到下列情况之一时，应进行型式检验：</w:t>
      </w:r>
    </w:p>
    <w:p w:rsidR="00472515" w:rsidRDefault="00851633">
      <w:pPr>
        <w:pStyle w:val="aff4"/>
        <w:ind w:firstLine="420"/>
        <w:rPr>
          <w:rFonts w:ascii="Times New Roman"/>
        </w:rPr>
      </w:pPr>
      <w:r>
        <w:rPr>
          <w:rFonts w:ascii="Times New Roman"/>
        </w:rPr>
        <w:t>a)</w:t>
      </w:r>
      <w:r w:rsidR="00D17D00">
        <w:rPr>
          <w:rFonts w:ascii="Times New Roman" w:hint="eastAsia"/>
        </w:rPr>
        <w:t xml:space="preserve"> </w:t>
      </w:r>
      <w:r>
        <w:t>新产品或老产品转厂生产的试制定型鉴定；</w:t>
      </w:r>
      <w:r>
        <w:rPr>
          <w:rFonts w:ascii="Times New Roman"/>
        </w:rPr>
        <w:t>；</w:t>
      </w:r>
    </w:p>
    <w:p w:rsidR="00472515" w:rsidRDefault="00851633">
      <w:pPr>
        <w:pStyle w:val="aff4"/>
        <w:ind w:firstLine="420"/>
        <w:rPr>
          <w:rFonts w:ascii="Times New Roman"/>
        </w:rPr>
      </w:pPr>
      <w:r>
        <w:rPr>
          <w:rFonts w:ascii="Times New Roman"/>
        </w:rPr>
        <w:t>b)</w:t>
      </w:r>
      <w:r w:rsidR="00D17D00">
        <w:rPr>
          <w:rFonts w:ascii="Times New Roman" w:hint="eastAsia"/>
        </w:rPr>
        <w:t xml:space="preserve"> </w:t>
      </w:r>
      <w:r>
        <w:t>正常生产后,如结构,材料,工艺有较大改变,可能影响产品性能时</w:t>
      </w:r>
      <w:r>
        <w:rPr>
          <w:rFonts w:ascii="Times New Roman"/>
        </w:rPr>
        <w:t>；</w:t>
      </w:r>
    </w:p>
    <w:p w:rsidR="00472515" w:rsidRDefault="00851633">
      <w:pPr>
        <w:pStyle w:val="aff4"/>
        <w:ind w:firstLine="420"/>
        <w:rPr>
          <w:rFonts w:ascii="Times New Roman"/>
        </w:rPr>
      </w:pPr>
      <w:r>
        <w:rPr>
          <w:rFonts w:ascii="Times New Roman"/>
        </w:rPr>
        <w:t>c)</w:t>
      </w:r>
      <w:r w:rsidR="00D17D00">
        <w:rPr>
          <w:rFonts w:ascii="Times New Roman" w:hint="eastAsia"/>
        </w:rPr>
        <w:t xml:space="preserve"> </w:t>
      </w:r>
      <w:r>
        <w:t>停产一年以上恢复生产时</w:t>
      </w:r>
      <w:r>
        <w:rPr>
          <w:rFonts w:ascii="Times New Roman"/>
        </w:rPr>
        <w:t>；</w:t>
      </w:r>
    </w:p>
    <w:p w:rsidR="00472515" w:rsidRDefault="00851633">
      <w:pPr>
        <w:pStyle w:val="aff4"/>
        <w:ind w:firstLine="420"/>
        <w:rPr>
          <w:rFonts w:ascii="Times New Roman"/>
        </w:rPr>
      </w:pPr>
      <w:r>
        <w:rPr>
          <w:rFonts w:ascii="Times New Roman"/>
        </w:rPr>
        <w:t>d)</w:t>
      </w:r>
      <w:r w:rsidR="00D17D00">
        <w:rPr>
          <w:rFonts w:ascii="Times New Roman" w:hint="eastAsia"/>
        </w:rPr>
        <w:t xml:space="preserve"> </w:t>
      </w:r>
      <w:r>
        <w:t>国家质量监督机构提出进行型式检验要求时</w:t>
      </w:r>
      <w:r>
        <w:rPr>
          <w:rFonts w:ascii="Times New Roman"/>
        </w:rPr>
        <w:t>；</w:t>
      </w:r>
    </w:p>
    <w:p w:rsidR="00472515" w:rsidRDefault="00851633">
      <w:pPr>
        <w:pStyle w:val="aff4"/>
        <w:ind w:firstLine="420"/>
        <w:rPr>
          <w:rFonts w:ascii="Times New Roman"/>
        </w:rPr>
      </w:pPr>
      <w:r>
        <w:rPr>
          <w:rFonts w:ascii="Times New Roman"/>
        </w:rPr>
        <w:t>e)</w:t>
      </w:r>
      <w:r w:rsidR="00D17D00">
        <w:rPr>
          <w:rFonts w:ascii="Times New Roman" w:hint="eastAsia"/>
        </w:rPr>
        <w:t xml:space="preserve"> </w:t>
      </w:r>
      <w:r>
        <w:t>正常生产时,每两年检测一次</w:t>
      </w:r>
      <w:r>
        <w:rPr>
          <w:rFonts w:ascii="Times New Roman"/>
        </w:rPr>
        <w:t>；</w:t>
      </w:r>
    </w:p>
    <w:p w:rsidR="00472515" w:rsidRDefault="00851633">
      <w:pPr>
        <w:pStyle w:val="aff4"/>
        <w:ind w:firstLine="420"/>
        <w:rPr>
          <w:rFonts w:ascii="Times New Roman"/>
        </w:rPr>
      </w:pPr>
      <w:r>
        <w:rPr>
          <w:rFonts w:ascii="Times New Roman"/>
        </w:rPr>
        <w:t>f)</w:t>
      </w:r>
      <w:r w:rsidR="00D17D00">
        <w:rPr>
          <w:rFonts w:ascii="Times New Roman" w:hint="eastAsia"/>
        </w:rPr>
        <w:t xml:space="preserve"> </w:t>
      </w:r>
      <w:r>
        <w:t>发生重大质量事故时</w:t>
      </w:r>
      <w:r>
        <w:rPr>
          <w:rFonts w:ascii="Times New Roman"/>
        </w:rPr>
        <w:t>。</w:t>
      </w:r>
    </w:p>
    <w:p w:rsidR="00472515" w:rsidRDefault="00E90B91">
      <w:pPr>
        <w:pStyle w:val="4"/>
        <w:spacing w:before="156" w:after="156"/>
        <w:ind w:left="0"/>
        <w:rPr>
          <w:rFonts w:ascii="黑体" w:hAnsi="黑体"/>
        </w:rPr>
      </w:pPr>
      <w:r>
        <w:rPr>
          <w:rFonts w:ascii="黑体" w:hAnsi="黑体" w:cs="宋体" w:hint="eastAsia"/>
        </w:rPr>
        <w:t>抽样规则</w:t>
      </w:r>
    </w:p>
    <w:p w:rsidR="00E90B91" w:rsidRPr="001E4FBF" w:rsidRDefault="00E90B91" w:rsidP="00E90B91">
      <w:pPr>
        <w:pStyle w:val="aff7"/>
        <w:ind w:left="0" w:firstLineChars="200" w:firstLine="420"/>
        <w:outlineLvl w:val="9"/>
        <w:rPr>
          <w:rFonts w:ascii="Times New Roman" w:eastAsia="宋体"/>
          <w:szCs w:val="21"/>
        </w:rPr>
      </w:pPr>
      <w:r w:rsidRPr="001E4FBF">
        <w:rPr>
          <w:rFonts w:ascii="Times New Roman" w:eastAsia="宋体"/>
          <w:szCs w:val="21"/>
        </w:rPr>
        <w:t>产品型式检验应</w:t>
      </w:r>
      <w:r w:rsidR="00BF3F17">
        <w:rPr>
          <w:rFonts w:ascii="Times New Roman" w:eastAsia="宋体" w:hint="eastAsia"/>
          <w:szCs w:val="21"/>
        </w:rPr>
        <w:t>抽</w:t>
      </w:r>
      <w:r w:rsidRPr="001E4FBF">
        <w:rPr>
          <w:rFonts w:ascii="Times New Roman" w:eastAsia="宋体"/>
          <w:szCs w:val="21"/>
        </w:rPr>
        <w:t>取</w:t>
      </w:r>
      <w:r w:rsidR="00BF3F17">
        <w:rPr>
          <w:rFonts w:ascii="Times New Roman" w:eastAsia="宋体" w:hint="eastAsia"/>
          <w:szCs w:val="21"/>
        </w:rPr>
        <w:t>同一</w:t>
      </w:r>
      <w:r w:rsidR="00BF3F17">
        <w:rPr>
          <w:rFonts w:ascii="Times New Roman" w:eastAsia="宋体"/>
          <w:szCs w:val="21"/>
        </w:rPr>
        <w:t>使用场合</w:t>
      </w:r>
      <w:r w:rsidR="00BF3F17">
        <w:rPr>
          <w:rFonts w:ascii="Times New Roman" w:eastAsia="宋体" w:hint="eastAsia"/>
          <w:szCs w:val="21"/>
        </w:rPr>
        <w:t>、</w:t>
      </w:r>
      <w:r w:rsidR="00BF3F17">
        <w:rPr>
          <w:rFonts w:ascii="Times New Roman" w:eastAsia="宋体"/>
          <w:szCs w:val="21"/>
        </w:rPr>
        <w:t>同</w:t>
      </w:r>
      <w:proofErr w:type="gramStart"/>
      <w:r w:rsidR="00BF3F17">
        <w:rPr>
          <w:rFonts w:ascii="Times New Roman" w:eastAsia="宋体"/>
          <w:szCs w:val="21"/>
        </w:rPr>
        <w:t>一控制</w:t>
      </w:r>
      <w:proofErr w:type="gramEnd"/>
      <w:r w:rsidR="00BF3F17">
        <w:rPr>
          <w:rFonts w:ascii="Times New Roman" w:eastAsia="宋体"/>
          <w:szCs w:val="21"/>
        </w:rPr>
        <w:t>形式的遮阳天篷帘</w:t>
      </w:r>
      <w:r w:rsidRPr="001E4FBF">
        <w:rPr>
          <w:rFonts w:ascii="Times New Roman" w:eastAsia="宋体"/>
          <w:szCs w:val="21"/>
        </w:rPr>
        <w:t>。从产品出厂检验合格的检验批中，随机抽取</w:t>
      </w:r>
      <w:r w:rsidR="00BF3F17">
        <w:rPr>
          <w:rFonts w:ascii="Times New Roman" w:eastAsia="宋体" w:hint="eastAsia"/>
          <w:szCs w:val="21"/>
        </w:rPr>
        <w:t>3</w:t>
      </w:r>
      <w:r w:rsidRPr="001E4FBF">
        <w:rPr>
          <w:rFonts w:ascii="Times New Roman" w:eastAsia="宋体"/>
          <w:szCs w:val="21"/>
        </w:rPr>
        <w:t>副。</w:t>
      </w:r>
    </w:p>
    <w:p w:rsidR="00472515" w:rsidRDefault="00851633">
      <w:pPr>
        <w:pStyle w:val="4"/>
        <w:spacing w:before="156" w:after="156"/>
        <w:ind w:left="0"/>
      </w:pPr>
      <w:r>
        <w:t>抽样方法与判定规则</w:t>
      </w:r>
    </w:p>
    <w:p w:rsidR="00472515" w:rsidRDefault="00851633">
      <w:pPr>
        <w:pStyle w:val="aff4"/>
        <w:ind w:firstLine="420"/>
        <w:rPr>
          <w:rFonts w:ascii="Times New Roman"/>
          <w:szCs w:val="21"/>
        </w:rPr>
      </w:pPr>
      <w:r>
        <w:t>从</w:t>
      </w:r>
      <w:r>
        <w:rPr>
          <w:rFonts w:hint="eastAsia"/>
        </w:rPr>
        <w:t>出厂检验</w:t>
      </w:r>
      <w:r>
        <w:t>合格</w:t>
      </w:r>
      <w:r>
        <w:rPr>
          <w:rFonts w:hint="eastAsia"/>
        </w:rPr>
        <w:t>的</w:t>
      </w:r>
      <w:r>
        <w:t>产品中随机抽</w:t>
      </w:r>
      <w:r>
        <w:rPr>
          <w:rFonts w:hint="eastAsia"/>
        </w:rPr>
        <w:t>取</w:t>
      </w:r>
      <w:r>
        <w:t>同型号</w:t>
      </w:r>
      <w:r>
        <w:rPr>
          <w:rFonts w:hint="eastAsia"/>
        </w:rPr>
        <w:t>（</w:t>
      </w:r>
      <w:r>
        <w:t>同一</w:t>
      </w:r>
      <w:r>
        <w:rPr>
          <w:rFonts w:hint="eastAsia"/>
        </w:rPr>
        <w:t>使用场合、同</w:t>
      </w:r>
      <w:proofErr w:type="gramStart"/>
      <w:r>
        <w:rPr>
          <w:rFonts w:hint="eastAsia"/>
        </w:rPr>
        <w:t>一控制</w:t>
      </w:r>
      <w:proofErr w:type="gramEnd"/>
      <w:r>
        <w:rPr>
          <w:rFonts w:hint="eastAsia"/>
        </w:rPr>
        <w:t>形式）天篷</w:t>
      </w:r>
      <w:proofErr w:type="gramStart"/>
      <w:r>
        <w:rPr>
          <w:rFonts w:hint="eastAsia"/>
        </w:rPr>
        <w:t>帘</w:t>
      </w:r>
      <w:proofErr w:type="gramEnd"/>
      <w:r w:rsidR="00BF3F17">
        <w:t>进行型式检验</w:t>
      </w:r>
      <w:r>
        <w:t>。若检验项目合格,则判定为合格。当其中有一项不合格时,应加倍抽检,如该项仍不合格,</w:t>
      </w:r>
      <w:r>
        <w:rPr>
          <w:rFonts w:hint="eastAsia"/>
        </w:rPr>
        <w:t>则判定该项不合格</w:t>
      </w:r>
      <w:r>
        <w:t>。</w:t>
      </w:r>
    </w:p>
    <w:p w:rsidR="00472515" w:rsidRDefault="00851633">
      <w:pPr>
        <w:pStyle w:val="2"/>
        <w:spacing w:before="312" w:after="312"/>
      </w:pPr>
      <w:bookmarkStart w:id="160" w:name="_Toc33724180"/>
      <w:bookmarkStart w:id="161" w:name="_Toc55156458"/>
      <w:bookmarkStart w:id="162" w:name="_Toc33727137"/>
      <w:bookmarkStart w:id="163" w:name="_Toc33726120"/>
      <w:r>
        <w:t>标志、随</w:t>
      </w:r>
      <w:r>
        <w:rPr>
          <w:rFonts w:hint="eastAsia"/>
        </w:rPr>
        <w:t>行</w:t>
      </w:r>
      <w:r>
        <w:t>文件</w:t>
      </w:r>
      <w:r>
        <w:rPr>
          <w:rFonts w:hint="eastAsia"/>
        </w:rPr>
        <w:t>、</w:t>
      </w:r>
      <w:r>
        <w:t>包装、运输、贮存</w:t>
      </w:r>
      <w:bookmarkEnd w:id="160"/>
      <w:bookmarkEnd w:id="161"/>
      <w:bookmarkEnd w:id="162"/>
      <w:bookmarkEnd w:id="163"/>
    </w:p>
    <w:p w:rsidR="00472515" w:rsidRDefault="00851633">
      <w:pPr>
        <w:pStyle w:val="3"/>
        <w:spacing w:before="156" w:after="156"/>
        <w:ind w:left="-2"/>
      </w:pPr>
      <w:bookmarkStart w:id="164" w:name="_Toc33726121"/>
      <w:bookmarkStart w:id="165" w:name="_Toc33724181"/>
      <w:bookmarkStart w:id="166" w:name="_Toc33727138"/>
      <w:r>
        <w:t>产品标志</w:t>
      </w:r>
      <w:bookmarkEnd w:id="164"/>
      <w:bookmarkEnd w:id="165"/>
      <w:bookmarkEnd w:id="166"/>
    </w:p>
    <w:p w:rsidR="00472515" w:rsidRDefault="00851633">
      <w:pPr>
        <w:pStyle w:val="4"/>
        <w:spacing w:before="156" w:after="156"/>
        <w:ind w:left="0"/>
      </w:pPr>
      <w:r>
        <w:t>基本标志内容</w:t>
      </w:r>
    </w:p>
    <w:p w:rsidR="00472515" w:rsidRDefault="00851633">
      <w:pPr>
        <w:pStyle w:val="aff4"/>
        <w:ind w:firstLine="420"/>
        <w:rPr>
          <w:rFonts w:ascii="Times New Roman"/>
          <w:szCs w:val="21"/>
        </w:rPr>
      </w:pPr>
      <w:bookmarkStart w:id="167" w:name="_Toc33724182"/>
      <w:r>
        <w:rPr>
          <w:rFonts w:ascii="Times New Roman"/>
          <w:szCs w:val="21"/>
        </w:rPr>
        <w:t>标志应包括下列内容：</w:t>
      </w:r>
      <w:bookmarkEnd w:id="167"/>
    </w:p>
    <w:p w:rsidR="00472515" w:rsidRDefault="00851633">
      <w:pPr>
        <w:pStyle w:val="aff4"/>
        <w:ind w:firstLine="420"/>
        <w:rPr>
          <w:rFonts w:ascii="Times New Roman"/>
          <w:szCs w:val="21"/>
        </w:rPr>
      </w:pPr>
      <w:bookmarkStart w:id="168" w:name="_Toc33724183"/>
      <w:r>
        <w:rPr>
          <w:rFonts w:ascii="Times New Roman"/>
          <w:szCs w:val="21"/>
        </w:rPr>
        <w:t xml:space="preserve">a) </w:t>
      </w:r>
      <w:r>
        <w:rPr>
          <w:rFonts w:ascii="Times New Roman"/>
          <w:szCs w:val="21"/>
        </w:rPr>
        <w:t>产品名称或商标；</w:t>
      </w:r>
      <w:bookmarkEnd w:id="168"/>
    </w:p>
    <w:p w:rsidR="00472515" w:rsidRDefault="00851633">
      <w:pPr>
        <w:pStyle w:val="aff4"/>
        <w:ind w:firstLine="420"/>
        <w:rPr>
          <w:rFonts w:ascii="Times New Roman" w:eastAsiaTheme="minorEastAsia"/>
          <w:szCs w:val="21"/>
        </w:rPr>
      </w:pPr>
      <w:bookmarkStart w:id="169" w:name="_Toc33724184"/>
      <w:r>
        <w:rPr>
          <w:rFonts w:ascii="Times New Roman" w:eastAsiaTheme="minorEastAsia"/>
          <w:szCs w:val="21"/>
        </w:rPr>
        <w:t xml:space="preserve">b) </w:t>
      </w:r>
      <w:r>
        <w:rPr>
          <w:rFonts w:ascii="Times New Roman" w:eastAsiaTheme="minorEastAsia" w:hAnsiTheme="minorEastAsia"/>
          <w:szCs w:val="21"/>
        </w:rPr>
        <w:t>产品执行的</w:t>
      </w:r>
      <w:r>
        <w:rPr>
          <w:rFonts w:ascii="Times New Roman" w:eastAsiaTheme="minorEastAsia" w:hAnsiTheme="minorEastAsia" w:hint="eastAsia"/>
          <w:szCs w:val="21"/>
        </w:rPr>
        <w:t>文件</w:t>
      </w:r>
      <w:r>
        <w:rPr>
          <w:rFonts w:ascii="Times New Roman" w:eastAsiaTheme="minorEastAsia" w:hAnsiTheme="minorEastAsia"/>
          <w:szCs w:val="21"/>
        </w:rPr>
        <w:t>编号；</w:t>
      </w:r>
      <w:bookmarkEnd w:id="169"/>
    </w:p>
    <w:p w:rsidR="00472515" w:rsidRDefault="00851633">
      <w:pPr>
        <w:pStyle w:val="aff4"/>
        <w:ind w:firstLine="420"/>
        <w:rPr>
          <w:rFonts w:ascii="Times New Roman" w:eastAsiaTheme="minorEastAsia"/>
          <w:szCs w:val="21"/>
        </w:rPr>
      </w:pPr>
      <w:bookmarkStart w:id="170" w:name="_Toc33724185"/>
      <w:r>
        <w:rPr>
          <w:rFonts w:ascii="Times New Roman" w:eastAsiaTheme="minorEastAsia"/>
          <w:szCs w:val="21"/>
        </w:rPr>
        <w:t xml:space="preserve">c) </w:t>
      </w:r>
      <w:r>
        <w:rPr>
          <w:rFonts w:ascii="Times New Roman" w:eastAsiaTheme="minorEastAsia" w:hAnsiTheme="minorEastAsia"/>
          <w:szCs w:val="21"/>
        </w:rPr>
        <w:t>制造商名称、生产日期或批号；</w:t>
      </w:r>
      <w:bookmarkEnd w:id="170"/>
    </w:p>
    <w:p w:rsidR="00472515" w:rsidRDefault="00851633">
      <w:pPr>
        <w:pStyle w:val="aff4"/>
        <w:ind w:firstLine="420"/>
        <w:rPr>
          <w:rFonts w:ascii="Times New Roman" w:eastAsiaTheme="minorEastAsia" w:hAnsiTheme="minorEastAsia"/>
          <w:szCs w:val="21"/>
        </w:rPr>
      </w:pPr>
      <w:bookmarkStart w:id="171" w:name="_Toc33724186"/>
      <w:r>
        <w:rPr>
          <w:rFonts w:ascii="Times New Roman" w:eastAsiaTheme="minorEastAsia"/>
          <w:szCs w:val="21"/>
        </w:rPr>
        <w:t xml:space="preserve">d) </w:t>
      </w:r>
      <w:r>
        <w:rPr>
          <w:rFonts w:ascii="Times New Roman" w:eastAsiaTheme="minorEastAsia" w:hAnsiTheme="minorEastAsia"/>
          <w:szCs w:val="21"/>
        </w:rPr>
        <w:t>标记和编号。</w:t>
      </w:r>
      <w:bookmarkEnd w:id="171"/>
    </w:p>
    <w:p w:rsidR="00472515" w:rsidRDefault="00851633">
      <w:pPr>
        <w:pStyle w:val="aff4"/>
        <w:ind w:firstLine="420"/>
      </w:pPr>
      <w:r>
        <w:rPr>
          <w:rFonts w:ascii="Times New Roman" w:eastAsiaTheme="minorEastAsia"/>
          <w:szCs w:val="21"/>
        </w:rPr>
        <w:t>e</w:t>
      </w:r>
      <w:r>
        <w:rPr>
          <w:rFonts w:ascii="Times New Roman" w:eastAsiaTheme="minorEastAsia" w:hint="eastAsia"/>
          <w:szCs w:val="21"/>
        </w:rPr>
        <w:t xml:space="preserve">) </w:t>
      </w:r>
      <w:r>
        <w:rPr>
          <w:rFonts w:ascii="Times New Roman" w:eastAsiaTheme="minorEastAsia"/>
          <w:szCs w:val="21"/>
        </w:rPr>
        <w:t>产品</w:t>
      </w:r>
      <w:proofErr w:type="gramStart"/>
      <w:r>
        <w:rPr>
          <w:rFonts w:ascii="Times New Roman" w:eastAsiaTheme="minorEastAsia" w:hAnsiTheme="minorEastAsia"/>
          <w:szCs w:val="21"/>
        </w:rPr>
        <w:t>二维码标志</w:t>
      </w:r>
      <w:proofErr w:type="gramEnd"/>
    </w:p>
    <w:p w:rsidR="00472515" w:rsidRDefault="00851633">
      <w:pPr>
        <w:pStyle w:val="4"/>
        <w:spacing w:before="156" w:after="156"/>
        <w:ind w:left="0"/>
      </w:pPr>
      <w:r>
        <w:t>警示标志</w:t>
      </w:r>
    </w:p>
    <w:p w:rsidR="00472515" w:rsidRDefault="00851633">
      <w:pPr>
        <w:pStyle w:val="aff4"/>
        <w:ind w:firstLine="420"/>
      </w:pPr>
      <w:bookmarkStart w:id="172" w:name="_Toc33724187"/>
      <w:r>
        <w:rPr>
          <w:rFonts w:ascii="Times New Roman"/>
          <w:szCs w:val="21"/>
        </w:rPr>
        <w:t>使用不当会造成产品本身损坏或影响安全使用的产品，应设置简明有效的使用警示标志和说明（包括文字及图示）。</w:t>
      </w:r>
      <w:bookmarkEnd w:id="172"/>
    </w:p>
    <w:p w:rsidR="00472515" w:rsidRDefault="00851633">
      <w:pPr>
        <w:pStyle w:val="3"/>
        <w:spacing w:before="156" w:after="156"/>
        <w:ind w:left="-2"/>
      </w:pPr>
      <w:bookmarkStart w:id="173" w:name="_Toc33726122"/>
      <w:bookmarkStart w:id="174" w:name="_Toc33724188"/>
      <w:bookmarkStart w:id="175" w:name="_Toc33727139"/>
      <w:r>
        <w:t>随</w:t>
      </w:r>
      <w:r>
        <w:rPr>
          <w:rFonts w:hint="eastAsia"/>
        </w:rPr>
        <w:t>行</w:t>
      </w:r>
      <w:r>
        <w:t>文件</w:t>
      </w:r>
      <w:bookmarkEnd w:id="173"/>
      <w:bookmarkEnd w:id="174"/>
      <w:bookmarkEnd w:id="175"/>
    </w:p>
    <w:p w:rsidR="00472515" w:rsidRDefault="00851633">
      <w:pPr>
        <w:pStyle w:val="4"/>
        <w:spacing w:before="156" w:after="156"/>
        <w:ind w:left="0"/>
        <w:rPr>
          <w:rFonts w:ascii="宋体" w:eastAsia="宋体" w:hAnsi="宋体" w:cs="宋体"/>
        </w:rPr>
      </w:pPr>
      <w:r>
        <w:rPr>
          <w:rFonts w:ascii="宋体" w:eastAsia="宋体" w:hAnsi="宋体" w:cs="宋体" w:hint="eastAsia"/>
        </w:rPr>
        <w:t>每个出厂</w:t>
      </w:r>
      <w:proofErr w:type="gramStart"/>
      <w:r>
        <w:rPr>
          <w:rFonts w:ascii="宋体" w:eastAsia="宋体" w:hAnsi="宋体" w:cs="宋体" w:hint="eastAsia"/>
        </w:rPr>
        <w:t>检验组批应有</w:t>
      </w:r>
      <w:proofErr w:type="gramEnd"/>
      <w:r>
        <w:rPr>
          <w:rFonts w:ascii="宋体" w:eastAsia="宋体" w:hAnsi="宋体" w:cs="宋体" w:hint="eastAsia"/>
        </w:rPr>
        <w:t>产品合格证书。产品合格证书的编制应符合</w:t>
      </w:r>
      <w:r>
        <w:rPr>
          <w:rFonts w:eastAsia="宋体"/>
        </w:rPr>
        <w:t>GB/T 14436</w:t>
      </w:r>
      <w:r>
        <w:rPr>
          <w:rFonts w:ascii="宋体" w:eastAsia="宋体" w:hAnsi="宋体" w:cs="宋体" w:hint="eastAsia"/>
        </w:rPr>
        <w:t>的规定，应包括下列内容：</w:t>
      </w:r>
    </w:p>
    <w:p w:rsidR="00472515" w:rsidRDefault="00851633">
      <w:pPr>
        <w:pStyle w:val="aff4"/>
        <w:ind w:firstLine="420"/>
        <w:rPr>
          <w:rFonts w:ascii="Times New Roman" w:eastAsiaTheme="minorEastAsia"/>
          <w:szCs w:val="21"/>
        </w:rPr>
      </w:pPr>
      <w:bookmarkStart w:id="176" w:name="_Toc33724189"/>
      <w:r>
        <w:rPr>
          <w:rFonts w:ascii="Times New Roman" w:eastAsiaTheme="minorEastAsia"/>
          <w:szCs w:val="21"/>
        </w:rPr>
        <w:t xml:space="preserve">a) </w:t>
      </w:r>
      <w:r>
        <w:rPr>
          <w:rFonts w:ascii="Times New Roman" w:eastAsiaTheme="minorEastAsia" w:hAnsiTheme="minorEastAsia"/>
          <w:szCs w:val="21"/>
        </w:rPr>
        <w:t>产品名称或商标（包括产品执行的</w:t>
      </w:r>
      <w:r>
        <w:rPr>
          <w:rFonts w:ascii="Times New Roman" w:eastAsiaTheme="minorEastAsia" w:hAnsiTheme="minorEastAsia" w:hint="eastAsia"/>
          <w:szCs w:val="21"/>
        </w:rPr>
        <w:t>文件</w:t>
      </w:r>
      <w:r>
        <w:rPr>
          <w:rFonts w:ascii="Times New Roman" w:eastAsiaTheme="minorEastAsia" w:hAnsiTheme="minorEastAsia"/>
          <w:szCs w:val="21"/>
        </w:rPr>
        <w:t>编号）；</w:t>
      </w:r>
      <w:bookmarkEnd w:id="176"/>
    </w:p>
    <w:p w:rsidR="00472515" w:rsidRDefault="00851633">
      <w:pPr>
        <w:pStyle w:val="aff4"/>
        <w:ind w:firstLine="420"/>
        <w:rPr>
          <w:rFonts w:ascii="Times New Roman"/>
          <w:szCs w:val="21"/>
        </w:rPr>
      </w:pPr>
      <w:bookmarkStart w:id="177" w:name="_Toc33724190"/>
      <w:r>
        <w:rPr>
          <w:rFonts w:ascii="Times New Roman"/>
          <w:szCs w:val="21"/>
        </w:rPr>
        <w:t>b)</w:t>
      </w:r>
      <w:r>
        <w:rPr>
          <w:rFonts w:ascii="Times New Roman" w:eastAsiaTheme="minorEastAsia" w:hAnsiTheme="minorEastAsia"/>
          <w:szCs w:val="21"/>
        </w:rPr>
        <w:t>产品型</w:t>
      </w:r>
      <w:r>
        <w:rPr>
          <w:rFonts w:ascii="Times New Roman"/>
          <w:szCs w:val="21"/>
        </w:rPr>
        <w:t>式检验的性能检验参数值；</w:t>
      </w:r>
      <w:bookmarkEnd w:id="177"/>
    </w:p>
    <w:p w:rsidR="00472515" w:rsidRDefault="00851633">
      <w:pPr>
        <w:pStyle w:val="aff4"/>
        <w:ind w:firstLine="420"/>
        <w:rPr>
          <w:rFonts w:ascii="Times New Roman"/>
          <w:szCs w:val="21"/>
        </w:rPr>
      </w:pPr>
      <w:bookmarkStart w:id="178" w:name="_Toc33724191"/>
      <w:r>
        <w:rPr>
          <w:rFonts w:ascii="Times New Roman"/>
          <w:szCs w:val="21"/>
        </w:rPr>
        <w:t xml:space="preserve">c) </w:t>
      </w:r>
      <w:r>
        <w:rPr>
          <w:rFonts w:ascii="Times New Roman"/>
          <w:szCs w:val="21"/>
        </w:rPr>
        <w:t>产品批号、规格尺寸和型号；</w:t>
      </w:r>
      <w:bookmarkEnd w:id="178"/>
    </w:p>
    <w:p w:rsidR="00472515" w:rsidRDefault="00851633">
      <w:pPr>
        <w:pStyle w:val="aff4"/>
        <w:ind w:firstLine="420"/>
        <w:rPr>
          <w:rFonts w:ascii="Times New Roman"/>
          <w:szCs w:val="21"/>
        </w:rPr>
      </w:pPr>
      <w:bookmarkStart w:id="179" w:name="_Toc33724192"/>
      <w:r>
        <w:rPr>
          <w:rFonts w:ascii="Times New Roman"/>
          <w:szCs w:val="21"/>
        </w:rPr>
        <w:lastRenderedPageBreak/>
        <w:t>d)</w:t>
      </w:r>
      <w:r>
        <w:rPr>
          <w:rFonts w:ascii="Times New Roman"/>
          <w:szCs w:val="21"/>
        </w:rPr>
        <w:t>生产日期、检验日期、出厂日期，检验员签名及制造商的质量检验印章；</w:t>
      </w:r>
      <w:bookmarkEnd w:id="179"/>
    </w:p>
    <w:p w:rsidR="00472515" w:rsidRDefault="00851633">
      <w:pPr>
        <w:pStyle w:val="aff4"/>
        <w:ind w:firstLine="420"/>
        <w:rPr>
          <w:rFonts w:ascii="Times New Roman"/>
          <w:szCs w:val="21"/>
        </w:rPr>
      </w:pPr>
      <w:bookmarkStart w:id="180" w:name="_Toc33724193"/>
      <w:r>
        <w:rPr>
          <w:rFonts w:ascii="Times New Roman"/>
          <w:szCs w:val="21"/>
        </w:rPr>
        <w:t xml:space="preserve">e) </w:t>
      </w:r>
      <w:r>
        <w:rPr>
          <w:rFonts w:ascii="Times New Roman"/>
          <w:szCs w:val="21"/>
        </w:rPr>
        <w:t>制造商名称、地址及质量问题受理部门联系电话</w:t>
      </w:r>
      <w:r>
        <w:rPr>
          <w:rFonts w:ascii="Times New Roman"/>
          <w:szCs w:val="21"/>
        </w:rPr>
        <w:t>;</w:t>
      </w:r>
      <w:bookmarkEnd w:id="180"/>
    </w:p>
    <w:p w:rsidR="00472515" w:rsidRDefault="00851633">
      <w:pPr>
        <w:pStyle w:val="aff4"/>
        <w:ind w:firstLine="420"/>
      </w:pPr>
      <w:bookmarkStart w:id="181" w:name="_Toc33724194"/>
      <w:r>
        <w:rPr>
          <w:rFonts w:ascii="Times New Roman"/>
          <w:szCs w:val="21"/>
        </w:rPr>
        <w:t xml:space="preserve">f) </w:t>
      </w:r>
      <w:r>
        <w:rPr>
          <w:rFonts w:ascii="Times New Roman"/>
          <w:szCs w:val="21"/>
        </w:rPr>
        <w:t>用户名称及地址。</w:t>
      </w:r>
      <w:bookmarkEnd w:id="181"/>
    </w:p>
    <w:p w:rsidR="00472515" w:rsidRDefault="00851633">
      <w:pPr>
        <w:pStyle w:val="4"/>
        <w:spacing w:before="156" w:after="156"/>
        <w:ind w:left="0"/>
      </w:pPr>
      <w:r>
        <w:t>产品使用说明书</w:t>
      </w:r>
    </w:p>
    <w:p w:rsidR="00472515" w:rsidRDefault="00851633">
      <w:pPr>
        <w:ind w:firstLineChars="200" w:firstLine="420"/>
        <w:rPr>
          <w:sz w:val="21"/>
          <w:szCs w:val="21"/>
          <w:lang w:eastAsia="zh-CN"/>
        </w:rPr>
      </w:pPr>
      <w:bookmarkStart w:id="182" w:name="_Toc33724195"/>
      <w:r>
        <w:rPr>
          <w:rFonts w:ascii="Times New Roman" w:eastAsia="宋体"/>
          <w:sz w:val="21"/>
          <w:szCs w:val="21"/>
          <w:lang w:eastAsia="zh-CN"/>
        </w:rPr>
        <w:t>不易安装使用的产品，每批产品出厂时应有产品使用说明书，包括产品说明、安装说明、使用说明和维护保养说明等内容。</w:t>
      </w:r>
      <w:bookmarkEnd w:id="182"/>
    </w:p>
    <w:p w:rsidR="00472515" w:rsidRDefault="00851633">
      <w:pPr>
        <w:pStyle w:val="3"/>
        <w:spacing w:before="156" w:after="156"/>
        <w:ind w:left="-2"/>
      </w:pPr>
      <w:bookmarkStart w:id="183" w:name="_Toc33726123"/>
      <w:bookmarkStart w:id="184" w:name="_Toc33727140"/>
      <w:bookmarkStart w:id="185" w:name="_Toc33724196"/>
      <w:r>
        <w:t>包装</w:t>
      </w:r>
      <w:bookmarkEnd w:id="183"/>
      <w:bookmarkEnd w:id="184"/>
      <w:bookmarkEnd w:id="185"/>
    </w:p>
    <w:p w:rsidR="00472515" w:rsidRDefault="00851633">
      <w:pPr>
        <w:pStyle w:val="4"/>
        <w:spacing w:before="156" w:after="156"/>
        <w:ind w:left="0"/>
        <w:rPr>
          <w:rFonts w:ascii="宋体" w:eastAsia="宋体" w:hAnsi="宋体" w:cs="宋体"/>
        </w:rPr>
      </w:pPr>
      <w:r>
        <w:rPr>
          <w:rFonts w:ascii="宋体" w:eastAsia="宋体" w:hAnsi="宋体" w:cs="宋体" w:hint="eastAsia"/>
        </w:rPr>
        <w:t>产品应采用牢固的包装箱包装，并具有防潮保护措施，纸箱应符合</w:t>
      </w:r>
      <w:r>
        <w:rPr>
          <w:rFonts w:eastAsia="宋体"/>
        </w:rPr>
        <w:t>GB/T</w:t>
      </w:r>
      <w:r>
        <w:rPr>
          <w:rFonts w:eastAsia="宋体" w:hint="eastAsia"/>
        </w:rPr>
        <w:t xml:space="preserve"> </w:t>
      </w:r>
      <w:r>
        <w:rPr>
          <w:rFonts w:eastAsia="宋体"/>
        </w:rPr>
        <w:t>6543</w:t>
      </w:r>
      <w:r>
        <w:rPr>
          <w:rFonts w:ascii="宋体" w:eastAsia="宋体" w:hAnsi="宋体" w:cs="宋体" w:hint="eastAsia"/>
        </w:rPr>
        <w:t>的规定。</w:t>
      </w:r>
    </w:p>
    <w:p w:rsidR="00472515" w:rsidRDefault="00851633">
      <w:pPr>
        <w:pStyle w:val="4"/>
        <w:spacing w:before="156" w:after="156"/>
        <w:ind w:left="0"/>
        <w:rPr>
          <w:rFonts w:ascii="宋体" w:eastAsia="宋体" w:hAnsi="宋体" w:cs="宋体"/>
        </w:rPr>
      </w:pPr>
      <w:r>
        <w:rPr>
          <w:rFonts w:ascii="宋体" w:eastAsia="宋体" w:hAnsi="宋体" w:cs="宋体" w:hint="eastAsia"/>
        </w:rPr>
        <w:t>包装箱应保证在正常运输和保管条件下，不致因颠震、装卸、受潮或侵入灰尘，而使产品受到损伤。</w:t>
      </w:r>
    </w:p>
    <w:p w:rsidR="00472515" w:rsidRDefault="00851633">
      <w:pPr>
        <w:pStyle w:val="4"/>
        <w:spacing w:before="156" w:after="156"/>
        <w:ind w:left="0"/>
        <w:rPr>
          <w:rFonts w:ascii="宋体" w:eastAsia="宋体" w:hAnsi="宋体" w:cs="宋体"/>
        </w:rPr>
      </w:pPr>
      <w:r>
        <w:rPr>
          <w:rFonts w:ascii="宋体" w:eastAsia="宋体" w:hAnsi="宋体" w:cs="宋体" w:hint="eastAsia"/>
        </w:rPr>
        <w:t>包装箱上标志应符合下列规定：</w:t>
      </w:r>
    </w:p>
    <w:p w:rsidR="00472515" w:rsidRDefault="00851633">
      <w:pPr>
        <w:pStyle w:val="aff4"/>
        <w:ind w:firstLineChars="0"/>
        <w:rPr>
          <w:rFonts w:ascii="Times New Roman"/>
          <w:szCs w:val="21"/>
        </w:rPr>
      </w:pPr>
      <w:r>
        <w:rPr>
          <w:rFonts w:ascii="Times New Roman"/>
          <w:szCs w:val="21"/>
        </w:rPr>
        <w:t xml:space="preserve">a) </w:t>
      </w:r>
      <w:r>
        <w:rPr>
          <w:rFonts w:ascii="Times New Roman"/>
          <w:szCs w:val="21"/>
        </w:rPr>
        <w:t>贮运图示标志应符合</w:t>
      </w:r>
      <w:r>
        <w:rPr>
          <w:rFonts w:ascii="Times New Roman"/>
          <w:szCs w:val="21"/>
        </w:rPr>
        <w:t>GB/T</w:t>
      </w:r>
      <w:r>
        <w:rPr>
          <w:rFonts w:ascii="Times New Roman" w:hint="eastAsia"/>
          <w:szCs w:val="21"/>
        </w:rPr>
        <w:t xml:space="preserve"> </w:t>
      </w:r>
      <w:r>
        <w:rPr>
          <w:rFonts w:ascii="Times New Roman"/>
          <w:szCs w:val="21"/>
        </w:rPr>
        <w:t>191</w:t>
      </w:r>
      <w:r>
        <w:rPr>
          <w:rFonts w:ascii="Times New Roman"/>
          <w:szCs w:val="21"/>
        </w:rPr>
        <w:t>的规定；</w:t>
      </w:r>
    </w:p>
    <w:p w:rsidR="00472515" w:rsidRDefault="00851633">
      <w:pPr>
        <w:pStyle w:val="aff4"/>
        <w:ind w:firstLineChars="0"/>
        <w:rPr>
          <w:rFonts w:ascii="Times New Roman"/>
          <w:szCs w:val="21"/>
        </w:rPr>
      </w:pPr>
      <w:r>
        <w:rPr>
          <w:rFonts w:ascii="Times New Roman"/>
          <w:szCs w:val="21"/>
        </w:rPr>
        <w:t xml:space="preserve">b) </w:t>
      </w:r>
      <w:r>
        <w:rPr>
          <w:rFonts w:ascii="Times New Roman"/>
          <w:szCs w:val="21"/>
        </w:rPr>
        <w:t>发货标志应符合</w:t>
      </w:r>
      <w:r>
        <w:rPr>
          <w:rFonts w:ascii="Times New Roman"/>
          <w:szCs w:val="21"/>
        </w:rPr>
        <w:t>GB/T</w:t>
      </w:r>
      <w:r>
        <w:rPr>
          <w:rFonts w:ascii="Times New Roman" w:hint="eastAsia"/>
          <w:szCs w:val="21"/>
        </w:rPr>
        <w:t xml:space="preserve"> </w:t>
      </w:r>
      <w:r>
        <w:rPr>
          <w:rFonts w:ascii="Times New Roman"/>
          <w:szCs w:val="21"/>
        </w:rPr>
        <w:t>6388</w:t>
      </w:r>
      <w:r>
        <w:rPr>
          <w:rFonts w:ascii="Times New Roman"/>
          <w:szCs w:val="21"/>
        </w:rPr>
        <w:t>的规定；</w:t>
      </w:r>
    </w:p>
    <w:p w:rsidR="00472515" w:rsidRDefault="00851633">
      <w:pPr>
        <w:pStyle w:val="3"/>
        <w:spacing w:before="156" w:after="156"/>
        <w:ind w:left="-2"/>
      </w:pPr>
      <w:bookmarkStart w:id="186" w:name="_Toc33724197"/>
      <w:bookmarkStart w:id="187" w:name="_Toc33727141"/>
      <w:bookmarkStart w:id="188" w:name="_Toc33726124"/>
      <w:r>
        <w:t>运输</w:t>
      </w:r>
      <w:bookmarkEnd w:id="186"/>
      <w:bookmarkEnd w:id="187"/>
      <w:bookmarkEnd w:id="188"/>
    </w:p>
    <w:p w:rsidR="00472515" w:rsidRDefault="00851633">
      <w:pPr>
        <w:pStyle w:val="aff4"/>
        <w:ind w:firstLineChars="0" w:firstLine="420"/>
        <w:rPr>
          <w:rFonts w:ascii="Times New Roman"/>
          <w:szCs w:val="21"/>
        </w:rPr>
      </w:pPr>
      <w:r>
        <w:rPr>
          <w:rFonts w:ascii="Times New Roman"/>
          <w:szCs w:val="21"/>
        </w:rPr>
        <w:t>产品在装卸及搬运过程中应轻放，在不影响箱体变形条件下允许堆高，并应符合</w:t>
      </w:r>
      <w:r>
        <w:rPr>
          <w:rFonts w:ascii="Times New Roman"/>
          <w:szCs w:val="21"/>
        </w:rPr>
        <w:t>GB/T</w:t>
      </w:r>
      <w:r>
        <w:rPr>
          <w:rFonts w:ascii="Times New Roman" w:hint="eastAsia"/>
          <w:szCs w:val="21"/>
        </w:rPr>
        <w:t xml:space="preserve"> </w:t>
      </w:r>
      <w:r>
        <w:rPr>
          <w:rFonts w:ascii="Times New Roman"/>
          <w:szCs w:val="21"/>
        </w:rPr>
        <w:t>9174</w:t>
      </w:r>
      <w:r>
        <w:rPr>
          <w:rFonts w:ascii="Times New Roman"/>
          <w:szCs w:val="21"/>
        </w:rPr>
        <w:t>的规定。</w:t>
      </w:r>
    </w:p>
    <w:p w:rsidR="00472515" w:rsidRDefault="00851633">
      <w:pPr>
        <w:pStyle w:val="3"/>
        <w:spacing w:before="156" w:after="156"/>
        <w:ind w:left="-2"/>
      </w:pPr>
      <w:bookmarkStart w:id="189" w:name="_Toc33727142"/>
      <w:bookmarkStart w:id="190" w:name="_Toc33724198"/>
      <w:bookmarkStart w:id="191" w:name="_Toc33726125"/>
      <w:r>
        <w:t>贮存</w:t>
      </w:r>
      <w:bookmarkEnd w:id="189"/>
      <w:bookmarkEnd w:id="190"/>
      <w:bookmarkEnd w:id="191"/>
    </w:p>
    <w:p w:rsidR="00472515" w:rsidRDefault="00851633">
      <w:pPr>
        <w:pStyle w:val="aff4"/>
        <w:ind w:firstLineChars="0" w:firstLine="420"/>
        <w:rPr>
          <w:rFonts w:ascii="Times New Roman"/>
          <w:szCs w:val="21"/>
        </w:rPr>
        <w:sectPr w:rsidR="00472515">
          <w:footerReference w:type="even" r:id="rId15"/>
          <w:footerReference w:type="default" r:id="rId16"/>
          <w:type w:val="oddPage"/>
          <w:pgSz w:w="11906" w:h="16838"/>
          <w:pgMar w:top="1418" w:right="1514" w:bottom="1418" w:left="1469" w:header="1418" w:footer="1134" w:gutter="0"/>
          <w:pgNumType w:start="1"/>
          <w:cols w:space="425"/>
          <w:docGrid w:type="linesAndChars" w:linePitch="312"/>
        </w:sectPr>
      </w:pPr>
      <w:r>
        <w:rPr>
          <w:rFonts w:ascii="Times New Roman"/>
          <w:szCs w:val="21"/>
        </w:rPr>
        <w:t>产品装箱后应保存于通风干燥无腐蚀品的室内。</w:t>
      </w:r>
    </w:p>
    <w:p w:rsidR="00472515" w:rsidRDefault="00851633">
      <w:pPr>
        <w:pStyle w:val="af1"/>
        <w:spacing w:before="850" w:after="283"/>
        <w:rPr>
          <w:sz w:val="21"/>
          <w:szCs w:val="21"/>
        </w:rPr>
      </w:pPr>
      <w:bookmarkStart w:id="192" w:name="_Toc55156459"/>
      <w:bookmarkStart w:id="193" w:name="_Toc33726126"/>
      <w:bookmarkStart w:id="194" w:name="_Toc33724199"/>
      <w:bookmarkStart w:id="195" w:name="_Toc33727143"/>
      <w:r>
        <w:rPr>
          <w:rFonts w:ascii="黑体" w:hAnsi="黑体" w:cs="Times New Roman"/>
          <w:sz w:val="21"/>
          <w:szCs w:val="21"/>
        </w:rPr>
        <w:lastRenderedPageBreak/>
        <w:t>附录A</w:t>
      </w:r>
      <w:r>
        <w:rPr>
          <w:rFonts w:cs="Times New Roman"/>
          <w:sz w:val="21"/>
          <w:szCs w:val="21"/>
        </w:rPr>
        <w:br/>
      </w:r>
      <w:r>
        <w:rPr>
          <w:rFonts w:hAnsi="黑体" w:cs="Times New Roman"/>
          <w:sz w:val="21"/>
          <w:szCs w:val="21"/>
        </w:rPr>
        <w:t>（资料性）</w:t>
      </w:r>
      <w:r>
        <w:rPr>
          <w:rFonts w:eastAsia="宋体" w:hint="eastAsia"/>
          <w:b/>
          <w:sz w:val="21"/>
          <w:szCs w:val="21"/>
        </w:rPr>
        <w:br/>
      </w:r>
      <w:r>
        <w:rPr>
          <w:sz w:val="21"/>
          <w:szCs w:val="21"/>
        </w:rPr>
        <w:t>面料开孔率与可见光透射比和遮阳系数的关系</w:t>
      </w:r>
      <w:bookmarkEnd w:id="192"/>
      <w:bookmarkEnd w:id="193"/>
      <w:bookmarkEnd w:id="194"/>
      <w:bookmarkEnd w:id="195"/>
    </w:p>
    <w:p w:rsidR="00472515" w:rsidRDefault="00851633">
      <w:pPr>
        <w:pStyle w:val="aff4"/>
        <w:ind w:firstLineChars="95"/>
        <w:jc w:val="left"/>
        <w:rPr>
          <w:rFonts w:ascii="Times New Roman"/>
        </w:rPr>
      </w:pPr>
      <w:r>
        <w:rPr>
          <w:rStyle w:val="3Char"/>
          <w:rFonts w:ascii="Times New Roman"/>
          <w:b/>
        </w:rPr>
        <w:t>A.1</w:t>
      </w:r>
      <w:r>
        <w:rPr>
          <w:rStyle w:val="3Char"/>
          <w:rFonts w:ascii="Times New Roman" w:hint="eastAsia"/>
          <w:b/>
        </w:rPr>
        <w:t xml:space="preserve"> </w:t>
      </w:r>
      <w:r>
        <w:rPr>
          <w:rFonts w:ascii="Times New Roman"/>
        </w:rPr>
        <w:t>国产面料开孔率与可见光透射比和遮阳系数的关系见表</w:t>
      </w:r>
      <w:r>
        <w:rPr>
          <w:rFonts w:ascii="Times New Roman"/>
        </w:rPr>
        <w:t>A.1</w:t>
      </w:r>
      <w:r>
        <w:rPr>
          <w:rFonts w:ascii="Times New Roman"/>
        </w:rPr>
        <w:t>。</w:t>
      </w:r>
    </w:p>
    <w:p w:rsidR="00472515" w:rsidRDefault="00851633">
      <w:pPr>
        <w:pStyle w:val="aff4"/>
        <w:spacing w:beforeLines="50" w:before="156" w:afterLines="50" w:after="156"/>
        <w:ind w:firstLineChars="95"/>
        <w:jc w:val="center"/>
        <w:rPr>
          <w:rFonts w:ascii="Times New Roman"/>
          <w:b/>
        </w:rPr>
      </w:pPr>
      <w:r>
        <w:rPr>
          <w:rFonts w:ascii="Times New Roman"/>
          <w:b/>
        </w:rPr>
        <w:t>表</w:t>
      </w:r>
      <w:r>
        <w:rPr>
          <w:rFonts w:ascii="Times New Roman"/>
          <w:b/>
        </w:rPr>
        <w:t>A.1</w:t>
      </w:r>
      <w:r>
        <w:rPr>
          <w:rFonts w:ascii="Times New Roman" w:hint="eastAsia"/>
          <w:b/>
        </w:rPr>
        <w:t xml:space="preserve"> </w:t>
      </w:r>
      <w:r>
        <w:rPr>
          <w:rFonts w:ascii="Times New Roman"/>
          <w:b/>
        </w:rPr>
        <w:t>国产面料开孔率与可见光透射比和遮阳系数的关系</w:t>
      </w:r>
    </w:p>
    <w:tbl>
      <w:tblPr>
        <w:tblW w:w="91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00"/>
        <w:gridCol w:w="937"/>
        <w:gridCol w:w="1700"/>
        <w:gridCol w:w="1701"/>
        <w:gridCol w:w="18"/>
        <w:gridCol w:w="1682"/>
        <w:gridCol w:w="1701"/>
      </w:tblGrid>
      <w:tr w:rsidR="00472515">
        <w:trPr>
          <w:jc w:val="center"/>
        </w:trPr>
        <w:tc>
          <w:tcPr>
            <w:tcW w:w="1400" w:type="dxa"/>
            <w:vMerge w:val="restart"/>
            <w:tcBorders>
              <w:top w:val="single" w:sz="12" w:space="0" w:color="auto"/>
              <w:bottom w:val="single" w:sz="4" w:space="0" w:color="auto"/>
            </w:tcBorders>
            <w:shd w:val="clear" w:color="auto" w:fill="auto"/>
            <w:vAlign w:val="center"/>
          </w:tcPr>
          <w:p w:rsidR="00472515" w:rsidRDefault="00851633">
            <w:pPr>
              <w:spacing w:line="320" w:lineRule="exact"/>
              <w:jc w:val="center"/>
              <w:rPr>
                <w:rFonts w:ascii="Times New Roman" w:eastAsiaTheme="minorEastAsia" w:hAnsi="Times New Roman" w:cs="Times New Roman"/>
                <w:szCs w:val="21"/>
                <w:lang w:eastAsia="zh-CN"/>
              </w:rPr>
            </w:pPr>
            <w:proofErr w:type="spellStart"/>
            <w:r>
              <w:rPr>
                <w:rFonts w:ascii="Times New Roman" w:eastAsia="宋体" w:hAnsi="Times New Roman" w:cs="Times New Roman"/>
                <w:szCs w:val="21"/>
              </w:rPr>
              <w:t>开孔率</w:t>
            </w:r>
            <w:proofErr w:type="spellEnd"/>
            <w:r>
              <w:rPr>
                <w:rFonts w:ascii="Times New Roman" w:eastAsia="宋体" w:hAnsi="Times New Roman" w:cs="Times New Roman" w:hint="eastAsia"/>
                <w:szCs w:val="21"/>
                <w:lang w:eastAsia="zh-CN"/>
              </w:rPr>
              <w:t>/</w:t>
            </w:r>
            <w:r>
              <w:rPr>
                <w:rFonts w:ascii="Times New Roman" w:hAnsi="Times New Roman" w:cs="Times New Roman"/>
                <w:szCs w:val="21"/>
              </w:rPr>
              <w:t>%</w:t>
            </w:r>
          </w:p>
        </w:tc>
        <w:tc>
          <w:tcPr>
            <w:tcW w:w="937" w:type="dxa"/>
            <w:vMerge w:val="restart"/>
            <w:tcBorders>
              <w:top w:val="single" w:sz="12"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织法</w:t>
            </w:r>
            <w:proofErr w:type="spellEnd"/>
          </w:p>
        </w:tc>
        <w:tc>
          <w:tcPr>
            <w:tcW w:w="3419" w:type="dxa"/>
            <w:gridSpan w:val="3"/>
            <w:tcBorders>
              <w:top w:val="single" w:sz="12"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proofErr w:type="spellStart"/>
            <w:r>
              <w:rPr>
                <w:rFonts w:ascii="Times New Roman" w:eastAsia="宋体" w:hAnsi="Times New Roman" w:cs="Times New Roman"/>
                <w:szCs w:val="21"/>
              </w:rPr>
              <w:t>可见光透射</w:t>
            </w:r>
            <w:proofErr w:type="spellEnd"/>
            <w:r>
              <w:rPr>
                <w:rFonts w:ascii="Times New Roman" w:eastAsiaTheme="minorEastAsia" w:hAnsi="Times New Roman" w:cs="Times New Roman"/>
                <w:szCs w:val="21"/>
                <w:lang w:eastAsia="zh-CN"/>
              </w:rPr>
              <w:t>比</w:t>
            </w:r>
          </w:p>
        </w:tc>
        <w:tc>
          <w:tcPr>
            <w:tcW w:w="3383" w:type="dxa"/>
            <w:gridSpan w:val="2"/>
            <w:tcBorders>
              <w:top w:val="single" w:sz="12"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proofErr w:type="spellStart"/>
            <w:r>
              <w:rPr>
                <w:rFonts w:ascii="Times New Roman" w:eastAsia="宋体" w:hAnsi="Times New Roman" w:cs="Times New Roman"/>
                <w:szCs w:val="21"/>
              </w:rPr>
              <w:t>遮阳系数</w:t>
            </w:r>
            <w:r>
              <w:rPr>
                <w:rFonts w:ascii="Times New Roman" w:eastAsiaTheme="minorEastAsia" w:hAnsi="Times New Roman" w:cs="Times New Roman"/>
                <w:i/>
                <w:szCs w:val="21"/>
                <w:lang w:eastAsia="zh-CN"/>
              </w:rPr>
              <w:t>SC</w:t>
            </w:r>
            <w:proofErr w:type="spellEnd"/>
          </w:p>
        </w:tc>
      </w:tr>
      <w:tr w:rsidR="00472515">
        <w:trPr>
          <w:jc w:val="center"/>
        </w:trPr>
        <w:tc>
          <w:tcPr>
            <w:tcW w:w="1400" w:type="dxa"/>
            <w:vMerge/>
            <w:tcBorders>
              <w:top w:val="single" w:sz="4" w:space="0" w:color="auto"/>
              <w:bottom w:val="single" w:sz="12" w:space="0" w:color="auto"/>
            </w:tcBorders>
            <w:shd w:val="clear" w:color="auto" w:fill="auto"/>
            <w:vAlign w:val="center"/>
          </w:tcPr>
          <w:p w:rsidR="00472515" w:rsidRDefault="00472515">
            <w:pPr>
              <w:jc w:val="center"/>
              <w:rPr>
                <w:rFonts w:ascii="Times New Roman" w:hAnsi="Times New Roman" w:cs="Times New Roman"/>
                <w:szCs w:val="21"/>
              </w:rPr>
            </w:pPr>
          </w:p>
        </w:tc>
        <w:tc>
          <w:tcPr>
            <w:tcW w:w="937" w:type="dxa"/>
            <w:vMerge/>
            <w:tcBorders>
              <w:top w:val="single" w:sz="4" w:space="0" w:color="auto"/>
              <w:bottom w:val="single" w:sz="12" w:space="0" w:color="auto"/>
            </w:tcBorders>
            <w:shd w:val="clear" w:color="auto" w:fill="auto"/>
            <w:vAlign w:val="center"/>
          </w:tcPr>
          <w:p w:rsidR="00472515" w:rsidRDefault="00472515">
            <w:pPr>
              <w:jc w:val="center"/>
              <w:rPr>
                <w:rFonts w:ascii="Times New Roman" w:hAnsi="Times New Roman" w:cs="Times New Roman"/>
                <w:szCs w:val="21"/>
              </w:rPr>
            </w:pPr>
          </w:p>
        </w:tc>
        <w:tc>
          <w:tcPr>
            <w:tcW w:w="1700" w:type="dxa"/>
            <w:tcBorders>
              <w:top w:val="single" w:sz="4" w:space="0" w:color="auto"/>
              <w:bottom w:val="single" w:sz="12"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深色</w:t>
            </w:r>
            <w:proofErr w:type="spellEnd"/>
            <w:r>
              <w:rPr>
                <w:rFonts w:ascii="Times New Roman" w:hAnsi="Times New Roman" w:cs="Times New Roman"/>
                <w:szCs w:val="21"/>
              </w:rPr>
              <w:t>(</w:t>
            </w:r>
            <w:proofErr w:type="spellStart"/>
            <w:r>
              <w:rPr>
                <w:rFonts w:ascii="Times New Roman" w:eastAsia="宋体" w:hAnsi="Times New Roman" w:cs="Times New Roman"/>
                <w:szCs w:val="21"/>
              </w:rPr>
              <w:t>如：黑色</w:t>
            </w:r>
            <w:proofErr w:type="spellEnd"/>
            <w:r>
              <w:rPr>
                <w:rFonts w:ascii="Times New Roman" w:hAnsi="Times New Roman" w:cs="Times New Roman"/>
                <w:szCs w:val="21"/>
              </w:rPr>
              <w:t>)</w:t>
            </w:r>
          </w:p>
        </w:tc>
        <w:tc>
          <w:tcPr>
            <w:tcW w:w="1701" w:type="dxa"/>
            <w:tcBorders>
              <w:top w:val="single" w:sz="4" w:space="0" w:color="auto"/>
              <w:bottom w:val="single" w:sz="12"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浅色</w:t>
            </w:r>
            <w:proofErr w:type="spellEnd"/>
            <w:r>
              <w:rPr>
                <w:rFonts w:ascii="Times New Roman" w:hAnsi="Times New Roman" w:cs="Times New Roman"/>
                <w:szCs w:val="21"/>
              </w:rPr>
              <w:t>(</w:t>
            </w:r>
            <w:proofErr w:type="spellStart"/>
            <w:r>
              <w:rPr>
                <w:rFonts w:ascii="Times New Roman" w:eastAsia="宋体" w:hAnsi="Times New Roman" w:cs="Times New Roman"/>
                <w:szCs w:val="21"/>
              </w:rPr>
              <w:t>如：白色</w:t>
            </w:r>
            <w:proofErr w:type="spellEnd"/>
            <w:r>
              <w:rPr>
                <w:rFonts w:ascii="Times New Roman" w:hAnsi="Times New Roman" w:cs="Times New Roman"/>
                <w:szCs w:val="21"/>
              </w:rPr>
              <w:t>)</w:t>
            </w:r>
          </w:p>
        </w:tc>
        <w:tc>
          <w:tcPr>
            <w:tcW w:w="1700" w:type="dxa"/>
            <w:gridSpan w:val="2"/>
            <w:tcBorders>
              <w:top w:val="single" w:sz="4" w:space="0" w:color="auto"/>
              <w:bottom w:val="single" w:sz="12"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深色</w:t>
            </w:r>
            <w:proofErr w:type="spellEnd"/>
            <w:r>
              <w:rPr>
                <w:rFonts w:ascii="Times New Roman" w:hAnsi="Times New Roman" w:cs="Times New Roman"/>
                <w:szCs w:val="21"/>
              </w:rPr>
              <w:t>(</w:t>
            </w:r>
            <w:proofErr w:type="spellStart"/>
            <w:r>
              <w:rPr>
                <w:rFonts w:ascii="Times New Roman" w:eastAsia="宋体" w:hAnsi="Times New Roman" w:cs="Times New Roman"/>
                <w:szCs w:val="21"/>
              </w:rPr>
              <w:t>如：黑色</w:t>
            </w:r>
            <w:proofErr w:type="spellEnd"/>
            <w:r>
              <w:rPr>
                <w:rFonts w:ascii="Times New Roman" w:hAnsi="Times New Roman" w:cs="Times New Roman"/>
                <w:szCs w:val="21"/>
              </w:rPr>
              <w:t>)</w:t>
            </w:r>
          </w:p>
        </w:tc>
        <w:tc>
          <w:tcPr>
            <w:tcW w:w="1701" w:type="dxa"/>
            <w:tcBorders>
              <w:top w:val="single" w:sz="4" w:space="0" w:color="auto"/>
              <w:bottom w:val="single" w:sz="12"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浅色</w:t>
            </w:r>
            <w:proofErr w:type="spellEnd"/>
            <w:r>
              <w:rPr>
                <w:rFonts w:ascii="Times New Roman" w:hAnsi="Times New Roman" w:cs="Times New Roman"/>
                <w:szCs w:val="21"/>
              </w:rPr>
              <w:t>(</w:t>
            </w:r>
            <w:proofErr w:type="spellStart"/>
            <w:r>
              <w:rPr>
                <w:rFonts w:ascii="Times New Roman" w:eastAsia="宋体" w:hAnsi="Times New Roman" w:cs="Times New Roman"/>
                <w:szCs w:val="21"/>
              </w:rPr>
              <w:t>如：白色</w:t>
            </w:r>
            <w:proofErr w:type="spellEnd"/>
            <w:r>
              <w:rPr>
                <w:rFonts w:ascii="Times New Roman" w:hAnsi="Times New Roman" w:cs="Times New Roman"/>
                <w:szCs w:val="21"/>
              </w:rPr>
              <w:t>)</w:t>
            </w:r>
          </w:p>
        </w:tc>
      </w:tr>
      <w:tr w:rsidR="00472515">
        <w:trPr>
          <w:jc w:val="center"/>
        </w:trPr>
        <w:tc>
          <w:tcPr>
            <w:tcW w:w="1400" w:type="dxa"/>
            <w:vMerge w:val="restart"/>
            <w:tcBorders>
              <w:top w:val="single" w:sz="12"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1</w:t>
            </w:r>
          </w:p>
        </w:tc>
        <w:tc>
          <w:tcPr>
            <w:tcW w:w="937" w:type="dxa"/>
            <w:tcBorders>
              <w:top w:val="single" w:sz="12"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平纹</w:t>
            </w:r>
            <w:proofErr w:type="spellEnd"/>
          </w:p>
        </w:tc>
        <w:tc>
          <w:tcPr>
            <w:tcW w:w="1700" w:type="dxa"/>
            <w:tcBorders>
              <w:top w:val="single" w:sz="12"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0</w:t>
            </w:r>
          </w:p>
        </w:tc>
        <w:tc>
          <w:tcPr>
            <w:tcW w:w="1701" w:type="dxa"/>
            <w:tcBorders>
              <w:top w:val="single" w:sz="12"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6</w:t>
            </w:r>
          </w:p>
        </w:tc>
        <w:tc>
          <w:tcPr>
            <w:tcW w:w="1700" w:type="dxa"/>
            <w:gridSpan w:val="2"/>
            <w:tcBorders>
              <w:top w:val="single" w:sz="12"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0.31</w:t>
            </w:r>
          </w:p>
        </w:tc>
        <w:tc>
          <w:tcPr>
            <w:tcW w:w="1701" w:type="dxa"/>
            <w:tcBorders>
              <w:top w:val="single" w:sz="12"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0.15</w:t>
            </w:r>
          </w:p>
        </w:tc>
      </w:tr>
      <w:tr w:rsidR="00472515">
        <w:trPr>
          <w:jc w:val="center"/>
        </w:trPr>
        <w:tc>
          <w:tcPr>
            <w:tcW w:w="1400" w:type="dxa"/>
            <w:vMerge/>
            <w:shd w:val="clear" w:color="auto" w:fill="auto"/>
            <w:vAlign w:val="center"/>
          </w:tcPr>
          <w:p w:rsidR="00472515" w:rsidRDefault="00472515">
            <w:pPr>
              <w:jc w:val="center"/>
              <w:rPr>
                <w:rFonts w:ascii="Times New Roman" w:hAnsi="Times New Roman" w:cs="Times New Roman"/>
                <w:szCs w:val="21"/>
              </w:rPr>
            </w:pPr>
          </w:p>
        </w:tc>
        <w:tc>
          <w:tcPr>
            <w:tcW w:w="937"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斜纹</w:t>
            </w:r>
            <w:proofErr w:type="spellEnd"/>
          </w:p>
        </w:tc>
        <w:tc>
          <w:tcPr>
            <w:tcW w:w="1700"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w:t>
            </w:r>
          </w:p>
        </w:tc>
        <w:tc>
          <w:tcPr>
            <w:tcW w:w="1700" w:type="dxa"/>
            <w:gridSpan w:val="2"/>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w:t>
            </w:r>
          </w:p>
        </w:tc>
      </w:tr>
      <w:tr w:rsidR="00472515">
        <w:trPr>
          <w:jc w:val="center"/>
        </w:trPr>
        <w:tc>
          <w:tcPr>
            <w:tcW w:w="1400" w:type="dxa"/>
            <w:vMerge w:val="restart"/>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3</w:t>
            </w:r>
          </w:p>
        </w:tc>
        <w:tc>
          <w:tcPr>
            <w:tcW w:w="937"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平纹</w:t>
            </w:r>
            <w:proofErr w:type="spellEnd"/>
          </w:p>
        </w:tc>
        <w:tc>
          <w:tcPr>
            <w:tcW w:w="1700"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7</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11</w:t>
            </w:r>
          </w:p>
        </w:tc>
        <w:tc>
          <w:tcPr>
            <w:tcW w:w="1700" w:type="dxa"/>
            <w:gridSpan w:val="2"/>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0.37</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eastAsiaTheme="minorEastAsia" w:hAnsi="Times New Roman" w:cs="Times New Roman"/>
                <w:szCs w:val="21"/>
                <w:lang w:eastAsia="zh-CN"/>
              </w:rPr>
              <w:t>0.21</w:t>
            </w:r>
          </w:p>
        </w:tc>
      </w:tr>
      <w:tr w:rsidR="00472515">
        <w:trPr>
          <w:jc w:val="center"/>
        </w:trPr>
        <w:tc>
          <w:tcPr>
            <w:tcW w:w="1400" w:type="dxa"/>
            <w:vMerge/>
            <w:shd w:val="clear" w:color="auto" w:fill="auto"/>
            <w:vAlign w:val="center"/>
          </w:tcPr>
          <w:p w:rsidR="00472515" w:rsidRDefault="00472515">
            <w:pPr>
              <w:jc w:val="center"/>
              <w:rPr>
                <w:rFonts w:ascii="Times New Roman" w:hAnsi="Times New Roman" w:cs="Times New Roman"/>
                <w:szCs w:val="21"/>
              </w:rPr>
            </w:pPr>
          </w:p>
        </w:tc>
        <w:tc>
          <w:tcPr>
            <w:tcW w:w="937"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斜纹</w:t>
            </w:r>
            <w:proofErr w:type="spellEnd"/>
          </w:p>
        </w:tc>
        <w:tc>
          <w:tcPr>
            <w:tcW w:w="1700"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8</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13</w:t>
            </w:r>
          </w:p>
        </w:tc>
        <w:tc>
          <w:tcPr>
            <w:tcW w:w="1700" w:type="dxa"/>
            <w:gridSpan w:val="2"/>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0.35</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eastAsiaTheme="minorEastAsia" w:hAnsi="Times New Roman" w:cs="Times New Roman"/>
                <w:szCs w:val="21"/>
                <w:lang w:eastAsia="zh-CN"/>
              </w:rPr>
              <w:t>0.23</w:t>
            </w:r>
          </w:p>
        </w:tc>
      </w:tr>
      <w:tr w:rsidR="00472515">
        <w:trPr>
          <w:jc w:val="center"/>
        </w:trPr>
        <w:tc>
          <w:tcPr>
            <w:tcW w:w="1400" w:type="dxa"/>
            <w:vMerge w:val="restart"/>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5</w:t>
            </w:r>
          </w:p>
        </w:tc>
        <w:tc>
          <w:tcPr>
            <w:tcW w:w="937"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平纹</w:t>
            </w:r>
            <w:proofErr w:type="spellEnd"/>
          </w:p>
        </w:tc>
        <w:tc>
          <w:tcPr>
            <w:tcW w:w="1700"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7</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14</w:t>
            </w:r>
          </w:p>
        </w:tc>
        <w:tc>
          <w:tcPr>
            <w:tcW w:w="1700" w:type="dxa"/>
            <w:gridSpan w:val="2"/>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eastAsiaTheme="minorEastAsia" w:hAnsi="Times New Roman" w:cs="Times New Roman"/>
                <w:szCs w:val="21"/>
                <w:lang w:eastAsia="zh-CN"/>
              </w:rPr>
              <w:t>0.37</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eastAsiaTheme="minorEastAsia" w:hAnsi="Times New Roman" w:cs="Times New Roman"/>
                <w:szCs w:val="21"/>
                <w:lang w:eastAsia="zh-CN"/>
              </w:rPr>
              <w:t>0.23</w:t>
            </w:r>
          </w:p>
        </w:tc>
      </w:tr>
      <w:tr w:rsidR="00472515">
        <w:trPr>
          <w:jc w:val="center"/>
        </w:trPr>
        <w:tc>
          <w:tcPr>
            <w:tcW w:w="1400" w:type="dxa"/>
            <w:vMerge/>
            <w:shd w:val="clear" w:color="auto" w:fill="auto"/>
            <w:vAlign w:val="center"/>
          </w:tcPr>
          <w:p w:rsidR="00472515" w:rsidRDefault="00472515">
            <w:pPr>
              <w:jc w:val="center"/>
              <w:rPr>
                <w:rFonts w:ascii="Times New Roman" w:hAnsi="Times New Roman" w:cs="Times New Roman"/>
                <w:szCs w:val="21"/>
              </w:rPr>
            </w:pPr>
          </w:p>
        </w:tc>
        <w:tc>
          <w:tcPr>
            <w:tcW w:w="937"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斜纹</w:t>
            </w:r>
            <w:proofErr w:type="spellEnd"/>
          </w:p>
        </w:tc>
        <w:tc>
          <w:tcPr>
            <w:tcW w:w="1700"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9</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17</w:t>
            </w:r>
          </w:p>
        </w:tc>
        <w:tc>
          <w:tcPr>
            <w:tcW w:w="1700" w:type="dxa"/>
            <w:gridSpan w:val="2"/>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eastAsiaTheme="minorEastAsia" w:hAnsi="Times New Roman" w:cs="Times New Roman"/>
                <w:szCs w:val="21"/>
                <w:lang w:eastAsia="zh-CN"/>
              </w:rPr>
              <w:t>0.38</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eastAsiaTheme="minorEastAsia" w:hAnsi="Times New Roman" w:cs="Times New Roman"/>
                <w:szCs w:val="21"/>
                <w:lang w:eastAsia="zh-CN"/>
              </w:rPr>
              <w:t>0.27</w:t>
            </w:r>
          </w:p>
        </w:tc>
      </w:tr>
      <w:tr w:rsidR="00472515">
        <w:trPr>
          <w:jc w:val="center"/>
        </w:trPr>
        <w:tc>
          <w:tcPr>
            <w:tcW w:w="1400" w:type="dxa"/>
            <w:vMerge w:val="restart"/>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10</w:t>
            </w:r>
          </w:p>
        </w:tc>
        <w:tc>
          <w:tcPr>
            <w:tcW w:w="937"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平纹</w:t>
            </w:r>
            <w:proofErr w:type="spellEnd"/>
          </w:p>
        </w:tc>
        <w:tc>
          <w:tcPr>
            <w:tcW w:w="1700"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13</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18</w:t>
            </w:r>
          </w:p>
        </w:tc>
        <w:tc>
          <w:tcPr>
            <w:tcW w:w="1700" w:type="dxa"/>
            <w:gridSpan w:val="2"/>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eastAsiaTheme="minorEastAsia" w:hAnsi="Times New Roman" w:cs="Times New Roman"/>
                <w:szCs w:val="21"/>
                <w:lang w:eastAsia="zh-CN"/>
              </w:rPr>
              <w:t>0.42</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eastAsiaTheme="minorEastAsia" w:hAnsi="Times New Roman" w:cs="Times New Roman"/>
                <w:szCs w:val="21"/>
                <w:lang w:eastAsia="zh-CN"/>
              </w:rPr>
              <w:t>0.27</w:t>
            </w:r>
          </w:p>
        </w:tc>
      </w:tr>
      <w:tr w:rsidR="00472515">
        <w:trPr>
          <w:jc w:val="center"/>
        </w:trPr>
        <w:tc>
          <w:tcPr>
            <w:tcW w:w="1400" w:type="dxa"/>
            <w:vMerge/>
            <w:shd w:val="clear" w:color="auto" w:fill="auto"/>
            <w:vAlign w:val="center"/>
          </w:tcPr>
          <w:p w:rsidR="00472515" w:rsidRDefault="00472515">
            <w:pPr>
              <w:jc w:val="center"/>
              <w:rPr>
                <w:rFonts w:ascii="Times New Roman" w:hAnsi="Times New Roman" w:cs="Times New Roman"/>
                <w:szCs w:val="21"/>
              </w:rPr>
            </w:pPr>
          </w:p>
        </w:tc>
        <w:tc>
          <w:tcPr>
            <w:tcW w:w="937" w:type="dxa"/>
            <w:tcBorders>
              <w:top w:val="single" w:sz="4" w:space="0" w:color="auto"/>
              <w:bottom w:val="single" w:sz="12"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斜纹</w:t>
            </w:r>
            <w:proofErr w:type="spellEnd"/>
          </w:p>
        </w:tc>
        <w:tc>
          <w:tcPr>
            <w:tcW w:w="1700" w:type="dxa"/>
            <w:tcBorders>
              <w:top w:val="single" w:sz="4" w:space="0" w:color="auto"/>
              <w:bottom w:val="single" w:sz="12"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14</w:t>
            </w:r>
          </w:p>
        </w:tc>
        <w:tc>
          <w:tcPr>
            <w:tcW w:w="1701" w:type="dxa"/>
            <w:tcBorders>
              <w:top w:val="single" w:sz="4" w:space="0" w:color="auto"/>
              <w:bottom w:val="single" w:sz="12"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18</w:t>
            </w:r>
          </w:p>
        </w:tc>
        <w:tc>
          <w:tcPr>
            <w:tcW w:w="1700" w:type="dxa"/>
            <w:gridSpan w:val="2"/>
            <w:tcBorders>
              <w:top w:val="single" w:sz="4" w:space="0" w:color="auto"/>
              <w:bottom w:val="single" w:sz="12"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w:t>
            </w:r>
          </w:p>
        </w:tc>
        <w:tc>
          <w:tcPr>
            <w:tcW w:w="1701" w:type="dxa"/>
            <w:tcBorders>
              <w:top w:val="single" w:sz="4" w:space="0" w:color="auto"/>
              <w:bottom w:val="single" w:sz="12"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w:t>
            </w:r>
          </w:p>
        </w:tc>
      </w:tr>
    </w:tbl>
    <w:p w:rsidR="00472515" w:rsidRDefault="00851633">
      <w:pPr>
        <w:pStyle w:val="aff4"/>
        <w:spacing w:beforeLines="50" w:before="156"/>
        <w:ind w:firstLineChars="95"/>
        <w:jc w:val="left"/>
        <w:rPr>
          <w:rFonts w:ascii="Times New Roman"/>
        </w:rPr>
      </w:pPr>
      <w:r>
        <w:rPr>
          <w:rStyle w:val="3Char"/>
          <w:rFonts w:ascii="Times New Roman"/>
          <w:b/>
        </w:rPr>
        <w:t>A.2</w:t>
      </w:r>
      <w:r>
        <w:rPr>
          <w:rStyle w:val="3Char"/>
          <w:rFonts w:ascii="Times New Roman" w:hint="eastAsia"/>
          <w:b/>
        </w:rPr>
        <w:t xml:space="preserve"> </w:t>
      </w:r>
      <w:r>
        <w:rPr>
          <w:rFonts w:ascii="Times New Roman"/>
        </w:rPr>
        <w:t>进口面料开孔率与可见光透射比和遮阳系数的关系见表</w:t>
      </w:r>
      <w:r>
        <w:rPr>
          <w:rFonts w:ascii="Times New Roman"/>
        </w:rPr>
        <w:t>A.2</w:t>
      </w:r>
      <w:r>
        <w:rPr>
          <w:rFonts w:ascii="Times New Roman"/>
        </w:rPr>
        <w:t>。</w:t>
      </w:r>
    </w:p>
    <w:p w:rsidR="00472515" w:rsidRDefault="00851633">
      <w:pPr>
        <w:pStyle w:val="aff4"/>
        <w:spacing w:beforeLines="50" w:before="156" w:afterLines="50" w:after="156"/>
        <w:ind w:firstLineChars="95"/>
        <w:jc w:val="center"/>
        <w:rPr>
          <w:rFonts w:ascii="Times New Roman"/>
          <w:b/>
        </w:rPr>
      </w:pPr>
      <w:r>
        <w:rPr>
          <w:rFonts w:ascii="Times New Roman"/>
          <w:b/>
        </w:rPr>
        <w:t>表</w:t>
      </w:r>
      <w:r>
        <w:rPr>
          <w:rFonts w:ascii="Times New Roman"/>
          <w:b/>
        </w:rPr>
        <w:t>A.2</w:t>
      </w:r>
      <w:r>
        <w:rPr>
          <w:rFonts w:ascii="Times New Roman" w:hint="eastAsia"/>
          <w:b/>
        </w:rPr>
        <w:t xml:space="preserve"> </w:t>
      </w:r>
      <w:r>
        <w:rPr>
          <w:rFonts w:ascii="Times New Roman" w:hint="eastAsia"/>
          <w:b/>
        </w:rPr>
        <w:t>进口</w:t>
      </w:r>
      <w:r>
        <w:rPr>
          <w:rFonts w:ascii="Times New Roman"/>
          <w:b/>
        </w:rPr>
        <w:t>面料开孔率与可见光透射比和遮阳系数的关系</w:t>
      </w:r>
    </w:p>
    <w:tbl>
      <w:tblPr>
        <w:tblW w:w="91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00"/>
        <w:gridCol w:w="937"/>
        <w:gridCol w:w="1700"/>
        <w:gridCol w:w="1701"/>
        <w:gridCol w:w="18"/>
        <w:gridCol w:w="1682"/>
        <w:gridCol w:w="1701"/>
      </w:tblGrid>
      <w:tr w:rsidR="00472515">
        <w:trPr>
          <w:jc w:val="center"/>
        </w:trPr>
        <w:tc>
          <w:tcPr>
            <w:tcW w:w="1400" w:type="dxa"/>
            <w:vMerge w:val="restart"/>
            <w:tcBorders>
              <w:top w:val="single" w:sz="12"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proofErr w:type="spellStart"/>
            <w:r>
              <w:rPr>
                <w:rFonts w:ascii="Times New Roman" w:eastAsia="宋体" w:hAnsi="Times New Roman" w:cs="Times New Roman"/>
                <w:szCs w:val="21"/>
              </w:rPr>
              <w:t>开孔率</w:t>
            </w:r>
            <w:proofErr w:type="spellEnd"/>
            <w:r>
              <w:rPr>
                <w:rFonts w:ascii="Times New Roman" w:eastAsiaTheme="minorEastAsia" w:hAnsi="Times New Roman" w:cs="Times New Roman" w:hint="eastAsia"/>
                <w:szCs w:val="21"/>
                <w:lang w:eastAsia="zh-CN"/>
              </w:rPr>
              <w:t>/</w:t>
            </w:r>
            <w:r>
              <w:rPr>
                <w:rFonts w:ascii="Times New Roman" w:hAnsi="Times New Roman" w:cs="Times New Roman"/>
                <w:szCs w:val="21"/>
              </w:rPr>
              <w:t>%</w:t>
            </w:r>
          </w:p>
        </w:tc>
        <w:tc>
          <w:tcPr>
            <w:tcW w:w="937" w:type="dxa"/>
            <w:vMerge w:val="restart"/>
            <w:tcBorders>
              <w:top w:val="single" w:sz="12"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织法</w:t>
            </w:r>
            <w:proofErr w:type="spellEnd"/>
          </w:p>
        </w:tc>
        <w:tc>
          <w:tcPr>
            <w:tcW w:w="3419" w:type="dxa"/>
            <w:gridSpan w:val="3"/>
            <w:tcBorders>
              <w:top w:val="single" w:sz="12"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proofErr w:type="spellStart"/>
            <w:r>
              <w:rPr>
                <w:rFonts w:ascii="Times New Roman" w:eastAsia="宋体" w:hAnsi="Times New Roman" w:cs="Times New Roman"/>
                <w:szCs w:val="21"/>
              </w:rPr>
              <w:t>可见光透射</w:t>
            </w:r>
            <w:proofErr w:type="spellEnd"/>
            <w:r>
              <w:rPr>
                <w:rFonts w:ascii="Times New Roman" w:eastAsiaTheme="minorEastAsia" w:hAnsi="Times New Roman" w:cs="Times New Roman"/>
                <w:szCs w:val="21"/>
                <w:lang w:eastAsia="zh-CN"/>
              </w:rPr>
              <w:t>比</w:t>
            </w:r>
          </w:p>
        </w:tc>
        <w:tc>
          <w:tcPr>
            <w:tcW w:w="3383" w:type="dxa"/>
            <w:gridSpan w:val="2"/>
            <w:tcBorders>
              <w:top w:val="single" w:sz="12"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proofErr w:type="spellStart"/>
            <w:r>
              <w:rPr>
                <w:rFonts w:ascii="Times New Roman" w:eastAsia="宋体" w:hAnsi="Times New Roman" w:cs="Times New Roman"/>
                <w:szCs w:val="21"/>
              </w:rPr>
              <w:t>遮阳系数</w:t>
            </w:r>
            <w:r>
              <w:rPr>
                <w:rFonts w:ascii="Times New Roman" w:eastAsiaTheme="minorEastAsia" w:hAnsi="Times New Roman" w:cs="Times New Roman"/>
                <w:i/>
                <w:szCs w:val="21"/>
                <w:lang w:eastAsia="zh-CN"/>
              </w:rPr>
              <w:t>SC</w:t>
            </w:r>
            <w:proofErr w:type="spellEnd"/>
          </w:p>
        </w:tc>
      </w:tr>
      <w:tr w:rsidR="00472515">
        <w:trPr>
          <w:jc w:val="center"/>
        </w:trPr>
        <w:tc>
          <w:tcPr>
            <w:tcW w:w="1400" w:type="dxa"/>
            <w:vMerge/>
            <w:tcBorders>
              <w:top w:val="single" w:sz="4" w:space="0" w:color="auto"/>
              <w:bottom w:val="single" w:sz="12" w:space="0" w:color="auto"/>
            </w:tcBorders>
            <w:shd w:val="clear" w:color="auto" w:fill="auto"/>
            <w:vAlign w:val="center"/>
          </w:tcPr>
          <w:p w:rsidR="00472515" w:rsidRDefault="00472515">
            <w:pPr>
              <w:jc w:val="center"/>
              <w:rPr>
                <w:rFonts w:ascii="Times New Roman" w:hAnsi="Times New Roman" w:cs="Times New Roman"/>
                <w:szCs w:val="21"/>
              </w:rPr>
            </w:pPr>
          </w:p>
        </w:tc>
        <w:tc>
          <w:tcPr>
            <w:tcW w:w="937" w:type="dxa"/>
            <w:vMerge/>
            <w:tcBorders>
              <w:top w:val="single" w:sz="4" w:space="0" w:color="auto"/>
              <w:bottom w:val="single" w:sz="12" w:space="0" w:color="auto"/>
            </w:tcBorders>
            <w:shd w:val="clear" w:color="auto" w:fill="auto"/>
            <w:vAlign w:val="center"/>
          </w:tcPr>
          <w:p w:rsidR="00472515" w:rsidRDefault="00472515">
            <w:pPr>
              <w:jc w:val="center"/>
              <w:rPr>
                <w:rFonts w:ascii="Times New Roman" w:hAnsi="Times New Roman" w:cs="Times New Roman"/>
                <w:szCs w:val="21"/>
              </w:rPr>
            </w:pPr>
          </w:p>
        </w:tc>
        <w:tc>
          <w:tcPr>
            <w:tcW w:w="1700" w:type="dxa"/>
            <w:tcBorders>
              <w:top w:val="single" w:sz="4" w:space="0" w:color="auto"/>
              <w:bottom w:val="single" w:sz="12"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深色</w:t>
            </w:r>
            <w:proofErr w:type="spellEnd"/>
            <w:r>
              <w:rPr>
                <w:rFonts w:ascii="Times New Roman" w:hAnsi="Times New Roman" w:cs="Times New Roman"/>
                <w:szCs w:val="21"/>
              </w:rPr>
              <w:t>(</w:t>
            </w:r>
            <w:proofErr w:type="spellStart"/>
            <w:r>
              <w:rPr>
                <w:rFonts w:ascii="Times New Roman" w:eastAsia="宋体" w:hAnsi="Times New Roman" w:cs="Times New Roman"/>
                <w:szCs w:val="21"/>
              </w:rPr>
              <w:t>如：黑色</w:t>
            </w:r>
            <w:proofErr w:type="spellEnd"/>
            <w:r>
              <w:rPr>
                <w:rFonts w:ascii="Times New Roman" w:hAnsi="Times New Roman" w:cs="Times New Roman"/>
                <w:szCs w:val="21"/>
              </w:rPr>
              <w:t>)</w:t>
            </w:r>
          </w:p>
        </w:tc>
        <w:tc>
          <w:tcPr>
            <w:tcW w:w="1701" w:type="dxa"/>
            <w:tcBorders>
              <w:top w:val="single" w:sz="4" w:space="0" w:color="auto"/>
              <w:bottom w:val="single" w:sz="12"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浅色</w:t>
            </w:r>
            <w:proofErr w:type="spellEnd"/>
            <w:r>
              <w:rPr>
                <w:rFonts w:ascii="Times New Roman" w:hAnsi="Times New Roman" w:cs="Times New Roman"/>
                <w:szCs w:val="21"/>
              </w:rPr>
              <w:t>(</w:t>
            </w:r>
            <w:proofErr w:type="spellStart"/>
            <w:r>
              <w:rPr>
                <w:rFonts w:ascii="Times New Roman" w:eastAsia="宋体" w:hAnsi="Times New Roman" w:cs="Times New Roman"/>
                <w:szCs w:val="21"/>
              </w:rPr>
              <w:t>如：白色</w:t>
            </w:r>
            <w:proofErr w:type="spellEnd"/>
            <w:r>
              <w:rPr>
                <w:rFonts w:ascii="Times New Roman" w:hAnsi="Times New Roman" w:cs="Times New Roman"/>
                <w:szCs w:val="21"/>
              </w:rPr>
              <w:t>)</w:t>
            </w:r>
          </w:p>
        </w:tc>
        <w:tc>
          <w:tcPr>
            <w:tcW w:w="1700" w:type="dxa"/>
            <w:gridSpan w:val="2"/>
            <w:tcBorders>
              <w:top w:val="single" w:sz="4" w:space="0" w:color="auto"/>
              <w:bottom w:val="single" w:sz="12"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深色</w:t>
            </w:r>
            <w:proofErr w:type="spellEnd"/>
            <w:r>
              <w:rPr>
                <w:rFonts w:ascii="Times New Roman" w:hAnsi="Times New Roman" w:cs="Times New Roman"/>
                <w:szCs w:val="21"/>
              </w:rPr>
              <w:t>(</w:t>
            </w:r>
            <w:proofErr w:type="spellStart"/>
            <w:r>
              <w:rPr>
                <w:rFonts w:ascii="Times New Roman" w:eastAsia="宋体" w:hAnsi="Times New Roman" w:cs="Times New Roman"/>
                <w:szCs w:val="21"/>
              </w:rPr>
              <w:t>如：黑色</w:t>
            </w:r>
            <w:proofErr w:type="spellEnd"/>
            <w:r>
              <w:rPr>
                <w:rFonts w:ascii="Times New Roman" w:hAnsi="Times New Roman" w:cs="Times New Roman"/>
                <w:szCs w:val="21"/>
              </w:rPr>
              <w:t>)</w:t>
            </w:r>
          </w:p>
        </w:tc>
        <w:tc>
          <w:tcPr>
            <w:tcW w:w="1701" w:type="dxa"/>
            <w:tcBorders>
              <w:top w:val="single" w:sz="4" w:space="0" w:color="auto"/>
              <w:bottom w:val="single" w:sz="12"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浅色</w:t>
            </w:r>
            <w:proofErr w:type="spellEnd"/>
            <w:r>
              <w:rPr>
                <w:rFonts w:ascii="Times New Roman" w:hAnsi="Times New Roman" w:cs="Times New Roman"/>
                <w:szCs w:val="21"/>
              </w:rPr>
              <w:t>(</w:t>
            </w:r>
            <w:proofErr w:type="spellStart"/>
            <w:r>
              <w:rPr>
                <w:rFonts w:ascii="Times New Roman" w:eastAsia="宋体" w:hAnsi="Times New Roman" w:cs="Times New Roman"/>
                <w:szCs w:val="21"/>
              </w:rPr>
              <w:t>如：白色</w:t>
            </w:r>
            <w:proofErr w:type="spellEnd"/>
            <w:r>
              <w:rPr>
                <w:rFonts w:ascii="Times New Roman" w:hAnsi="Times New Roman" w:cs="Times New Roman"/>
                <w:szCs w:val="21"/>
              </w:rPr>
              <w:t>)</w:t>
            </w:r>
          </w:p>
        </w:tc>
      </w:tr>
      <w:tr w:rsidR="00472515">
        <w:trPr>
          <w:jc w:val="center"/>
        </w:trPr>
        <w:tc>
          <w:tcPr>
            <w:tcW w:w="1400" w:type="dxa"/>
            <w:vMerge w:val="restart"/>
            <w:tcBorders>
              <w:top w:val="single" w:sz="12"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1</w:t>
            </w:r>
          </w:p>
        </w:tc>
        <w:tc>
          <w:tcPr>
            <w:tcW w:w="937" w:type="dxa"/>
            <w:tcBorders>
              <w:top w:val="single" w:sz="12"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平纹</w:t>
            </w:r>
            <w:proofErr w:type="spellEnd"/>
          </w:p>
        </w:tc>
        <w:tc>
          <w:tcPr>
            <w:tcW w:w="1700" w:type="dxa"/>
            <w:tcBorders>
              <w:top w:val="single" w:sz="12"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1.8</w:t>
            </w:r>
          </w:p>
        </w:tc>
        <w:tc>
          <w:tcPr>
            <w:tcW w:w="1701" w:type="dxa"/>
            <w:tcBorders>
              <w:top w:val="single" w:sz="12"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13.3</w:t>
            </w:r>
          </w:p>
        </w:tc>
        <w:tc>
          <w:tcPr>
            <w:tcW w:w="1700" w:type="dxa"/>
            <w:gridSpan w:val="2"/>
            <w:tcBorders>
              <w:top w:val="single" w:sz="12"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hint="eastAsia"/>
                <w:szCs w:val="21"/>
                <w:lang w:eastAsia="zh-CN"/>
              </w:rPr>
              <w:t>0.31</w:t>
            </w:r>
          </w:p>
        </w:tc>
        <w:tc>
          <w:tcPr>
            <w:tcW w:w="1701" w:type="dxa"/>
            <w:tcBorders>
              <w:top w:val="single" w:sz="12"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hint="eastAsia"/>
                <w:szCs w:val="21"/>
                <w:lang w:eastAsia="zh-CN"/>
              </w:rPr>
              <w:t>0.19</w:t>
            </w:r>
          </w:p>
        </w:tc>
      </w:tr>
      <w:tr w:rsidR="00472515">
        <w:trPr>
          <w:jc w:val="center"/>
        </w:trPr>
        <w:tc>
          <w:tcPr>
            <w:tcW w:w="1400" w:type="dxa"/>
            <w:vMerge/>
            <w:shd w:val="clear" w:color="auto" w:fill="auto"/>
            <w:vAlign w:val="center"/>
          </w:tcPr>
          <w:p w:rsidR="00472515" w:rsidRDefault="00472515">
            <w:pPr>
              <w:jc w:val="center"/>
              <w:rPr>
                <w:rFonts w:ascii="Times New Roman" w:hAnsi="Times New Roman" w:cs="Times New Roman"/>
                <w:szCs w:val="21"/>
              </w:rPr>
            </w:pPr>
          </w:p>
        </w:tc>
        <w:tc>
          <w:tcPr>
            <w:tcW w:w="937"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斜纹</w:t>
            </w:r>
            <w:proofErr w:type="spellEnd"/>
          </w:p>
        </w:tc>
        <w:tc>
          <w:tcPr>
            <w:tcW w:w="1700"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1.5</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9.4</w:t>
            </w:r>
          </w:p>
        </w:tc>
        <w:tc>
          <w:tcPr>
            <w:tcW w:w="1700" w:type="dxa"/>
            <w:gridSpan w:val="2"/>
            <w:tcBorders>
              <w:top w:val="single" w:sz="4" w:space="0" w:color="auto"/>
              <w:bottom w:val="single" w:sz="4" w:space="0" w:color="auto"/>
            </w:tcBorders>
            <w:shd w:val="clear" w:color="auto" w:fill="auto"/>
          </w:tcPr>
          <w:p w:rsidR="00472515" w:rsidRDefault="00851633">
            <w:pPr>
              <w:jc w:val="center"/>
            </w:pPr>
            <w:r>
              <w:rPr>
                <w:rFonts w:ascii="Times New Roman" w:eastAsiaTheme="minorEastAsia" w:hAnsi="Times New Roman" w:cs="Times New Roman" w:hint="eastAsia"/>
                <w:szCs w:val="21"/>
                <w:lang w:eastAsia="zh-CN"/>
              </w:rPr>
              <w:t>0.31</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hint="eastAsia"/>
                <w:szCs w:val="21"/>
                <w:lang w:eastAsia="zh-CN"/>
              </w:rPr>
              <w:t>0.18</w:t>
            </w:r>
          </w:p>
        </w:tc>
      </w:tr>
      <w:tr w:rsidR="00472515">
        <w:trPr>
          <w:jc w:val="center"/>
        </w:trPr>
        <w:tc>
          <w:tcPr>
            <w:tcW w:w="1400" w:type="dxa"/>
            <w:vMerge w:val="restart"/>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3</w:t>
            </w:r>
          </w:p>
        </w:tc>
        <w:tc>
          <w:tcPr>
            <w:tcW w:w="937"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平纹</w:t>
            </w:r>
            <w:proofErr w:type="spellEnd"/>
          </w:p>
        </w:tc>
        <w:tc>
          <w:tcPr>
            <w:tcW w:w="1700"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2</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14.8</w:t>
            </w:r>
          </w:p>
        </w:tc>
        <w:tc>
          <w:tcPr>
            <w:tcW w:w="1700" w:type="dxa"/>
            <w:gridSpan w:val="2"/>
            <w:tcBorders>
              <w:top w:val="single" w:sz="4" w:space="0" w:color="auto"/>
              <w:bottom w:val="single" w:sz="4" w:space="0" w:color="auto"/>
            </w:tcBorders>
            <w:shd w:val="clear" w:color="auto" w:fill="auto"/>
          </w:tcPr>
          <w:p w:rsidR="00472515" w:rsidRDefault="00851633">
            <w:pPr>
              <w:jc w:val="center"/>
            </w:pPr>
            <w:r>
              <w:rPr>
                <w:rFonts w:ascii="Times New Roman" w:eastAsiaTheme="minorEastAsia" w:hAnsi="Times New Roman" w:cs="Times New Roman" w:hint="eastAsia"/>
                <w:szCs w:val="21"/>
                <w:lang w:eastAsia="zh-CN"/>
              </w:rPr>
              <w:t>0.31</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hint="eastAsia"/>
                <w:szCs w:val="21"/>
                <w:lang w:eastAsia="zh-CN"/>
              </w:rPr>
              <w:t>0.21</w:t>
            </w:r>
          </w:p>
        </w:tc>
      </w:tr>
      <w:tr w:rsidR="00472515">
        <w:trPr>
          <w:jc w:val="center"/>
        </w:trPr>
        <w:tc>
          <w:tcPr>
            <w:tcW w:w="1400" w:type="dxa"/>
            <w:vMerge/>
            <w:shd w:val="clear" w:color="auto" w:fill="auto"/>
            <w:vAlign w:val="center"/>
          </w:tcPr>
          <w:p w:rsidR="00472515" w:rsidRDefault="00472515">
            <w:pPr>
              <w:jc w:val="center"/>
              <w:rPr>
                <w:rFonts w:ascii="Times New Roman" w:hAnsi="Times New Roman" w:cs="Times New Roman"/>
                <w:szCs w:val="21"/>
              </w:rPr>
            </w:pPr>
          </w:p>
        </w:tc>
        <w:tc>
          <w:tcPr>
            <w:tcW w:w="937"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斜纹</w:t>
            </w:r>
            <w:proofErr w:type="spellEnd"/>
          </w:p>
        </w:tc>
        <w:tc>
          <w:tcPr>
            <w:tcW w:w="1700"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2.6</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17.6</w:t>
            </w:r>
          </w:p>
        </w:tc>
        <w:tc>
          <w:tcPr>
            <w:tcW w:w="1700" w:type="dxa"/>
            <w:gridSpan w:val="2"/>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eastAsiaTheme="minorEastAsia" w:hAnsi="Times New Roman" w:cs="Times New Roman" w:hint="eastAsia"/>
                <w:szCs w:val="21"/>
                <w:lang w:eastAsia="zh-CN"/>
              </w:rPr>
              <w:t>0.32</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hint="eastAsia"/>
                <w:szCs w:val="21"/>
                <w:lang w:eastAsia="zh-CN"/>
              </w:rPr>
              <w:t>0.24</w:t>
            </w:r>
          </w:p>
        </w:tc>
      </w:tr>
      <w:tr w:rsidR="00472515">
        <w:trPr>
          <w:jc w:val="center"/>
        </w:trPr>
        <w:tc>
          <w:tcPr>
            <w:tcW w:w="1400" w:type="dxa"/>
            <w:vMerge w:val="restart"/>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5</w:t>
            </w:r>
          </w:p>
        </w:tc>
        <w:tc>
          <w:tcPr>
            <w:tcW w:w="937"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平纹</w:t>
            </w:r>
            <w:proofErr w:type="spellEnd"/>
          </w:p>
        </w:tc>
        <w:tc>
          <w:tcPr>
            <w:tcW w:w="1700"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7.9</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21</w:t>
            </w:r>
          </w:p>
        </w:tc>
        <w:tc>
          <w:tcPr>
            <w:tcW w:w="1700" w:type="dxa"/>
            <w:gridSpan w:val="2"/>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eastAsiaTheme="minorEastAsia" w:hAnsi="Times New Roman" w:cs="Times New Roman" w:hint="eastAsia"/>
                <w:szCs w:val="21"/>
                <w:lang w:eastAsia="zh-CN"/>
              </w:rPr>
              <w:t>0.36</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hint="eastAsia"/>
                <w:szCs w:val="21"/>
                <w:lang w:eastAsia="zh-CN"/>
              </w:rPr>
              <w:t>0.27</w:t>
            </w:r>
          </w:p>
        </w:tc>
      </w:tr>
      <w:tr w:rsidR="00472515">
        <w:trPr>
          <w:jc w:val="center"/>
        </w:trPr>
        <w:tc>
          <w:tcPr>
            <w:tcW w:w="1400" w:type="dxa"/>
            <w:vMerge/>
            <w:shd w:val="clear" w:color="auto" w:fill="auto"/>
            <w:vAlign w:val="center"/>
          </w:tcPr>
          <w:p w:rsidR="00472515" w:rsidRDefault="00472515">
            <w:pPr>
              <w:jc w:val="center"/>
              <w:rPr>
                <w:rFonts w:ascii="Times New Roman" w:hAnsi="Times New Roman" w:cs="Times New Roman"/>
                <w:szCs w:val="21"/>
              </w:rPr>
            </w:pPr>
          </w:p>
        </w:tc>
        <w:tc>
          <w:tcPr>
            <w:tcW w:w="937"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斜纹</w:t>
            </w:r>
            <w:proofErr w:type="spellEnd"/>
          </w:p>
        </w:tc>
        <w:tc>
          <w:tcPr>
            <w:tcW w:w="1700"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5.9</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19.9</w:t>
            </w:r>
          </w:p>
        </w:tc>
        <w:tc>
          <w:tcPr>
            <w:tcW w:w="1700" w:type="dxa"/>
            <w:gridSpan w:val="2"/>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eastAsiaTheme="minorEastAsia" w:hAnsi="Times New Roman" w:cs="Times New Roman" w:hint="eastAsia"/>
                <w:szCs w:val="21"/>
                <w:lang w:eastAsia="zh-CN"/>
              </w:rPr>
              <w:t>0.34</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hint="eastAsia"/>
                <w:szCs w:val="21"/>
                <w:lang w:eastAsia="zh-CN"/>
              </w:rPr>
              <w:t>0.27</w:t>
            </w:r>
          </w:p>
        </w:tc>
      </w:tr>
      <w:tr w:rsidR="00472515">
        <w:trPr>
          <w:jc w:val="center"/>
        </w:trPr>
        <w:tc>
          <w:tcPr>
            <w:tcW w:w="1400" w:type="dxa"/>
            <w:vMerge w:val="restart"/>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10</w:t>
            </w:r>
          </w:p>
        </w:tc>
        <w:tc>
          <w:tcPr>
            <w:tcW w:w="937" w:type="dxa"/>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平纹</w:t>
            </w:r>
            <w:proofErr w:type="spellEnd"/>
          </w:p>
        </w:tc>
        <w:tc>
          <w:tcPr>
            <w:tcW w:w="1700"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13.8</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szCs w:val="21"/>
                <w:lang w:eastAsia="zh-CN"/>
              </w:rPr>
              <w:t>27.8</w:t>
            </w:r>
          </w:p>
        </w:tc>
        <w:tc>
          <w:tcPr>
            <w:tcW w:w="1700" w:type="dxa"/>
            <w:gridSpan w:val="2"/>
            <w:tcBorders>
              <w:top w:val="single" w:sz="4" w:space="0" w:color="auto"/>
              <w:bottom w:val="single" w:sz="4"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eastAsiaTheme="minorEastAsia" w:hAnsi="Times New Roman" w:cs="Times New Roman" w:hint="eastAsia"/>
                <w:szCs w:val="21"/>
                <w:lang w:eastAsia="zh-CN"/>
              </w:rPr>
              <w:t>0.41</w:t>
            </w:r>
          </w:p>
        </w:tc>
        <w:tc>
          <w:tcPr>
            <w:tcW w:w="1701" w:type="dxa"/>
            <w:tcBorders>
              <w:top w:val="single" w:sz="4" w:space="0" w:color="auto"/>
              <w:bottom w:val="single" w:sz="4" w:space="0" w:color="auto"/>
            </w:tcBorders>
            <w:shd w:val="clear" w:color="auto" w:fill="auto"/>
            <w:vAlign w:val="center"/>
          </w:tcPr>
          <w:p w:rsidR="00472515" w:rsidRDefault="00851633">
            <w:pPr>
              <w:jc w:val="center"/>
              <w:rPr>
                <w:rFonts w:ascii="Times New Roman" w:eastAsiaTheme="minorEastAsia" w:hAnsi="Times New Roman" w:cs="Times New Roman"/>
                <w:szCs w:val="21"/>
                <w:lang w:eastAsia="zh-CN"/>
              </w:rPr>
            </w:pPr>
            <w:r>
              <w:rPr>
                <w:rFonts w:ascii="Times New Roman" w:eastAsiaTheme="minorEastAsia" w:hAnsi="Times New Roman" w:cs="Times New Roman" w:hint="eastAsia"/>
                <w:szCs w:val="21"/>
                <w:lang w:eastAsia="zh-CN"/>
              </w:rPr>
              <w:t>0.54</w:t>
            </w:r>
          </w:p>
        </w:tc>
      </w:tr>
      <w:tr w:rsidR="00472515">
        <w:trPr>
          <w:jc w:val="center"/>
        </w:trPr>
        <w:tc>
          <w:tcPr>
            <w:tcW w:w="1400" w:type="dxa"/>
            <w:vMerge/>
            <w:shd w:val="clear" w:color="auto" w:fill="auto"/>
            <w:vAlign w:val="center"/>
          </w:tcPr>
          <w:p w:rsidR="00472515" w:rsidRDefault="00472515">
            <w:pPr>
              <w:jc w:val="center"/>
              <w:rPr>
                <w:rFonts w:ascii="Times New Roman" w:hAnsi="Times New Roman" w:cs="Times New Roman"/>
                <w:szCs w:val="21"/>
              </w:rPr>
            </w:pPr>
          </w:p>
        </w:tc>
        <w:tc>
          <w:tcPr>
            <w:tcW w:w="937" w:type="dxa"/>
            <w:tcBorders>
              <w:top w:val="single" w:sz="4" w:space="0" w:color="auto"/>
              <w:bottom w:val="single" w:sz="12" w:space="0" w:color="auto"/>
            </w:tcBorders>
            <w:shd w:val="clear" w:color="auto" w:fill="auto"/>
            <w:vAlign w:val="center"/>
          </w:tcPr>
          <w:p w:rsidR="00472515" w:rsidRDefault="00851633">
            <w:pPr>
              <w:jc w:val="center"/>
              <w:rPr>
                <w:rFonts w:ascii="Times New Roman" w:hAnsi="Times New Roman" w:cs="Times New Roman"/>
                <w:szCs w:val="21"/>
              </w:rPr>
            </w:pPr>
            <w:proofErr w:type="spellStart"/>
            <w:r>
              <w:rPr>
                <w:rFonts w:ascii="Times New Roman" w:eastAsia="宋体" w:hAnsi="Times New Roman" w:cs="Times New Roman"/>
                <w:szCs w:val="21"/>
              </w:rPr>
              <w:t>斜纹</w:t>
            </w:r>
            <w:proofErr w:type="spellEnd"/>
          </w:p>
        </w:tc>
        <w:tc>
          <w:tcPr>
            <w:tcW w:w="1700" w:type="dxa"/>
            <w:tcBorders>
              <w:top w:val="single" w:sz="4" w:space="0" w:color="auto"/>
              <w:bottom w:val="single" w:sz="12"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w:t>
            </w:r>
          </w:p>
        </w:tc>
        <w:tc>
          <w:tcPr>
            <w:tcW w:w="1701" w:type="dxa"/>
            <w:tcBorders>
              <w:top w:val="single" w:sz="4" w:space="0" w:color="auto"/>
              <w:bottom w:val="single" w:sz="12"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w:t>
            </w:r>
          </w:p>
        </w:tc>
        <w:tc>
          <w:tcPr>
            <w:tcW w:w="1700" w:type="dxa"/>
            <w:gridSpan w:val="2"/>
            <w:tcBorders>
              <w:top w:val="single" w:sz="4" w:space="0" w:color="auto"/>
              <w:bottom w:val="single" w:sz="12"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w:t>
            </w:r>
          </w:p>
        </w:tc>
        <w:tc>
          <w:tcPr>
            <w:tcW w:w="1701" w:type="dxa"/>
            <w:tcBorders>
              <w:top w:val="single" w:sz="4" w:space="0" w:color="auto"/>
              <w:bottom w:val="single" w:sz="12" w:space="0" w:color="auto"/>
            </w:tcBorders>
            <w:shd w:val="clear" w:color="auto" w:fill="auto"/>
            <w:vAlign w:val="center"/>
          </w:tcPr>
          <w:p w:rsidR="00472515" w:rsidRDefault="00851633">
            <w:pPr>
              <w:jc w:val="center"/>
              <w:rPr>
                <w:rFonts w:ascii="Times New Roman" w:hAnsi="Times New Roman" w:cs="Times New Roman"/>
                <w:szCs w:val="21"/>
              </w:rPr>
            </w:pPr>
            <w:r>
              <w:rPr>
                <w:rFonts w:ascii="Times New Roman" w:hAnsi="Times New Roman" w:cs="Times New Roman"/>
                <w:szCs w:val="21"/>
              </w:rPr>
              <w:t>--</w:t>
            </w:r>
          </w:p>
        </w:tc>
      </w:tr>
    </w:tbl>
    <w:p w:rsidR="00472515" w:rsidRDefault="00472515">
      <w:pPr>
        <w:pStyle w:val="aff4"/>
        <w:ind w:firstLineChars="0" w:firstLine="0"/>
        <w:rPr>
          <w:rFonts w:ascii="Times New Roman"/>
          <w:u w:val="single"/>
        </w:rPr>
        <w:sectPr w:rsidR="00472515">
          <w:pgSz w:w="11906" w:h="16838"/>
          <w:pgMar w:top="1418" w:right="1514" w:bottom="1418" w:left="1469" w:header="851" w:footer="992" w:gutter="0"/>
          <w:cols w:space="425"/>
          <w:docGrid w:type="linesAndChars" w:linePitch="312"/>
        </w:sectPr>
      </w:pPr>
    </w:p>
    <w:p w:rsidR="00472515" w:rsidRDefault="00851633">
      <w:pPr>
        <w:pStyle w:val="af1"/>
        <w:spacing w:before="850" w:after="283"/>
        <w:rPr>
          <w:sz w:val="21"/>
          <w:szCs w:val="21"/>
        </w:rPr>
      </w:pPr>
      <w:bookmarkStart w:id="196" w:name="_Toc33724200"/>
      <w:bookmarkStart w:id="197" w:name="_Toc55156460"/>
      <w:bookmarkStart w:id="198" w:name="_Toc33726127"/>
      <w:bookmarkStart w:id="199" w:name="_Toc33727144"/>
      <w:r>
        <w:rPr>
          <w:rFonts w:ascii="黑体" w:hAnsi="黑体" w:cs="Times New Roman"/>
          <w:sz w:val="21"/>
          <w:szCs w:val="21"/>
        </w:rPr>
        <w:lastRenderedPageBreak/>
        <w:t>附录</w:t>
      </w:r>
      <w:r>
        <w:rPr>
          <w:rFonts w:ascii="黑体" w:hAnsi="黑体" w:cs="Times New Roman" w:hint="eastAsia"/>
          <w:sz w:val="21"/>
          <w:szCs w:val="21"/>
        </w:rPr>
        <w:t>B</w:t>
      </w:r>
      <w:r>
        <w:rPr>
          <w:rFonts w:cs="Times New Roman"/>
          <w:sz w:val="21"/>
          <w:szCs w:val="21"/>
        </w:rPr>
        <w:br/>
      </w:r>
      <w:r>
        <w:rPr>
          <w:rFonts w:hAnsi="黑体" w:cs="Times New Roman"/>
          <w:sz w:val="21"/>
          <w:szCs w:val="21"/>
        </w:rPr>
        <w:t>（资料性）</w:t>
      </w:r>
      <w:r>
        <w:rPr>
          <w:rFonts w:eastAsia="宋体" w:hint="eastAsia"/>
          <w:b/>
          <w:sz w:val="21"/>
          <w:szCs w:val="21"/>
        </w:rPr>
        <w:br/>
      </w:r>
      <w:r>
        <w:rPr>
          <w:sz w:val="21"/>
          <w:szCs w:val="21"/>
        </w:rPr>
        <w:t>建筑室内外用遮阳天篷</w:t>
      </w:r>
      <w:proofErr w:type="gramStart"/>
      <w:r>
        <w:rPr>
          <w:sz w:val="21"/>
          <w:szCs w:val="21"/>
        </w:rPr>
        <w:t>帘</w:t>
      </w:r>
      <w:proofErr w:type="gramEnd"/>
      <w:r>
        <w:rPr>
          <w:sz w:val="21"/>
          <w:szCs w:val="21"/>
        </w:rPr>
        <w:t>工程验收规定</w:t>
      </w:r>
    </w:p>
    <w:bookmarkEnd w:id="196"/>
    <w:bookmarkEnd w:id="197"/>
    <w:bookmarkEnd w:id="198"/>
    <w:bookmarkEnd w:id="199"/>
    <w:p w:rsidR="00472515" w:rsidRDefault="00851633">
      <w:pPr>
        <w:ind w:firstLineChars="200" w:firstLine="440"/>
        <w:rPr>
          <w:rFonts w:ascii="Times New Roman" w:eastAsiaTheme="minorEastAsia" w:hAnsi="Times New Roman" w:cs="Times New Roman"/>
          <w:lang w:eastAsia="zh-CN"/>
        </w:rPr>
      </w:pPr>
      <w:r>
        <w:rPr>
          <w:rFonts w:ascii="Times New Roman" w:eastAsia="宋体" w:hAnsi="Times New Roman" w:cs="Times New Roman"/>
          <w:lang w:eastAsia="zh-CN"/>
        </w:rPr>
        <w:t>建筑室内外用遮阳天篷</w:t>
      </w:r>
      <w:proofErr w:type="gramStart"/>
      <w:r>
        <w:rPr>
          <w:rFonts w:ascii="Times New Roman" w:eastAsia="宋体" w:hAnsi="Times New Roman" w:cs="Times New Roman"/>
          <w:lang w:eastAsia="zh-CN"/>
        </w:rPr>
        <w:t>帘</w:t>
      </w:r>
      <w:proofErr w:type="gramEnd"/>
      <w:r>
        <w:rPr>
          <w:rFonts w:ascii="Times New Roman" w:eastAsia="宋体" w:hAnsi="Times New Roman" w:cs="Times New Roman"/>
          <w:lang w:eastAsia="zh-CN"/>
        </w:rPr>
        <w:t>工程验收工作应依据</w:t>
      </w:r>
      <w:r>
        <w:rPr>
          <w:rFonts w:ascii="Times New Roman" w:eastAsia="宋体" w:hAnsi="Times New Roman" w:cs="Times New Roman"/>
          <w:lang w:eastAsia="zh-CN"/>
        </w:rPr>
        <w:t>JGJ237-2011</w:t>
      </w:r>
      <w:r>
        <w:rPr>
          <w:rFonts w:ascii="Times New Roman" w:eastAsia="宋体" w:hAnsi="Times New Roman" w:cs="Times New Roman"/>
          <w:lang w:eastAsia="zh-CN"/>
        </w:rPr>
        <w:t>要求进行</w:t>
      </w:r>
      <w:r>
        <w:rPr>
          <w:rFonts w:ascii="Times New Roman" w:eastAsia="宋体" w:hAnsi="Times New Roman" w:cs="Times New Roman" w:hint="eastAsia"/>
          <w:lang w:eastAsia="zh-CN"/>
        </w:rPr>
        <w:t>，并满足以下要求：</w:t>
      </w:r>
    </w:p>
    <w:p w:rsidR="00472515" w:rsidRDefault="00851633">
      <w:pPr>
        <w:ind w:firstLineChars="200" w:firstLine="440"/>
        <w:rPr>
          <w:rFonts w:ascii="Times New Roman" w:eastAsiaTheme="minorEastAsia" w:hAnsi="Times New Roman" w:cs="Times New Roman"/>
          <w:lang w:eastAsia="zh-CN"/>
        </w:rPr>
      </w:pPr>
      <w:r>
        <w:rPr>
          <w:rFonts w:ascii="Times New Roman" w:eastAsiaTheme="minorEastAsia" w:hAnsi="Times New Roman" w:cs="Times New Roman"/>
          <w:lang w:eastAsia="zh-CN"/>
        </w:rPr>
        <w:t>一般项目：</w:t>
      </w:r>
    </w:p>
    <w:p w:rsidR="00472515" w:rsidRDefault="00851633">
      <w:pPr>
        <w:numPr>
          <w:ilvl w:val="0"/>
          <w:numId w:val="12"/>
        </w:numPr>
        <w:ind w:firstLineChars="200" w:firstLine="440"/>
        <w:rPr>
          <w:rFonts w:ascii="Times New Roman" w:eastAsiaTheme="minorEastAsia" w:hAnsi="Times New Roman" w:cs="Times New Roman"/>
          <w:lang w:eastAsia="zh-CN"/>
        </w:rPr>
      </w:pPr>
      <w:r>
        <w:rPr>
          <w:rFonts w:ascii="Times New Roman" w:eastAsiaTheme="minorEastAsia" w:hAnsi="Times New Roman" w:cs="Times New Roman"/>
          <w:lang w:eastAsia="zh-CN"/>
        </w:rPr>
        <w:t>外观质量应洁净、平整，无大面积划痕、碰伤等外观缺陷；</w:t>
      </w:r>
    </w:p>
    <w:p w:rsidR="00472515" w:rsidRDefault="00851633">
      <w:pPr>
        <w:numPr>
          <w:ilvl w:val="0"/>
          <w:numId w:val="12"/>
        </w:numPr>
        <w:ind w:firstLineChars="200" w:firstLine="440"/>
        <w:rPr>
          <w:rFonts w:ascii="Times New Roman" w:eastAsiaTheme="minorEastAsia" w:hAnsi="Times New Roman" w:cs="Times New Roman"/>
          <w:lang w:eastAsia="zh-CN"/>
        </w:rPr>
      </w:pPr>
      <w:r>
        <w:rPr>
          <w:rFonts w:ascii="Times New Roman" w:eastAsiaTheme="minorEastAsia" w:hAnsi="Times New Roman" w:cs="Times New Roman"/>
          <w:lang w:eastAsia="zh-CN"/>
        </w:rPr>
        <w:t>织物应无褪色、污渍、撕裂；</w:t>
      </w:r>
    </w:p>
    <w:p w:rsidR="00472515" w:rsidRDefault="00851633">
      <w:pPr>
        <w:numPr>
          <w:ilvl w:val="0"/>
          <w:numId w:val="12"/>
        </w:numPr>
        <w:ind w:firstLineChars="200" w:firstLine="440"/>
        <w:rPr>
          <w:rFonts w:ascii="Times New Roman" w:eastAsiaTheme="minorEastAsia" w:hAnsi="Times New Roman" w:cs="Times New Roman"/>
          <w:lang w:eastAsia="zh-CN"/>
        </w:rPr>
      </w:pPr>
      <w:r>
        <w:rPr>
          <w:rFonts w:ascii="Times New Roman" w:eastAsiaTheme="minorEastAsia" w:hAnsi="Times New Roman" w:cs="Times New Roman"/>
          <w:lang w:eastAsia="zh-CN"/>
        </w:rPr>
        <w:t>型材应无焊缝缺陷，表面涂层应无脱落</w:t>
      </w:r>
      <w:r>
        <w:rPr>
          <w:rFonts w:ascii="Times New Roman" w:eastAsiaTheme="minorEastAsia" w:hAnsi="Times New Roman" w:cs="Times New Roman" w:hint="eastAsia"/>
          <w:lang w:eastAsia="zh-CN"/>
        </w:rPr>
        <w:t>；</w:t>
      </w:r>
    </w:p>
    <w:p w:rsidR="00472515" w:rsidRDefault="00851633">
      <w:pPr>
        <w:numPr>
          <w:ilvl w:val="0"/>
          <w:numId w:val="12"/>
        </w:numPr>
        <w:ind w:firstLineChars="200" w:firstLine="440"/>
        <w:rPr>
          <w:rFonts w:ascii="Times New Roman" w:eastAsiaTheme="minorEastAsia" w:hAnsi="Times New Roman" w:cs="Times New Roman"/>
          <w:lang w:eastAsia="zh-CN"/>
        </w:rPr>
      </w:pPr>
      <w:r>
        <w:rPr>
          <w:rFonts w:ascii="Times New Roman" w:eastAsiaTheme="minorEastAsia" w:hAnsi="Times New Roman" w:cs="Times New Roman"/>
          <w:lang w:eastAsia="zh-CN"/>
        </w:rPr>
        <w:t>运动机构调节应灵活，调节到位</w:t>
      </w:r>
      <w:r>
        <w:rPr>
          <w:rFonts w:ascii="Times New Roman" w:eastAsiaTheme="minorEastAsia" w:hAnsi="Times New Roman" w:cs="Times New Roman" w:hint="eastAsia"/>
          <w:lang w:eastAsia="zh-CN"/>
        </w:rPr>
        <w:t>；</w:t>
      </w:r>
    </w:p>
    <w:p w:rsidR="00472515" w:rsidRDefault="00851633">
      <w:pPr>
        <w:numPr>
          <w:ilvl w:val="0"/>
          <w:numId w:val="12"/>
        </w:numPr>
        <w:ind w:firstLineChars="200" w:firstLine="440"/>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运行机构在运转过程中运行平稳、无异常声响。</w:t>
      </w:r>
    </w:p>
    <w:p w:rsidR="00472515" w:rsidRDefault="00851633">
      <w:pPr>
        <w:ind w:firstLineChars="200" w:firstLine="440"/>
        <w:rPr>
          <w:rFonts w:ascii="Times New Roman" w:eastAsiaTheme="minorEastAsia" w:hAnsi="Times New Roman" w:cs="Times New Roman"/>
          <w:lang w:eastAsia="zh-CN"/>
        </w:rPr>
      </w:pPr>
      <w:r>
        <w:rPr>
          <w:rFonts w:ascii="Times New Roman" w:eastAsiaTheme="minorEastAsia" w:hAnsi="Times New Roman" w:cs="Times New Roman"/>
          <w:lang w:eastAsia="zh-CN"/>
        </w:rPr>
        <w:t>主控项目：</w:t>
      </w:r>
    </w:p>
    <w:p w:rsidR="00472515" w:rsidRDefault="00851633">
      <w:pPr>
        <w:numPr>
          <w:ilvl w:val="0"/>
          <w:numId w:val="13"/>
        </w:numPr>
        <w:ind w:left="1276" w:hanging="425"/>
        <w:rPr>
          <w:rFonts w:ascii="Times New Roman" w:eastAsiaTheme="minorEastAsia" w:hAnsi="Times New Roman" w:cs="Times New Roman"/>
          <w:lang w:eastAsia="zh-CN"/>
        </w:rPr>
      </w:pPr>
      <w:r>
        <w:rPr>
          <w:rFonts w:ascii="Times New Roman" w:eastAsiaTheme="minorEastAsia" w:hAnsi="Times New Roman" w:cs="Times New Roman"/>
          <w:lang w:eastAsia="zh-CN"/>
        </w:rPr>
        <w:t>遮阳装置及其与主体建筑结构的连接应进行结构设计。</w:t>
      </w:r>
    </w:p>
    <w:p w:rsidR="00472515" w:rsidRDefault="00851633">
      <w:pPr>
        <w:numPr>
          <w:ilvl w:val="0"/>
          <w:numId w:val="13"/>
        </w:numPr>
        <w:adjustRightInd w:val="0"/>
        <w:ind w:firstLineChars="200" w:firstLine="440"/>
        <w:rPr>
          <w:rFonts w:ascii="Times New Roman" w:eastAsiaTheme="minorEastAsia" w:hAnsi="Times New Roman" w:cs="Times New Roman"/>
          <w:lang w:eastAsia="zh-CN"/>
        </w:rPr>
      </w:pPr>
      <w:r>
        <w:rPr>
          <w:rFonts w:ascii="Times New Roman" w:eastAsiaTheme="minorEastAsia" w:hAnsi="Times New Roman" w:cs="Times New Roman"/>
          <w:lang w:eastAsia="zh-CN"/>
        </w:rPr>
        <w:t>在遮阳装置安装前，后置锚固件应在同条件的主体结构上进行现场见证拉拢试验，并应符合设计要求。</w:t>
      </w:r>
    </w:p>
    <w:p w:rsidR="00472515" w:rsidRDefault="00851633">
      <w:pPr>
        <w:numPr>
          <w:ilvl w:val="0"/>
          <w:numId w:val="13"/>
        </w:numPr>
        <w:adjustRightInd w:val="0"/>
        <w:ind w:firstLineChars="200" w:firstLine="440"/>
        <w:rPr>
          <w:rFonts w:ascii="Times New Roman" w:eastAsiaTheme="minorEastAsia" w:hAnsi="Times New Roman" w:cs="Times New Roman"/>
          <w:lang w:eastAsia="zh-CN"/>
        </w:rPr>
      </w:pPr>
      <w:r>
        <w:rPr>
          <w:rFonts w:ascii="Times New Roman" w:eastAsiaTheme="minorEastAsia" w:hAnsi="Times New Roman" w:cs="Times New Roman"/>
          <w:lang w:eastAsia="zh-CN"/>
        </w:rPr>
        <w:t>遮阳装置与主体结构的</w:t>
      </w:r>
      <w:proofErr w:type="gramStart"/>
      <w:r>
        <w:rPr>
          <w:rFonts w:ascii="Times New Roman" w:eastAsiaTheme="minorEastAsia" w:hAnsi="Times New Roman" w:cs="Times New Roman"/>
          <w:lang w:eastAsia="zh-CN"/>
        </w:rPr>
        <w:t>锚固连</w:t>
      </w:r>
      <w:proofErr w:type="gramEnd"/>
      <w:r>
        <w:rPr>
          <w:rFonts w:ascii="Times New Roman" w:eastAsiaTheme="minorEastAsia" w:hAnsi="Times New Roman" w:cs="Times New Roman"/>
          <w:lang w:eastAsia="zh-CN"/>
        </w:rPr>
        <w:t>接应符合设计要求。检查预埋件或后置锚固件与主体结构的连接等隐蔽工程施工验收记录和</w:t>
      </w:r>
      <w:r>
        <w:rPr>
          <w:rFonts w:ascii="Times New Roman" w:eastAsiaTheme="minorEastAsia" w:hAnsi="Times New Roman" w:cs="Times New Roman" w:hint="eastAsia"/>
          <w:lang w:eastAsia="zh-CN"/>
        </w:rPr>
        <w:t>检测</w:t>
      </w:r>
      <w:r>
        <w:rPr>
          <w:rFonts w:ascii="Times New Roman" w:eastAsiaTheme="minorEastAsia" w:hAnsi="Times New Roman" w:cs="Times New Roman"/>
          <w:lang w:eastAsia="zh-CN"/>
        </w:rPr>
        <w:t>报告。</w:t>
      </w:r>
    </w:p>
    <w:p w:rsidR="00472515" w:rsidRDefault="00851633">
      <w:pPr>
        <w:numPr>
          <w:ilvl w:val="0"/>
          <w:numId w:val="13"/>
        </w:numPr>
        <w:adjustRightInd w:val="0"/>
        <w:ind w:firstLineChars="200" w:firstLine="440"/>
        <w:rPr>
          <w:rFonts w:ascii="Times New Roman" w:eastAsiaTheme="minorEastAsia" w:hAnsi="Times New Roman" w:cs="Times New Roman"/>
          <w:lang w:eastAsia="zh-CN"/>
        </w:rPr>
      </w:pPr>
      <w:r>
        <w:rPr>
          <w:rFonts w:ascii="Times New Roman" w:eastAsiaTheme="minorEastAsia" w:hAnsi="Times New Roman" w:cs="Times New Roman"/>
          <w:lang w:eastAsia="zh-CN"/>
        </w:rPr>
        <w:t>电力驱动装置应有接地措施。观察检查电力驱动装置的接地措施，进行接地电阻测试。</w:t>
      </w:r>
    </w:p>
    <w:p w:rsidR="00472515" w:rsidRDefault="00851633">
      <w:pPr>
        <w:pStyle w:val="afa"/>
        <w:numPr>
          <w:ilvl w:val="0"/>
          <w:numId w:val="13"/>
        </w:numPr>
        <w:ind w:firstLine="440"/>
        <w:rPr>
          <w:rFonts w:ascii="Times New Roman" w:eastAsiaTheme="minorEastAsia" w:hAnsi="Times New Roman" w:cs="Times New Roman"/>
          <w:lang w:eastAsia="zh-CN"/>
        </w:rPr>
      </w:pPr>
      <w:r>
        <w:rPr>
          <w:rFonts w:ascii="Times New Roman" w:eastAsiaTheme="minorEastAsia" w:hAnsi="Times New Roman" w:cs="Times New Roman"/>
          <w:lang w:eastAsia="zh-CN"/>
        </w:rPr>
        <w:t>遮阳装置的遮阳系数、抗风安全荷载、耐积雪安全荷载、耐积水荷载、机械耐久性应符合相关标准的规定和设计要求。</w:t>
      </w:r>
    </w:p>
    <w:p w:rsidR="00472515" w:rsidRDefault="00472515">
      <w:pPr>
        <w:adjustRightInd w:val="0"/>
        <w:ind w:left="860"/>
        <w:rPr>
          <w:rFonts w:ascii="Times New Roman" w:eastAsiaTheme="minorEastAsia" w:hAnsi="Times New Roman" w:cs="Times New Roman"/>
          <w:lang w:eastAsia="zh-CN"/>
        </w:rPr>
      </w:pPr>
    </w:p>
    <w:p w:rsidR="00472515" w:rsidRDefault="00851633">
      <w:pPr>
        <w:adjustRightInd w:val="0"/>
        <w:rPr>
          <w:rFonts w:ascii="Times New Roman" w:eastAsiaTheme="minorEastAsia" w:hAnsi="Times New Roman" w:cs="Times New Roman"/>
          <w:lang w:eastAsia="zh-CN"/>
        </w:rPr>
      </w:pPr>
      <w:r>
        <w:rPr>
          <w:noProof/>
          <w:lang w:eastAsia="zh-CN"/>
        </w:rPr>
        <mc:AlternateContent>
          <mc:Choice Requires="wps">
            <w:drawing>
              <wp:anchor distT="0" distB="0" distL="114300" distR="114300" simplePos="0" relativeHeight="251709440" behindDoc="0" locked="0" layoutInCell="1" allowOverlap="1">
                <wp:simplePos x="0" y="0"/>
                <wp:positionH relativeFrom="page">
                  <wp:posOffset>2833370</wp:posOffset>
                </wp:positionH>
                <wp:positionV relativeFrom="paragraph">
                  <wp:posOffset>401955</wp:posOffset>
                </wp:positionV>
                <wp:extent cx="1889760" cy="0"/>
                <wp:effectExtent l="13970" t="11430" r="10795" b="7620"/>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shape id="AutoShape 75" o:spid="_x0000_s1026" o:spt="32" type="#_x0000_t32" style="position:absolute;left:0pt;margin-left:223.1pt;margin-top:31.65pt;height:0pt;width:148.8pt;mso-position-horizontal-relative:page;z-index:251709440;mso-width-relative:page;mso-height-relative:page;" filled="f" stroked="t" coordsize="21600,21600" o:gfxdata="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dC40r1QAAAAkBAAAPAAAAAAAAAAEAIAAAACIAAABkcnMvZG93bnJldi54bWxQSwECFAAU&#10;AAAACACHTuJAS/6sFrsBAABmAwAADgAAAAAAAAABACAAAAAkAQAAZHJzL2Uyb0RvYy54bWxQSwUG&#10;AAAAAAYABgBZAQAAUQUAAAAA&#10;">
                <v:fill on="f" focussize="0,0"/>
                <v:stroke weight="1pt" color="#000000" joinstyle="round"/>
                <v:imagedata o:title=""/>
                <o:lock v:ext="edit" aspectratio="f"/>
              </v:shape>
            </w:pict>
          </mc:Fallback>
        </mc:AlternateContent>
      </w:r>
    </w:p>
    <w:sectPr w:rsidR="00472515">
      <w:pgSz w:w="11906" w:h="16838"/>
      <w:pgMar w:top="1418" w:right="1514" w:bottom="1418" w:left="1469"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D3" w:rsidRDefault="006F20D3">
      <w:r>
        <w:separator/>
      </w:r>
    </w:p>
  </w:endnote>
  <w:endnote w:type="continuationSeparator" w:id="0">
    <w:p w:rsidR="006F20D3" w:rsidRDefault="006F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to Sans CJK JP Regular">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roid Sans Fallback">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瀹嬩綋">
    <w:altName w:val="宋体"/>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33" w:rsidRDefault="00851633">
    <w:pPr>
      <w:pStyle w:val="ad"/>
      <w:ind w:left="620" w:hanging="180"/>
      <w:jc w:val="right"/>
    </w:pPr>
  </w:p>
  <w:p w:rsidR="00851633" w:rsidRDefault="00851633">
    <w:pPr>
      <w:pStyle w:val="a9"/>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93172"/>
    </w:sdtPr>
    <w:sdtContent>
      <w:p w:rsidR="00851633" w:rsidRDefault="00851633">
        <w:pPr>
          <w:pStyle w:val="ad"/>
          <w:ind w:left="620" w:hanging="180"/>
          <w:jc w:val="right"/>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II</w:t>
        </w:r>
        <w:r>
          <w:rPr>
            <w:rFonts w:ascii="Times New Roman" w:hAnsi="Times New Roman" w:cs="Times New Roman"/>
            <w:sz w:val="21"/>
            <w:szCs w:val="21"/>
          </w:rPr>
          <w:fldChar w:fldCharType="end"/>
        </w:r>
      </w:p>
    </w:sdtContent>
  </w:sdt>
  <w:p w:rsidR="00851633" w:rsidRDefault="00851633">
    <w:pPr>
      <w:pStyle w:val="ad"/>
      <w:rPr>
        <w:rFonts w:ascii="Times New Roman" w:hAnsi="Times New Roman" w:cs="Times New Roman"/>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74941"/>
    </w:sdtPr>
    <w:sdtEndPr>
      <w:rPr>
        <w:rFonts w:ascii="Times New Roman" w:hAnsi="Times New Roman" w:cs="Times New Roman"/>
        <w:sz w:val="21"/>
        <w:szCs w:val="21"/>
      </w:rPr>
    </w:sdtEndPr>
    <w:sdtContent>
      <w:p w:rsidR="00851633" w:rsidRDefault="00851633">
        <w:pPr>
          <w:pStyle w:val="ad"/>
          <w:ind w:left="620" w:hanging="180"/>
          <w:jc w:val="right"/>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E90B91" w:rsidRPr="00E90B91">
          <w:rPr>
            <w:rFonts w:ascii="Times New Roman" w:hAnsi="Times New Roman" w:cs="Times New Roman"/>
            <w:noProof/>
            <w:sz w:val="21"/>
            <w:szCs w:val="21"/>
            <w:lang w:val="zh-CN"/>
          </w:rPr>
          <w:t>II</w:t>
        </w:r>
        <w:r>
          <w:rPr>
            <w:rFonts w:ascii="Times New Roman" w:hAnsi="Times New Roman" w:cs="Times New Roman"/>
            <w:sz w:val="21"/>
            <w:szCs w:val="21"/>
          </w:rPr>
          <w:fldChar w:fldCharType="end"/>
        </w:r>
      </w:p>
    </w:sdtContent>
  </w:sdt>
  <w:p w:rsidR="00851633" w:rsidRDefault="00851633">
    <w:pPr>
      <w:pStyle w:val="a9"/>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4359"/>
    </w:sdtPr>
    <w:sdtEndPr>
      <w:rPr>
        <w:rFonts w:ascii="Times New Roman" w:hAnsi="Times New Roman" w:cs="Times New Roman"/>
        <w:sz w:val="21"/>
        <w:szCs w:val="21"/>
      </w:rPr>
    </w:sdtEndPr>
    <w:sdtContent>
      <w:p w:rsidR="00851633" w:rsidRDefault="00851633">
        <w:pPr>
          <w:pStyle w:val="ad"/>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14</w:t>
        </w:r>
        <w:r>
          <w:rPr>
            <w:rFonts w:ascii="Times New Roman" w:hAnsi="Times New Roman" w:cs="Times New Roman"/>
            <w:sz w:val="21"/>
            <w:szCs w:val="2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4360"/>
    </w:sdtPr>
    <w:sdtEndPr>
      <w:rPr>
        <w:rFonts w:ascii="Times New Roman" w:hAnsi="Times New Roman" w:cs="Times New Roman"/>
        <w:sz w:val="21"/>
        <w:szCs w:val="21"/>
      </w:rPr>
    </w:sdtEndPr>
    <w:sdtContent>
      <w:p w:rsidR="00851633" w:rsidRDefault="00851633">
        <w:pPr>
          <w:pStyle w:val="ad"/>
          <w:ind w:left="620" w:hanging="180"/>
          <w:jc w:val="right"/>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F16A45" w:rsidRPr="00F16A45">
          <w:rPr>
            <w:rFonts w:ascii="Times New Roman" w:hAnsi="Times New Roman" w:cs="Times New Roman"/>
            <w:noProof/>
            <w:sz w:val="21"/>
            <w:szCs w:val="21"/>
            <w:lang w:val="zh-CN"/>
          </w:rPr>
          <w:t>4</w:t>
        </w:r>
        <w:r>
          <w:rPr>
            <w:rFonts w:ascii="Times New Roman" w:hAnsi="Times New Roman" w:cs="Times New Roman"/>
            <w:sz w:val="21"/>
            <w:szCs w:val="21"/>
          </w:rPr>
          <w:fldChar w:fldCharType="end"/>
        </w:r>
      </w:p>
    </w:sdtContent>
  </w:sdt>
  <w:p w:rsidR="00851633" w:rsidRDefault="00851633">
    <w:pPr>
      <w:pStyle w:val="a9"/>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D3" w:rsidRDefault="006F20D3">
      <w:r>
        <w:separator/>
      </w:r>
    </w:p>
  </w:footnote>
  <w:footnote w:type="continuationSeparator" w:id="0">
    <w:p w:rsidR="006F20D3" w:rsidRDefault="006F2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33" w:rsidRDefault="00851633">
    <w:pPr>
      <w:pStyle w:val="ae"/>
      <w:jc w:val="right"/>
      <w:rPr>
        <w:rFonts w:ascii="Times New Roman" w:hAnsi="Times New Roman" w:cs="Times New Roman"/>
        <w:sz w:val="21"/>
        <w:szCs w:val="21"/>
      </w:rPr>
    </w:pPr>
    <w:r>
      <w:rPr>
        <w:rFonts w:ascii="Times New Roman" w:hAnsi="Times New Roman" w:cs="Times New Roman"/>
        <w:b/>
        <w:sz w:val="21"/>
        <w:szCs w:val="21"/>
      </w:rPr>
      <w:t>J</w:t>
    </w:r>
    <w:r>
      <w:rPr>
        <w:rFonts w:ascii="Times New Roman" w:eastAsiaTheme="minorEastAsia" w:hAnsi="Times New Roman" w:cs="Times New Roman" w:hint="eastAsia"/>
        <w:b/>
        <w:sz w:val="21"/>
        <w:szCs w:val="21"/>
        <w:lang w:eastAsia="zh-CN"/>
      </w:rPr>
      <w:t>C</w:t>
    </w:r>
    <w:r>
      <w:rPr>
        <w:rFonts w:ascii="Times New Roman" w:hAnsi="Times New Roman" w:cs="Times New Roman"/>
        <w:b/>
        <w:sz w:val="21"/>
        <w:szCs w:val="21"/>
      </w:rPr>
      <w:t>/T</w:t>
    </w:r>
    <w:r>
      <w:rPr>
        <w:rFonts w:ascii="Times New Roman" w:eastAsiaTheme="minorEastAsia" w:hAnsi="Times New Roman" w:cs="Times New Roman" w:hint="eastAsia"/>
        <w:b/>
        <w:sz w:val="21"/>
        <w:szCs w:val="21"/>
        <w:lang w:eastAsia="zh-CN"/>
      </w:rPr>
      <w:t xml:space="preserve"> XXX</w:t>
    </w:r>
    <w:r>
      <w:rPr>
        <w:rFonts w:ascii="Times New Roman" w:hAnsi="Times New Roman" w:cs="Times New Roman"/>
        <w:b/>
        <w:sz w:val="21"/>
        <w:szCs w:val="21"/>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A7574"/>
    <w:multiLevelType w:val="singleLevel"/>
    <w:tmpl w:val="92FA7574"/>
    <w:lvl w:ilvl="0">
      <w:start w:val="1"/>
      <w:numFmt w:val="lowerLetter"/>
      <w:suff w:val="space"/>
      <w:lvlText w:val="%1)"/>
      <w:lvlJc w:val="left"/>
    </w:lvl>
  </w:abstractNum>
  <w:abstractNum w:abstractNumId="1">
    <w:nsid w:val="9AE66601"/>
    <w:multiLevelType w:val="singleLevel"/>
    <w:tmpl w:val="9AE66601"/>
    <w:lvl w:ilvl="0">
      <w:start w:val="1"/>
      <w:numFmt w:val="lowerLetter"/>
      <w:lvlText w:val="%1)"/>
      <w:lvlJc w:val="left"/>
      <w:pPr>
        <w:ind w:left="420" w:hanging="420"/>
      </w:pPr>
    </w:lvl>
  </w:abstractNum>
  <w:abstractNum w:abstractNumId="2">
    <w:nsid w:val="02023F9D"/>
    <w:multiLevelType w:val="multilevel"/>
    <w:tmpl w:val="02023F9D"/>
    <w:lvl w:ilvl="0">
      <w:start w:val="1"/>
      <w:numFmt w:val="lowerLetter"/>
      <w:lvlText w:val="%1)"/>
      <w:lvlJc w:val="left"/>
      <w:pPr>
        <w:tabs>
          <w:tab w:val="left" w:pos="780"/>
        </w:tabs>
        <w:ind w:left="780" w:hanging="360"/>
      </w:pPr>
      <w:rPr>
        <w:rFonts w:hint="default"/>
        <w:color w:val="auto"/>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1365459D"/>
    <w:multiLevelType w:val="multilevel"/>
    <w:tmpl w:val="1365459D"/>
    <w:lvl w:ilvl="0">
      <w:start w:val="1"/>
      <w:numFmt w:val="lowerLetter"/>
      <w:lvlText w:val="%1)"/>
      <w:lvlJc w:val="left"/>
      <w:pPr>
        <w:ind w:left="842" w:hanging="420"/>
      </w:p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1CAE75A6"/>
    <w:multiLevelType w:val="singleLevel"/>
    <w:tmpl w:val="1CAE75A6"/>
    <w:lvl w:ilvl="0">
      <w:start w:val="1"/>
      <w:numFmt w:val="lowerLetter"/>
      <w:lvlText w:val="%1)"/>
      <w:lvlJc w:val="left"/>
      <w:pPr>
        <w:ind w:left="420" w:hanging="420"/>
      </w:pPr>
    </w:lvl>
  </w:abstractNum>
  <w:abstractNum w:abstractNumId="6">
    <w:nsid w:val="3B35235F"/>
    <w:multiLevelType w:val="multilevel"/>
    <w:tmpl w:val="3B35235F"/>
    <w:lvl w:ilvl="0">
      <w:start w:val="1"/>
      <w:numFmt w:val="lowerLetter"/>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46CD5A1B"/>
    <w:multiLevelType w:val="multilevel"/>
    <w:tmpl w:val="46CD5A1B"/>
    <w:lvl w:ilvl="0">
      <w:start w:val="1"/>
      <w:numFmt w:val="lowerLetter"/>
      <w:lvlText w:val="%1)"/>
      <w:lvlJc w:val="left"/>
      <w:pPr>
        <w:tabs>
          <w:tab w:val="left" w:pos="780"/>
        </w:tabs>
        <w:ind w:left="780" w:hanging="360"/>
      </w:pPr>
      <w:rPr>
        <w:rFonts w:hint="default"/>
        <w:color w:val="auto"/>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5DF84376"/>
    <w:multiLevelType w:val="multilevel"/>
    <w:tmpl w:val="5DF84376"/>
    <w:lvl w:ilvl="0">
      <w:start w:val="8"/>
      <w:numFmt w:val="decimal"/>
      <w:lvlText w:val="%1"/>
      <w:lvlJc w:val="left"/>
      <w:pPr>
        <w:ind w:left="1260" w:hanging="481"/>
      </w:pPr>
      <w:rPr>
        <w:rFonts w:hint="default"/>
      </w:rPr>
    </w:lvl>
    <w:lvl w:ilvl="1">
      <w:numFmt w:val="none"/>
      <w:pStyle w:val="1"/>
      <w:lvlText w:val=""/>
      <w:lvlJc w:val="left"/>
      <w:pPr>
        <w:tabs>
          <w:tab w:val="left" w:pos="360"/>
        </w:tabs>
      </w:pPr>
    </w:lvl>
    <w:lvl w:ilvl="2">
      <w:numFmt w:val="none"/>
      <w:lvlText w:val=""/>
      <w:lvlJc w:val="left"/>
      <w:pPr>
        <w:tabs>
          <w:tab w:val="left" w:pos="360"/>
        </w:tabs>
      </w:pPr>
    </w:lvl>
    <w:lvl w:ilvl="3">
      <w:numFmt w:val="bullet"/>
      <w:lvlText w:val="•"/>
      <w:lvlJc w:val="left"/>
      <w:pPr>
        <w:ind w:left="4129" w:hanging="481"/>
      </w:pPr>
      <w:rPr>
        <w:rFonts w:hint="default"/>
      </w:rPr>
    </w:lvl>
    <w:lvl w:ilvl="4">
      <w:numFmt w:val="bullet"/>
      <w:lvlText w:val="•"/>
      <w:lvlJc w:val="left"/>
      <w:pPr>
        <w:ind w:left="5086" w:hanging="481"/>
      </w:pPr>
      <w:rPr>
        <w:rFonts w:hint="default"/>
      </w:rPr>
    </w:lvl>
    <w:lvl w:ilvl="5">
      <w:numFmt w:val="bullet"/>
      <w:lvlText w:val="•"/>
      <w:lvlJc w:val="left"/>
      <w:pPr>
        <w:ind w:left="6043" w:hanging="481"/>
      </w:pPr>
      <w:rPr>
        <w:rFonts w:hint="default"/>
      </w:rPr>
    </w:lvl>
    <w:lvl w:ilvl="6">
      <w:numFmt w:val="bullet"/>
      <w:lvlText w:val="•"/>
      <w:lvlJc w:val="left"/>
      <w:pPr>
        <w:ind w:left="6999" w:hanging="481"/>
      </w:pPr>
      <w:rPr>
        <w:rFonts w:hint="default"/>
      </w:rPr>
    </w:lvl>
    <w:lvl w:ilvl="7">
      <w:numFmt w:val="bullet"/>
      <w:lvlText w:val="•"/>
      <w:lvlJc w:val="left"/>
      <w:pPr>
        <w:ind w:left="7956" w:hanging="481"/>
      </w:pPr>
      <w:rPr>
        <w:rFonts w:hint="default"/>
      </w:rPr>
    </w:lvl>
    <w:lvl w:ilvl="8">
      <w:numFmt w:val="bullet"/>
      <w:lvlText w:val="•"/>
      <w:lvlJc w:val="left"/>
      <w:pPr>
        <w:ind w:left="8913" w:hanging="481"/>
      </w:pPr>
      <w:rPr>
        <w:rFonts w:hint="default"/>
      </w:rPr>
    </w:lvl>
  </w:abstractNum>
  <w:abstractNum w:abstractNumId="9">
    <w:nsid w:val="5F354A1C"/>
    <w:multiLevelType w:val="multilevel"/>
    <w:tmpl w:val="2856F306"/>
    <w:lvl w:ilvl="0">
      <w:start w:val="1"/>
      <w:numFmt w:val="none"/>
      <w:pStyle w:val="10"/>
      <w:suff w:val="nothing"/>
      <w:lvlText w:val=""/>
      <w:lvlJc w:val="center"/>
      <w:pPr>
        <w:ind w:left="0" w:firstLine="0"/>
      </w:pPr>
      <w:rPr>
        <w:rFonts w:ascii="Times New Roman" w:eastAsia="黑体" w:hAnsi="Times New Roman" w:hint="default"/>
        <w:b w:val="0"/>
        <w:i w:val="0"/>
        <w:sz w:val="36"/>
        <w:szCs w:val="36"/>
      </w:rPr>
    </w:lvl>
    <w:lvl w:ilvl="1">
      <w:start w:val="1"/>
      <w:numFmt w:val="decimal"/>
      <w:pStyle w:val="2"/>
      <w:suff w:val="nothing"/>
      <w:lvlText w:val="%1%2  "/>
      <w:lvlJc w:val="left"/>
      <w:pPr>
        <w:ind w:left="0" w:firstLine="0"/>
      </w:pPr>
      <w:rPr>
        <w:rFonts w:ascii="黑体" w:eastAsia="黑体" w:hAnsi="黑体" w:hint="eastAsia"/>
        <w:b w:val="0"/>
        <w:i w:val="0"/>
        <w:color w:val="auto"/>
        <w:sz w:val="21"/>
        <w:szCs w:val="30"/>
      </w:rPr>
    </w:lvl>
    <w:lvl w:ilvl="2">
      <w:start w:val="1"/>
      <w:numFmt w:val="decimal"/>
      <w:pStyle w:val="3"/>
      <w:suff w:val="nothing"/>
      <w:lvlText w:val="%1%2.%3  "/>
      <w:lvlJc w:val="left"/>
      <w:pPr>
        <w:ind w:left="426"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1%2.%3.%4  "/>
      <w:lvlJc w:val="left"/>
      <w:pPr>
        <w:ind w:left="993"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4">
      <w:start w:val="1"/>
      <w:numFmt w:val="decimal"/>
      <w:pStyle w:val="5"/>
      <w:suff w:val="nothing"/>
      <w:lvlText w:val="%1%2.%3.%4.%5  "/>
      <w:lvlJc w:val="left"/>
      <w:pPr>
        <w:ind w:left="851" w:firstLine="0"/>
      </w:pPr>
      <w:rPr>
        <w:rFonts w:ascii="Times New Roman" w:eastAsia="黑体" w:hAnsi="Times New Roman" w:hint="default"/>
        <w:b w:val="0"/>
        <w:sz w:val="21"/>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nsid w:val="657D3FBC"/>
    <w:multiLevelType w:val="multilevel"/>
    <w:tmpl w:val="657D3FBC"/>
    <w:lvl w:ilvl="0">
      <w:start w:val="1"/>
      <w:numFmt w:val="upperLetter"/>
      <w:pStyle w:val="a0"/>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6CEA2025"/>
    <w:multiLevelType w:val="multilevel"/>
    <w:tmpl w:val="6CEA2025"/>
    <w:lvl w:ilvl="0">
      <w:start w:val="1"/>
      <w:numFmt w:val="none"/>
      <w:pStyle w:val="a1"/>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6E6C641B"/>
    <w:multiLevelType w:val="multilevel"/>
    <w:tmpl w:val="6E6C641B"/>
    <w:lvl w:ilvl="0">
      <w:start w:val="1"/>
      <w:numFmt w:val="lowerLetter"/>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9"/>
  </w:num>
  <w:num w:numId="2">
    <w:abstractNumId w:val="11"/>
  </w:num>
  <w:num w:numId="3">
    <w:abstractNumId w:val="3"/>
  </w:num>
  <w:num w:numId="4">
    <w:abstractNumId w:val="10"/>
  </w:num>
  <w:num w:numId="5">
    <w:abstractNumId w:val="8"/>
  </w:num>
  <w:num w:numId="6">
    <w:abstractNumId w:val="4"/>
  </w:num>
  <w:num w:numId="7">
    <w:abstractNumId w:val="12"/>
  </w:num>
  <w:num w:numId="8">
    <w:abstractNumId w:val="7"/>
  </w:num>
  <w:num w:numId="9">
    <w:abstractNumId w:val="2"/>
  </w:num>
  <w:num w:numId="10">
    <w:abstractNumId w:val="6"/>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41"/>
    <w:rsid w:val="00011924"/>
    <w:rsid w:val="00011DEE"/>
    <w:rsid w:val="00015DAA"/>
    <w:rsid w:val="00015E4C"/>
    <w:rsid w:val="00020063"/>
    <w:rsid w:val="00022F62"/>
    <w:rsid w:val="00025A3F"/>
    <w:rsid w:val="00026FE8"/>
    <w:rsid w:val="0002720D"/>
    <w:rsid w:val="0002736F"/>
    <w:rsid w:val="00027A1A"/>
    <w:rsid w:val="00027BD7"/>
    <w:rsid w:val="00035A11"/>
    <w:rsid w:val="00035DDF"/>
    <w:rsid w:val="0004579A"/>
    <w:rsid w:val="00045C84"/>
    <w:rsid w:val="00060368"/>
    <w:rsid w:val="00060625"/>
    <w:rsid w:val="000620C2"/>
    <w:rsid w:val="0006467F"/>
    <w:rsid w:val="00065C90"/>
    <w:rsid w:val="00072659"/>
    <w:rsid w:val="000757BD"/>
    <w:rsid w:val="00077546"/>
    <w:rsid w:val="000807D2"/>
    <w:rsid w:val="00080EA8"/>
    <w:rsid w:val="000829F9"/>
    <w:rsid w:val="00087C19"/>
    <w:rsid w:val="0009026E"/>
    <w:rsid w:val="0009265A"/>
    <w:rsid w:val="000A4F37"/>
    <w:rsid w:val="000B2DA7"/>
    <w:rsid w:val="000B430F"/>
    <w:rsid w:val="000C77F1"/>
    <w:rsid w:val="000D35E9"/>
    <w:rsid w:val="000D3768"/>
    <w:rsid w:val="000E0DB5"/>
    <w:rsid w:val="000E1563"/>
    <w:rsid w:val="000E16AE"/>
    <w:rsid w:val="000E2413"/>
    <w:rsid w:val="0010013E"/>
    <w:rsid w:val="00121145"/>
    <w:rsid w:val="001356B1"/>
    <w:rsid w:val="00142088"/>
    <w:rsid w:val="001429DF"/>
    <w:rsid w:val="00142B95"/>
    <w:rsid w:val="00142D59"/>
    <w:rsid w:val="00146C1D"/>
    <w:rsid w:val="0015231B"/>
    <w:rsid w:val="00152808"/>
    <w:rsid w:val="001635C4"/>
    <w:rsid w:val="00164BE5"/>
    <w:rsid w:val="00166E41"/>
    <w:rsid w:val="001717CE"/>
    <w:rsid w:val="00172D60"/>
    <w:rsid w:val="00183A2B"/>
    <w:rsid w:val="00196CE8"/>
    <w:rsid w:val="001A48C5"/>
    <w:rsid w:val="001A4C57"/>
    <w:rsid w:val="001A7792"/>
    <w:rsid w:val="001B031F"/>
    <w:rsid w:val="001B50FC"/>
    <w:rsid w:val="001C0BFD"/>
    <w:rsid w:val="001C2C3D"/>
    <w:rsid w:val="001D0AEF"/>
    <w:rsid w:val="001D6DBE"/>
    <w:rsid w:val="001E0927"/>
    <w:rsid w:val="001E32E7"/>
    <w:rsid w:val="001E4FBF"/>
    <w:rsid w:val="001E515D"/>
    <w:rsid w:val="001E6502"/>
    <w:rsid w:val="001F15B1"/>
    <w:rsid w:val="001F6D36"/>
    <w:rsid w:val="00200E02"/>
    <w:rsid w:val="00201D92"/>
    <w:rsid w:val="00204785"/>
    <w:rsid w:val="00211880"/>
    <w:rsid w:val="002131D8"/>
    <w:rsid w:val="00213AA4"/>
    <w:rsid w:val="00214836"/>
    <w:rsid w:val="002170DD"/>
    <w:rsid w:val="0022063B"/>
    <w:rsid w:val="00224651"/>
    <w:rsid w:val="0022756E"/>
    <w:rsid w:val="00230E40"/>
    <w:rsid w:val="00230F5B"/>
    <w:rsid w:val="002360F3"/>
    <w:rsid w:val="0024083D"/>
    <w:rsid w:val="00247749"/>
    <w:rsid w:val="00250702"/>
    <w:rsid w:val="0025077C"/>
    <w:rsid w:val="00252EC4"/>
    <w:rsid w:val="002542FE"/>
    <w:rsid w:val="0026021B"/>
    <w:rsid w:val="002628C0"/>
    <w:rsid w:val="00275630"/>
    <w:rsid w:val="00282F04"/>
    <w:rsid w:val="002A0616"/>
    <w:rsid w:val="002B1C0E"/>
    <w:rsid w:val="002B6B18"/>
    <w:rsid w:val="002C7A5F"/>
    <w:rsid w:val="002D0288"/>
    <w:rsid w:val="002D407C"/>
    <w:rsid w:val="002D60B2"/>
    <w:rsid w:val="002E0933"/>
    <w:rsid w:val="002E2F9A"/>
    <w:rsid w:val="002F1865"/>
    <w:rsid w:val="0030082D"/>
    <w:rsid w:val="00303211"/>
    <w:rsid w:val="00303D0E"/>
    <w:rsid w:val="00313419"/>
    <w:rsid w:val="00317530"/>
    <w:rsid w:val="003227DF"/>
    <w:rsid w:val="003236F4"/>
    <w:rsid w:val="00324EA4"/>
    <w:rsid w:val="0033551F"/>
    <w:rsid w:val="00340A21"/>
    <w:rsid w:val="00342034"/>
    <w:rsid w:val="00345420"/>
    <w:rsid w:val="00350C99"/>
    <w:rsid w:val="00353403"/>
    <w:rsid w:val="003653AB"/>
    <w:rsid w:val="00367A17"/>
    <w:rsid w:val="003768CD"/>
    <w:rsid w:val="00377AC9"/>
    <w:rsid w:val="003810E8"/>
    <w:rsid w:val="00383574"/>
    <w:rsid w:val="003913AF"/>
    <w:rsid w:val="00391E76"/>
    <w:rsid w:val="003A1039"/>
    <w:rsid w:val="003A274B"/>
    <w:rsid w:val="003A4849"/>
    <w:rsid w:val="003A5A30"/>
    <w:rsid w:val="003C128E"/>
    <w:rsid w:val="003D01C3"/>
    <w:rsid w:val="003D3D71"/>
    <w:rsid w:val="003D70E8"/>
    <w:rsid w:val="003E0E01"/>
    <w:rsid w:val="003F6EA3"/>
    <w:rsid w:val="004019AF"/>
    <w:rsid w:val="0040642F"/>
    <w:rsid w:val="00411B73"/>
    <w:rsid w:val="0041410E"/>
    <w:rsid w:val="0041650B"/>
    <w:rsid w:val="00423211"/>
    <w:rsid w:val="00426608"/>
    <w:rsid w:val="00427354"/>
    <w:rsid w:val="00431907"/>
    <w:rsid w:val="0043717A"/>
    <w:rsid w:val="0043766A"/>
    <w:rsid w:val="0044235D"/>
    <w:rsid w:val="00442935"/>
    <w:rsid w:val="00443C3E"/>
    <w:rsid w:val="004477C3"/>
    <w:rsid w:val="00451B70"/>
    <w:rsid w:val="00453488"/>
    <w:rsid w:val="004612DE"/>
    <w:rsid w:val="00463D1A"/>
    <w:rsid w:val="00471D7B"/>
    <w:rsid w:val="00472515"/>
    <w:rsid w:val="00480AA5"/>
    <w:rsid w:val="00483008"/>
    <w:rsid w:val="0049202A"/>
    <w:rsid w:val="004A0142"/>
    <w:rsid w:val="004A3C56"/>
    <w:rsid w:val="004B58CE"/>
    <w:rsid w:val="004B5B0E"/>
    <w:rsid w:val="004B655D"/>
    <w:rsid w:val="004C0BF5"/>
    <w:rsid w:val="004C3035"/>
    <w:rsid w:val="004C48C4"/>
    <w:rsid w:val="004D0A7D"/>
    <w:rsid w:val="004D23C7"/>
    <w:rsid w:val="004E28BF"/>
    <w:rsid w:val="004F0496"/>
    <w:rsid w:val="004F5FC3"/>
    <w:rsid w:val="00506379"/>
    <w:rsid w:val="00510AC1"/>
    <w:rsid w:val="00514109"/>
    <w:rsid w:val="00515410"/>
    <w:rsid w:val="00522E4E"/>
    <w:rsid w:val="00524027"/>
    <w:rsid w:val="00530697"/>
    <w:rsid w:val="00532ABF"/>
    <w:rsid w:val="005330CB"/>
    <w:rsid w:val="005357E3"/>
    <w:rsid w:val="00536120"/>
    <w:rsid w:val="0055569F"/>
    <w:rsid w:val="00556E9C"/>
    <w:rsid w:val="005650A6"/>
    <w:rsid w:val="00571B58"/>
    <w:rsid w:val="00584A98"/>
    <w:rsid w:val="00587295"/>
    <w:rsid w:val="00592C9B"/>
    <w:rsid w:val="0059312C"/>
    <w:rsid w:val="0059527C"/>
    <w:rsid w:val="005A32C8"/>
    <w:rsid w:val="005A5011"/>
    <w:rsid w:val="005B3E64"/>
    <w:rsid w:val="005B794C"/>
    <w:rsid w:val="005C18E5"/>
    <w:rsid w:val="005D26D0"/>
    <w:rsid w:val="005D51D0"/>
    <w:rsid w:val="005E7636"/>
    <w:rsid w:val="005F55DE"/>
    <w:rsid w:val="00604ACE"/>
    <w:rsid w:val="00620DC4"/>
    <w:rsid w:val="006250F7"/>
    <w:rsid w:val="0062589F"/>
    <w:rsid w:val="00627D27"/>
    <w:rsid w:val="00632A61"/>
    <w:rsid w:val="00632E92"/>
    <w:rsid w:val="00637F63"/>
    <w:rsid w:val="0065173F"/>
    <w:rsid w:val="00652FD4"/>
    <w:rsid w:val="00663A52"/>
    <w:rsid w:val="00667071"/>
    <w:rsid w:val="006705BB"/>
    <w:rsid w:val="0067420A"/>
    <w:rsid w:val="006768FB"/>
    <w:rsid w:val="00685545"/>
    <w:rsid w:val="00687CE5"/>
    <w:rsid w:val="0069012A"/>
    <w:rsid w:val="00691366"/>
    <w:rsid w:val="00691639"/>
    <w:rsid w:val="00693125"/>
    <w:rsid w:val="00694FD0"/>
    <w:rsid w:val="00695968"/>
    <w:rsid w:val="00695D7D"/>
    <w:rsid w:val="006A095D"/>
    <w:rsid w:val="006A1CA3"/>
    <w:rsid w:val="006A2948"/>
    <w:rsid w:val="006A2CFA"/>
    <w:rsid w:val="006A59A9"/>
    <w:rsid w:val="006A60CB"/>
    <w:rsid w:val="006B1E20"/>
    <w:rsid w:val="006B3976"/>
    <w:rsid w:val="006C2B85"/>
    <w:rsid w:val="006C32AB"/>
    <w:rsid w:val="006D02E0"/>
    <w:rsid w:val="006D1F03"/>
    <w:rsid w:val="006F0B6B"/>
    <w:rsid w:val="006F20D3"/>
    <w:rsid w:val="006F30F6"/>
    <w:rsid w:val="006F501D"/>
    <w:rsid w:val="006F5946"/>
    <w:rsid w:val="006F7FF2"/>
    <w:rsid w:val="00705442"/>
    <w:rsid w:val="007203EA"/>
    <w:rsid w:val="0072063B"/>
    <w:rsid w:val="00722996"/>
    <w:rsid w:val="00727FF9"/>
    <w:rsid w:val="00731B06"/>
    <w:rsid w:val="007443C5"/>
    <w:rsid w:val="00752AF0"/>
    <w:rsid w:val="007539BE"/>
    <w:rsid w:val="00760731"/>
    <w:rsid w:val="00763986"/>
    <w:rsid w:val="00774749"/>
    <w:rsid w:val="00777876"/>
    <w:rsid w:val="00780BC1"/>
    <w:rsid w:val="00781C53"/>
    <w:rsid w:val="00785225"/>
    <w:rsid w:val="0079608D"/>
    <w:rsid w:val="007964E4"/>
    <w:rsid w:val="007A130A"/>
    <w:rsid w:val="007A1D5B"/>
    <w:rsid w:val="007B77D5"/>
    <w:rsid w:val="007C1A8C"/>
    <w:rsid w:val="007C5166"/>
    <w:rsid w:val="007C5174"/>
    <w:rsid w:val="007C7734"/>
    <w:rsid w:val="007D0248"/>
    <w:rsid w:val="007E1628"/>
    <w:rsid w:val="007F34E7"/>
    <w:rsid w:val="00801AD1"/>
    <w:rsid w:val="00810130"/>
    <w:rsid w:val="00813A92"/>
    <w:rsid w:val="008145E5"/>
    <w:rsid w:val="0081735B"/>
    <w:rsid w:val="00821030"/>
    <w:rsid w:val="00821602"/>
    <w:rsid w:val="00821C2B"/>
    <w:rsid w:val="00824DDC"/>
    <w:rsid w:val="00827F66"/>
    <w:rsid w:val="0083242C"/>
    <w:rsid w:val="008370D8"/>
    <w:rsid w:val="008417D4"/>
    <w:rsid w:val="00841D42"/>
    <w:rsid w:val="008431CF"/>
    <w:rsid w:val="0084515D"/>
    <w:rsid w:val="00851633"/>
    <w:rsid w:val="00852531"/>
    <w:rsid w:val="008641D3"/>
    <w:rsid w:val="008708A0"/>
    <w:rsid w:val="0087134E"/>
    <w:rsid w:val="00871450"/>
    <w:rsid w:val="008762EB"/>
    <w:rsid w:val="00877DE8"/>
    <w:rsid w:val="00886D8B"/>
    <w:rsid w:val="00895E2D"/>
    <w:rsid w:val="0089688A"/>
    <w:rsid w:val="00896DDD"/>
    <w:rsid w:val="0089742E"/>
    <w:rsid w:val="008A18A5"/>
    <w:rsid w:val="008A7106"/>
    <w:rsid w:val="008B0CBB"/>
    <w:rsid w:val="008B30D1"/>
    <w:rsid w:val="008C4C50"/>
    <w:rsid w:val="008E6F1D"/>
    <w:rsid w:val="008E767B"/>
    <w:rsid w:val="008F33F9"/>
    <w:rsid w:val="008F398E"/>
    <w:rsid w:val="008F444B"/>
    <w:rsid w:val="008F572A"/>
    <w:rsid w:val="009069E4"/>
    <w:rsid w:val="00912C06"/>
    <w:rsid w:val="0091708C"/>
    <w:rsid w:val="00926882"/>
    <w:rsid w:val="00935F72"/>
    <w:rsid w:val="009362B2"/>
    <w:rsid w:val="009375F5"/>
    <w:rsid w:val="00945E04"/>
    <w:rsid w:val="009462BD"/>
    <w:rsid w:val="00951051"/>
    <w:rsid w:val="00953BD9"/>
    <w:rsid w:val="00957ACE"/>
    <w:rsid w:val="0096642F"/>
    <w:rsid w:val="00980A59"/>
    <w:rsid w:val="009843F6"/>
    <w:rsid w:val="00985391"/>
    <w:rsid w:val="00986C71"/>
    <w:rsid w:val="00986F98"/>
    <w:rsid w:val="00991BA1"/>
    <w:rsid w:val="00992AFE"/>
    <w:rsid w:val="009965F7"/>
    <w:rsid w:val="009A46D0"/>
    <w:rsid w:val="009B418D"/>
    <w:rsid w:val="009C66B1"/>
    <w:rsid w:val="009D47DE"/>
    <w:rsid w:val="009D4B0A"/>
    <w:rsid w:val="009D7DB1"/>
    <w:rsid w:val="009F5280"/>
    <w:rsid w:val="00A10C25"/>
    <w:rsid w:val="00A121B1"/>
    <w:rsid w:val="00A20D4D"/>
    <w:rsid w:val="00A2699B"/>
    <w:rsid w:val="00A32BA0"/>
    <w:rsid w:val="00A4250F"/>
    <w:rsid w:val="00A42747"/>
    <w:rsid w:val="00A42C96"/>
    <w:rsid w:val="00A46AD9"/>
    <w:rsid w:val="00A50486"/>
    <w:rsid w:val="00A51DBB"/>
    <w:rsid w:val="00A61438"/>
    <w:rsid w:val="00A665FF"/>
    <w:rsid w:val="00A67683"/>
    <w:rsid w:val="00A67A69"/>
    <w:rsid w:val="00A826D0"/>
    <w:rsid w:val="00A8769C"/>
    <w:rsid w:val="00A96248"/>
    <w:rsid w:val="00AA0480"/>
    <w:rsid w:val="00AA3CDE"/>
    <w:rsid w:val="00AC01C5"/>
    <w:rsid w:val="00AC6E68"/>
    <w:rsid w:val="00AD1220"/>
    <w:rsid w:val="00AE630E"/>
    <w:rsid w:val="00AF2E23"/>
    <w:rsid w:val="00AF66D4"/>
    <w:rsid w:val="00AF784F"/>
    <w:rsid w:val="00B220BA"/>
    <w:rsid w:val="00B31A53"/>
    <w:rsid w:val="00B32DD1"/>
    <w:rsid w:val="00B339EB"/>
    <w:rsid w:val="00B34434"/>
    <w:rsid w:val="00B350E1"/>
    <w:rsid w:val="00B35988"/>
    <w:rsid w:val="00B401D8"/>
    <w:rsid w:val="00B42350"/>
    <w:rsid w:val="00B61D44"/>
    <w:rsid w:val="00B625D9"/>
    <w:rsid w:val="00B64834"/>
    <w:rsid w:val="00B64850"/>
    <w:rsid w:val="00B81E11"/>
    <w:rsid w:val="00B85AE1"/>
    <w:rsid w:val="00B902BB"/>
    <w:rsid w:val="00B91A95"/>
    <w:rsid w:val="00BA2398"/>
    <w:rsid w:val="00BB3936"/>
    <w:rsid w:val="00BB3D7F"/>
    <w:rsid w:val="00BB4355"/>
    <w:rsid w:val="00BD1ADD"/>
    <w:rsid w:val="00BD2C63"/>
    <w:rsid w:val="00BE4C48"/>
    <w:rsid w:val="00BE4E0E"/>
    <w:rsid w:val="00BE58A2"/>
    <w:rsid w:val="00BF22DE"/>
    <w:rsid w:val="00BF3406"/>
    <w:rsid w:val="00BF3F17"/>
    <w:rsid w:val="00BF5C68"/>
    <w:rsid w:val="00BF720E"/>
    <w:rsid w:val="00C02A5B"/>
    <w:rsid w:val="00C143A7"/>
    <w:rsid w:val="00C2359B"/>
    <w:rsid w:val="00C23B7F"/>
    <w:rsid w:val="00C3262B"/>
    <w:rsid w:val="00C42919"/>
    <w:rsid w:val="00C50BAE"/>
    <w:rsid w:val="00C61D7C"/>
    <w:rsid w:val="00C63441"/>
    <w:rsid w:val="00C63D19"/>
    <w:rsid w:val="00C65249"/>
    <w:rsid w:val="00C70584"/>
    <w:rsid w:val="00C717FC"/>
    <w:rsid w:val="00C72DD3"/>
    <w:rsid w:val="00C74580"/>
    <w:rsid w:val="00C85BCD"/>
    <w:rsid w:val="00C90521"/>
    <w:rsid w:val="00C96708"/>
    <w:rsid w:val="00CA0BF4"/>
    <w:rsid w:val="00CA31AF"/>
    <w:rsid w:val="00CB5E79"/>
    <w:rsid w:val="00CB70FF"/>
    <w:rsid w:val="00CB72E4"/>
    <w:rsid w:val="00CC03A1"/>
    <w:rsid w:val="00CC51D0"/>
    <w:rsid w:val="00CD6929"/>
    <w:rsid w:val="00CD778E"/>
    <w:rsid w:val="00CE294D"/>
    <w:rsid w:val="00D004DB"/>
    <w:rsid w:val="00D0561D"/>
    <w:rsid w:val="00D124C2"/>
    <w:rsid w:val="00D12799"/>
    <w:rsid w:val="00D17D00"/>
    <w:rsid w:val="00D33158"/>
    <w:rsid w:val="00D33769"/>
    <w:rsid w:val="00D40771"/>
    <w:rsid w:val="00D47BEB"/>
    <w:rsid w:val="00D47D75"/>
    <w:rsid w:val="00D56621"/>
    <w:rsid w:val="00D61B91"/>
    <w:rsid w:val="00D7216A"/>
    <w:rsid w:val="00D74529"/>
    <w:rsid w:val="00D8224B"/>
    <w:rsid w:val="00D82DF6"/>
    <w:rsid w:val="00D9169C"/>
    <w:rsid w:val="00D93587"/>
    <w:rsid w:val="00D95168"/>
    <w:rsid w:val="00DA4192"/>
    <w:rsid w:val="00DA476B"/>
    <w:rsid w:val="00DA480B"/>
    <w:rsid w:val="00DA7596"/>
    <w:rsid w:val="00DB45D5"/>
    <w:rsid w:val="00DB5CA6"/>
    <w:rsid w:val="00DB5D13"/>
    <w:rsid w:val="00DC6BAE"/>
    <w:rsid w:val="00DD0C82"/>
    <w:rsid w:val="00DD2A5D"/>
    <w:rsid w:val="00DE1EC9"/>
    <w:rsid w:val="00DF0F6C"/>
    <w:rsid w:val="00DF194D"/>
    <w:rsid w:val="00DF2157"/>
    <w:rsid w:val="00DF50C3"/>
    <w:rsid w:val="00E00E66"/>
    <w:rsid w:val="00E02B73"/>
    <w:rsid w:val="00E04390"/>
    <w:rsid w:val="00E1193E"/>
    <w:rsid w:val="00E17292"/>
    <w:rsid w:val="00E17723"/>
    <w:rsid w:val="00E20EDC"/>
    <w:rsid w:val="00E21C70"/>
    <w:rsid w:val="00E33684"/>
    <w:rsid w:val="00E60CE4"/>
    <w:rsid w:val="00E64717"/>
    <w:rsid w:val="00E7322F"/>
    <w:rsid w:val="00E815A1"/>
    <w:rsid w:val="00E8257B"/>
    <w:rsid w:val="00E90B91"/>
    <w:rsid w:val="00E9153A"/>
    <w:rsid w:val="00E95968"/>
    <w:rsid w:val="00EB7357"/>
    <w:rsid w:val="00EC59EA"/>
    <w:rsid w:val="00EC7402"/>
    <w:rsid w:val="00EC7AE8"/>
    <w:rsid w:val="00ED5087"/>
    <w:rsid w:val="00ED6E74"/>
    <w:rsid w:val="00ED7B32"/>
    <w:rsid w:val="00EE2C8F"/>
    <w:rsid w:val="00EE5960"/>
    <w:rsid w:val="00EF0ABF"/>
    <w:rsid w:val="00EF4964"/>
    <w:rsid w:val="00EF5AF4"/>
    <w:rsid w:val="00EF69BB"/>
    <w:rsid w:val="00EF7651"/>
    <w:rsid w:val="00F0046F"/>
    <w:rsid w:val="00F00FE0"/>
    <w:rsid w:val="00F078B1"/>
    <w:rsid w:val="00F07C9F"/>
    <w:rsid w:val="00F102E2"/>
    <w:rsid w:val="00F1121C"/>
    <w:rsid w:val="00F16A45"/>
    <w:rsid w:val="00F22E77"/>
    <w:rsid w:val="00F25578"/>
    <w:rsid w:val="00F32767"/>
    <w:rsid w:val="00F35D10"/>
    <w:rsid w:val="00F37236"/>
    <w:rsid w:val="00F37598"/>
    <w:rsid w:val="00F43C52"/>
    <w:rsid w:val="00F4712F"/>
    <w:rsid w:val="00F54C4C"/>
    <w:rsid w:val="00F604F4"/>
    <w:rsid w:val="00F662B9"/>
    <w:rsid w:val="00F70B63"/>
    <w:rsid w:val="00F8031C"/>
    <w:rsid w:val="00F80759"/>
    <w:rsid w:val="00F8205E"/>
    <w:rsid w:val="00F82AEF"/>
    <w:rsid w:val="00F90DEA"/>
    <w:rsid w:val="00F94F01"/>
    <w:rsid w:val="00FA60ED"/>
    <w:rsid w:val="00FB3B0D"/>
    <w:rsid w:val="00FB4453"/>
    <w:rsid w:val="00FB491D"/>
    <w:rsid w:val="00FD3146"/>
    <w:rsid w:val="00FD4FCD"/>
    <w:rsid w:val="00FD51AD"/>
    <w:rsid w:val="00FE2205"/>
    <w:rsid w:val="00FE2FA5"/>
    <w:rsid w:val="00FE543B"/>
    <w:rsid w:val="00FF141C"/>
    <w:rsid w:val="00FF1AC0"/>
    <w:rsid w:val="00FF202E"/>
    <w:rsid w:val="00FF455A"/>
    <w:rsid w:val="04230A97"/>
    <w:rsid w:val="055B6CA3"/>
    <w:rsid w:val="05AC4AF9"/>
    <w:rsid w:val="09BC274B"/>
    <w:rsid w:val="09ED0DA2"/>
    <w:rsid w:val="0BDF25AA"/>
    <w:rsid w:val="0F5374DB"/>
    <w:rsid w:val="12281863"/>
    <w:rsid w:val="171F6A31"/>
    <w:rsid w:val="1928442F"/>
    <w:rsid w:val="1A6F22EC"/>
    <w:rsid w:val="1BAE69E5"/>
    <w:rsid w:val="22560E2C"/>
    <w:rsid w:val="2D133429"/>
    <w:rsid w:val="334F12AB"/>
    <w:rsid w:val="34A92E78"/>
    <w:rsid w:val="34FC4155"/>
    <w:rsid w:val="3BF645DE"/>
    <w:rsid w:val="3EE03CD7"/>
    <w:rsid w:val="416E6924"/>
    <w:rsid w:val="44304259"/>
    <w:rsid w:val="45F63AD4"/>
    <w:rsid w:val="4A0C04F4"/>
    <w:rsid w:val="4D6E73FA"/>
    <w:rsid w:val="4F0F7D28"/>
    <w:rsid w:val="4F320DF4"/>
    <w:rsid w:val="4F546909"/>
    <w:rsid w:val="50F20CB0"/>
    <w:rsid w:val="560758F5"/>
    <w:rsid w:val="57B71085"/>
    <w:rsid w:val="58952A87"/>
    <w:rsid w:val="5B9D142F"/>
    <w:rsid w:val="5F3D3B12"/>
    <w:rsid w:val="5F737C02"/>
    <w:rsid w:val="65593C8A"/>
    <w:rsid w:val="66527663"/>
    <w:rsid w:val="66DF6572"/>
    <w:rsid w:val="68310E83"/>
    <w:rsid w:val="69F72EDE"/>
    <w:rsid w:val="6B305FB6"/>
    <w:rsid w:val="6B3E6B88"/>
    <w:rsid w:val="6CA915AD"/>
    <w:rsid w:val="6CF811F3"/>
    <w:rsid w:val="6DC15434"/>
    <w:rsid w:val="6F4D15AB"/>
    <w:rsid w:val="70A12F41"/>
    <w:rsid w:val="710E6CFA"/>
    <w:rsid w:val="74611889"/>
    <w:rsid w:val="76B352DD"/>
    <w:rsid w:val="76C330B2"/>
    <w:rsid w:val="77807B02"/>
    <w:rsid w:val="793B27BE"/>
    <w:rsid w:val="7B723AE8"/>
    <w:rsid w:val="7E532C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iPriority="0" w:qFormat="1"/>
    <w:lsdException w:name="annotation text" w:semiHidden="1"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FollowedHyperlink" w:uiPriority="0" w:qFormat="1"/>
    <w:lsdException w:name="Strong" w:uiPriority="0"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uiPriority="0" w:qFormat="1"/>
    <w:lsdException w:name="HTML Cite" w:uiPriority="0"/>
    <w:lsdException w:name="HTML Code" w:uiPriority="0"/>
    <w:lsdException w:name="HTML Definition" w:uiPriority="0" w:qFormat="1"/>
    <w:lsdException w:name="HTML Keyboard" w:uiPriority="0"/>
    <w:lsdException w:name="HTML Preformatted" w:uiPriority="0" w:qFormat="1"/>
    <w:lsdException w:name="HTML Sample" w:uiPriority="0"/>
    <w:lsdException w:name="HTML Typewriter" w:uiPriority="0" w:qFormat="1"/>
    <w:lsdException w:name="HTML Variable" w:uiPriority="0" w:qFormat="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uiPriority w:val="1"/>
    <w:qFormat/>
    <w:pPr>
      <w:widowControl w:val="0"/>
      <w:autoSpaceDE w:val="0"/>
      <w:autoSpaceDN w:val="0"/>
    </w:pPr>
    <w:rPr>
      <w:rFonts w:ascii="Noto Sans CJK JP Regular" w:eastAsia="Noto Sans CJK JP Regular" w:hAnsi="Noto Sans CJK JP Regular" w:cs="Noto Sans CJK JP Regular"/>
      <w:sz w:val="22"/>
      <w:szCs w:val="22"/>
      <w:lang w:eastAsia="en-US"/>
    </w:rPr>
  </w:style>
  <w:style w:type="paragraph" w:styleId="10">
    <w:name w:val="heading 1"/>
    <w:basedOn w:val="a2"/>
    <w:next w:val="a2"/>
    <w:link w:val="1Char"/>
    <w:qFormat/>
    <w:pPr>
      <w:keepNext/>
      <w:keepLines/>
      <w:numPr>
        <w:numId w:val="1"/>
      </w:numPr>
      <w:autoSpaceDE/>
      <w:autoSpaceDN/>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2"/>
    <w:next w:val="a2"/>
    <w:link w:val="2Char"/>
    <w:qFormat/>
    <w:pPr>
      <w:numPr>
        <w:ilvl w:val="1"/>
        <w:numId w:val="1"/>
      </w:numPr>
      <w:tabs>
        <w:tab w:val="left" w:pos="284"/>
      </w:tabs>
      <w:autoSpaceDE/>
      <w:autoSpaceDN/>
      <w:spacing w:beforeLines="100" w:afterLines="100"/>
      <w:jc w:val="both"/>
      <w:outlineLvl w:val="1"/>
    </w:pPr>
    <w:rPr>
      <w:rFonts w:ascii="Times New Roman" w:eastAsia="黑体" w:hAnsi="Times New Roman" w:cs="Times New Roman"/>
      <w:bCs/>
      <w:kern w:val="2"/>
      <w:sz w:val="21"/>
      <w:szCs w:val="32"/>
      <w:lang w:eastAsia="zh-CN"/>
    </w:rPr>
  </w:style>
  <w:style w:type="paragraph" w:styleId="3">
    <w:name w:val="heading 3"/>
    <w:basedOn w:val="a2"/>
    <w:next w:val="a2"/>
    <w:link w:val="3Char"/>
    <w:qFormat/>
    <w:pPr>
      <w:numPr>
        <w:ilvl w:val="2"/>
        <w:numId w:val="1"/>
      </w:numPr>
      <w:autoSpaceDE/>
      <w:autoSpaceDN/>
      <w:spacing w:beforeLines="50" w:afterLines="50"/>
      <w:ind w:leftChars="-1" w:left="-1"/>
      <w:jc w:val="both"/>
      <w:outlineLvl w:val="2"/>
    </w:pPr>
    <w:rPr>
      <w:rFonts w:ascii="Times New Roman" w:eastAsia="黑体" w:hAnsi="Times New Roman" w:cs="Times New Roman"/>
      <w:bCs/>
      <w:kern w:val="2"/>
      <w:sz w:val="21"/>
      <w:szCs w:val="32"/>
      <w:lang w:eastAsia="zh-CN"/>
    </w:rPr>
  </w:style>
  <w:style w:type="paragraph" w:styleId="4">
    <w:name w:val="heading 4"/>
    <w:basedOn w:val="a2"/>
    <w:next w:val="a2"/>
    <w:link w:val="4Char"/>
    <w:qFormat/>
    <w:pPr>
      <w:numPr>
        <w:ilvl w:val="3"/>
        <w:numId w:val="1"/>
      </w:numPr>
      <w:autoSpaceDE/>
      <w:autoSpaceDN/>
      <w:spacing w:beforeLines="50" w:afterLines="50"/>
      <w:ind w:left="425"/>
      <w:outlineLvl w:val="3"/>
    </w:pPr>
    <w:rPr>
      <w:rFonts w:ascii="Times New Roman" w:eastAsia="黑体" w:hAnsi="Times New Roman" w:cs="Times New Roman"/>
      <w:bCs/>
      <w:kern w:val="2"/>
      <w:sz w:val="21"/>
      <w:szCs w:val="28"/>
      <w:lang w:eastAsia="zh-CN"/>
    </w:rPr>
  </w:style>
  <w:style w:type="paragraph" w:styleId="5">
    <w:name w:val="heading 5"/>
    <w:basedOn w:val="a2"/>
    <w:next w:val="a2"/>
    <w:link w:val="5Char"/>
    <w:qFormat/>
    <w:pPr>
      <w:numPr>
        <w:ilvl w:val="4"/>
        <w:numId w:val="1"/>
      </w:numPr>
      <w:autoSpaceDE/>
      <w:autoSpaceDN/>
      <w:ind w:left="0"/>
      <w:jc w:val="both"/>
      <w:outlineLvl w:val="4"/>
    </w:pPr>
    <w:rPr>
      <w:rFonts w:ascii="Times New Roman" w:eastAsia="黑体" w:hAnsi="Times New Roman" w:cs="Times New Roman"/>
      <w:bCs/>
      <w:kern w:val="2"/>
      <w:sz w:val="21"/>
      <w:szCs w:val="28"/>
      <w:lang w:eastAsia="zh-CN"/>
    </w:rPr>
  </w:style>
  <w:style w:type="paragraph" w:styleId="6">
    <w:name w:val="heading 6"/>
    <w:basedOn w:val="a2"/>
    <w:next w:val="a2"/>
    <w:link w:val="6Char"/>
    <w:qFormat/>
    <w:pPr>
      <w:keepNext/>
      <w:keepLines/>
      <w:numPr>
        <w:ilvl w:val="5"/>
        <w:numId w:val="1"/>
      </w:numPr>
      <w:autoSpaceDE/>
      <w:autoSpaceDN/>
      <w:spacing w:before="240" w:after="64" w:line="320" w:lineRule="auto"/>
      <w:jc w:val="both"/>
      <w:outlineLvl w:val="5"/>
    </w:pPr>
    <w:rPr>
      <w:rFonts w:ascii="Arial" w:eastAsia="黑体" w:hAnsi="Arial" w:cs="Times New Roman"/>
      <w:b/>
      <w:bCs/>
      <w:kern w:val="2"/>
      <w:sz w:val="24"/>
      <w:szCs w:val="24"/>
      <w:lang w:eastAsia="zh-CN"/>
    </w:rPr>
  </w:style>
  <w:style w:type="paragraph" w:styleId="7">
    <w:name w:val="heading 7"/>
    <w:basedOn w:val="a2"/>
    <w:next w:val="a2"/>
    <w:link w:val="7Char"/>
    <w:qFormat/>
    <w:pPr>
      <w:keepNext/>
      <w:keepLines/>
      <w:numPr>
        <w:ilvl w:val="6"/>
        <w:numId w:val="1"/>
      </w:numPr>
      <w:autoSpaceDE/>
      <w:autoSpaceDN/>
      <w:spacing w:before="240" w:after="64" w:line="320" w:lineRule="auto"/>
      <w:jc w:val="both"/>
      <w:outlineLvl w:val="6"/>
    </w:pPr>
    <w:rPr>
      <w:rFonts w:ascii="Times New Roman" w:eastAsia="宋体" w:hAnsi="Times New Roman" w:cs="Times New Roman"/>
      <w:b/>
      <w:bCs/>
      <w:kern w:val="2"/>
      <w:sz w:val="24"/>
      <w:szCs w:val="24"/>
      <w:lang w:eastAsia="zh-CN"/>
    </w:rPr>
  </w:style>
  <w:style w:type="paragraph" w:styleId="8">
    <w:name w:val="heading 8"/>
    <w:basedOn w:val="a2"/>
    <w:next w:val="a2"/>
    <w:link w:val="8Char"/>
    <w:qFormat/>
    <w:pPr>
      <w:keepNext/>
      <w:keepLines/>
      <w:numPr>
        <w:ilvl w:val="7"/>
        <w:numId w:val="1"/>
      </w:numPr>
      <w:autoSpaceDE/>
      <w:autoSpaceDN/>
      <w:spacing w:before="240" w:after="64" w:line="320" w:lineRule="auto"/>
      <w:jc w:val="both"/>
      <w:outlineLvl w:val="7"/>
    </w:pPr>
    <w:rPr>
      <w:rFonts w:ascii="Arial" w:eastAsia="黑体" w:hAnsi="Arial" w:cs="Times New Roman"/>
      <w:kern w:val="2"/>
      <w:sz w:val="24"/>
      <w:szCs w:val="24"/>
      <w:lang w:eastAsia="zh-CN"/>
    </w:rPr>
  </w:style>
  <w:style w:type="paragraph" w:styleId="9">
    <w:name w:val="heading 9"/>
    <w:basedOn w:val="a2"/>
    <w:next w:val="a2"/>
    <w:link w:val="9Char"/>
    <w:qFormat/>
    <w:pPr>
      <w:keepNext/>
      <w:keepLines/>
      <w:numPr>
        <w:ilvl w:val="8"/>
        <w:numId w:val="1"/>
      </w:numPr>
      <w:autoSpaceDE/>
      <w:autoSpaceDN/>
      <w:spacing w:before="240" w:after="64" w:line="320" w:lineRule="auto"/>
      <w:jc w:val="both"/>
      <w:outlineLvl w:val="8"/>
    </w:pPr>
    <w:rPr>
      <w:rFonts w:ascii="Arial" w:eastAsia="黑体" w:hAnsi="Arial" w:cs="Times New Roman"/>
      <w:kern w:val="2"/>
      <w:sz w:val="21"/>
      <w:szCs w:val="21"/>
      <w:lang w:eastAsia="zh-CN"/>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0">
    <w:name w:val="toc 7"/>
    <w:basedOn w:val="a2"/>
    <w:next w:val="a2"/>
    <w:uiPriority w:val="39"/>
    <w:unhideWhenUsed/>
    <w:qFormat/>
    <w:pPr>
      <w:ind w:left="1100"/>
    </w:pPr>
    <w:rPr>
      <w:rFonts w:asciiTheme="minorHAnsi" w:hAnsiTheme="minorHAnsi"/>
      <w:sz w:val="20"/>
      <w:szCs w:val="20"/>
    </w:rPr>
  </w:style>
  <w:style w:type="paragraph" w:styleId="a6">
    <w:name w:val="caption"/>
    <w:basedOn w:val="a2"/>
    <w:next w:val="a2"/>
    <w:qFormat/>
    <w:pPr>
      <w:autoSpaceDE/>
      <w:autoSpaceDN/>
      <w:jc w:val="both"/>
    </w:pPr>
    <w:rPr>
      <w:rFonts w:ascii="Arial" w:eastAsia="黑体" w:hAnsi="Arial" w:cs="Arial"/>
      <w:kern w:val="2"/>
      <w:sz w:val="20"/>
      <w:szCs w:val="20"/>
      <w:lang w:eastAsia="zh-CN"/>
    </w:rPr>
  </w:style>
  <w:style w:type="paragraph" w:styleId="a7">
    <w:name w:val="Document Map"/>
    <w:basedOn w:val="a2"/>
    <w:link w:val="Char"/>
    <w:semiHidden/>
    <w:qFormat/>
    <w:pPr>
      <w:shd w:val="clear" w:color="auto" w:fill="000080"/>
      <w:autoSpaceDE/>
      <w:autoSpaceDN/>
      <w:jc w:val="both"/>
    </w:pPr>
    <w:rPr>
      <w:rFonts w:ascii="Times New Roman" w:eastAsia="宋体" w:hAnsi="Times New Roman" w:cs="Times New Roman"/>
      <w:kern w:val="2"/>
      <w:sz w:val="21"/>
      <w:szCs w:val="24"/>
      <w:lang w:eastAsia="zh-CN"/>
    </w:rPr>
  </w:style>
  <w:style w:type="paragraph" w:styleId="a8">
    <w:name w:val="annotation text"/>
    <w:basedOn w:val="a2"/>
    <w:link w:val="Char0"/>
    <w:semiHidden/>
    <w:qFormat/>
    <w:pPr>
      <w:autoSpaceDE/>
      <w:autoSpaceDN/>
    </w:pPr>
    <w:rPr>
      <w:rFonts w:ascii="Times New Roman" w:eastAsia="宋体" w:hAnsi="Times New Roman" w:cs="Times New Roman"/>
      <w:kern w:val="2"/>
      <w:sz w:val="21"/>
      <w:szCs w:val="24"/>
      <w:lang w:eastAsia="zh-CN"/>
    </w:rPr>
  </w:style>
  <w:style w:type="paragraph" w:styleId="a9">
    <w:name w:val="Body Text"/>
    <w:basedOn w:val="a2"/>
    <w:link w:val="Char1"/>
    <w:qFormat/>
    <w:rPr>
      <w:sz w:val="28"/>
      <w:szCs w:val="28"/>
    </w:rPr>
  </w:style>
  <w:style w:type="paragraph" w:styleId="aa">
    <w:name w:val="Body Text Indent"/>
    <w:basedOn w:val="a2"/>
    <w:link w:val="Char2"/>
    <w:qFormat/>
    <w:pPr>
      <w:autoSpaceDE/>
      <w:autoSpaceDN/>
      <w:spacing w:line="520" w:lineRule="exact"/>
      <w:ind w:firstLine="435"/>
      <w:jc w:val="both"/>
    </w:pPr>
    <w:rPr>
      <w:rFonts w:ascii="Times New Roman" w:eastAsia="宋体" w:hAnsi="Times New Roman" w:cs="Times New Roman"/>
      <w:kern w:val="2"/>
      <w:sz w:val="28"/>
      <w:szCs w:val="24"/>
      <w:lang w:eastAsia="zh-CN"/>
    </w:rPr>
  </w:style>
  <w:style w:type="paragraph" w:styleId="HTML">
    <w:name w:val="HTML Address"/>
    <w:basedOn w:val="a2"/>
    <w:link w:val="HTMLChar"/>
    <w:qFormat/>
    <w:pPr>
      <w:autoSpaceDE/>
      <w:autoSpaceDN/>
      <w:jc w:val="both"/>
    </w:pPr>
    <w:rPr>
      <w:rFonts w:ascii="Times New Roman" w:eastAsia="宋体" w:hAnsi="Times New Roman" w:cs="Times New Roman"/>
      <w:i/>
      <w:iCs/>
      <w:kern w:val="2"/>
      <w:sz w:val="21"/>
      <w:szCs w:val="24"/>
      <w:lang w:eastAsia="zh-CN"/>
    </w:rPr>
  </w:style>
  <w:style w:type="paragraph" w:styleId="50">
    <w:name w:val="toc 5"/>
    <w:basedOn w:val="a2"/>
    <w:next w:val="a2"/>
    <w:uiPriority w:val="39"/>
    <w:unhideWhenUsed/>
    <w:qFormat/>
    <w:pPr>
      <w:ind w:left="660"/>
    </w:pPr>
    <w:rPr>
      <w:rFonts w:asciiTheme="minorHAnsi" w:hAnsiTheme="minorHAnsi"/>
      <w:sz w:val="20"/>
      <w:szCs w:val="20"/>
    </w:rPr>
  </w:style>
  <w:style w:type="paragraph" w:styleId="30">
    <w:name w:val="toc 3"/>
    <w:basedOn w:val="a2"/>
    <w:next w:val="a2"/>
    <w:uiPriority w:val="39"/>
    <w:unhideWhenUsed/>
    <w:qFormat/>
    <w:pPr>
      <w:ind w:left="220"/>
    </w:pPr>
    <w:rPr>
      <w:rFonts w:asciiTheme="minorHAnsi" w:hAnsiTheme="minorHAnsi"/>
      <w:sz w:val="20"/>
      <w:szCs w:val="20"/>
    </w:rPr>
  </w:style>
  <w:style w:type="paragraph" w:styleId="80">
    <w:name w:val="toc 8"/>
    <w:basedOn w:val="a2"/>
    <w:next w:val="a2"/>
    <w:uiPriority w:val="39"/>
    <w:unhideWhenUsed/>
    <w:qFormat/>
    <w:pPr>
      <w:ind w:left="1320"/>
    </w:pPr>
    <w:rPr>
      <w:rFonts w:asciiTheme="minorHAnsi" w:hAnsiTheme="minorHAnsi"/>
      <w:sz w:val="20"/>
      <w:szCs w:val="20"/>
    </w:rPr>
  </w:style>
  <w:style w:type="paragraph" w:styleId="ab">
    <w:name w:val="Date"/>
    <w:basedOn w:val="a2"/>
    <w:next w:val="a2"/>
    <w:link w:val="Char3"/>
    <w:qFormat/>
    <w:pPr>
      <w:autoSpaceDE/>
      <w:autoSpaceDN/>
      <w:ind w:leftChars="2500" w:left="100"/>
      <w:jc w:val="both"/>
    </w:pPr>
    <w:rPr>
      <w:rFonts w:ascii="宋体" w:eastAsia="宋体" w:hAnsi="宋体" w:cs="Times New Roman"/>
      <w:kern w:val="2"/>
      <w:sz w:val="28"/>
      <w:szCs w:val="20"/>
      <w:lang w:eastAsia="zh-CN"/>
    </w:rPr>
  </w:style>
  <w:style w:type="paragraph" w:styleId="20">
    <w:name w:val="Body Text Indent 2"/>
    <w:basedOn w:val="a2"/>
    <w:link w:val="2Char0"/>
    <w:qFormat/>
    <w:pPr>
      <w:autoSpaceDE/>
      <w:autoSpaceDN/>
      <w:ind w:firstLine="437"/>
      <w:jc w:val="both"/>
    </w:pPr>
    <w:rPr>
      <w:rFonts w:ascii="宋体" w:eastAsia="宋体" w:hAnsi="宋体" w:cs="Times New Roman"/>
      <w:kern w:val="2"/>
      <w:sz w:val="21"/>
      <w:szCs w:val="24"/>
      <w:lang w:eastAsia="zh-CN"/>
    </w:rPr>
  </w:style>
  <w:style w:type="paragraph" w:styleId="ac">
    <w:name w:val="Balloon Text"/>
    <w:basedOn w:val="a2"/>
    <w:link w:val="Char4"/>
    <w:semiHidden/>
    <w:unhideWhenUsed/>
    <w:qFormat/>
    <w:rPr>
      <w:sz w:val="18"/>
      <w:szCs w:val="18"/>
    </w:rPr>
  </w:style>
  <w:style w:type="paragraph" w:styleId="ad">
    <w:name w:val="footer"/>
    <w:basedOn w:val="a2"/>
    <w:link w:val="Char5"/>
    <w:uiPriority w:val="99"/>
    <w:unhideWhenUsed/>
    <w:qFormat/>
    <w:pPr>
      <w:tabs>
        <w:tab w:val="center" w:pos="4153"/>
        <w:tab w:val="right" w:pos="8306"/>
      </w:tabs>
      <w:snapToGrid w:val="0"/>
    </w:pPr>
    <w:rPr>
      <w:sz w:val="18"/>
      <w:szCs w:val="18"/>
    </w:rPr>
  </w:style>
  <w:style w:type="paragraph" w:styleId="ae">
    <w:name w:val="header"/>
    <w:basedOn w:val="a2"/>
    <w:link w:val="Char6"/>
    <w:unhideWhenUsed/>
    <w:qFormat/>
    <w:pPr>
      <w:pBdr>
        <w:bottom w:val="single" w:sz="6" w:space="1" w:color="auto"/>
      </w:pBdr>
      <w:tabs>
        <w:tab w:val="center" w:pos="4153"/>
        <w:tab w:val="right" w:pos="8306"/>
      </w:tabs>
      <w:snapToGrid w:val="0"/>
      <w:jc w:val="center"/>
    </w:pPr>
    <w:rPr>
      <w:sz w:val="18"/>
      <w:szCs w:val="18"/>
    </w:rPr>
  </w:style>
  <w:style w:type="paragraph" w:styleId="11">
    <w:name w:val="toc 1"/>
    <w:next w:val="a2"/>
    <w:uiPriority w:val="39"/>
    <w:qFormat/>
    <w:pPr>
      <w:widowControl w:val="0"/>
      <w:autoSpaceDE w:val="0"/>
      <w:autoSpaceDN w:val="0"/>
      <w:spacing w:before="360"/>
    </w:pPr>
    <w:rPr>
      <w:rFonts w:asciiTheme="majorHAnsi" w:eastAsia="Noto Sans CJK JP Regular" w:hAnsiTheme="majorHAnsi" w:cs="Noto Sans CJK JP Regular"/>
      <w:b/>
      <w:bCs/>
      <w:caps/>
      <w:sz w:val="24"/>
      <w:szCs w:val="24"/>
      <w:lang w:eastAsia="en-US"/>
    </w:rPr>
  </w:style>
  <w:style w:type="paragraph" w:styleId="40">
    <w:name w:val="toc 4"/>
    <w:basedOn w:val="a2"/>
    <w:next w:val="a2"/>
    <w:uiPriority w:val="39"/>
    <w:unhideWhenUsed/>
    <w:qFormat/>
    <w:pPr>
      <w:ind w:left="440"/>
    </w:pPr>
    <w:rPr>
      <w:rFonts w:asciiTheme="minorHAnsi" w:hAnsiTheme="minorHAnsi"/>
      <w:sz w:val="20"/>
      <w:szCs w:val="20"/>
    </w:rPr>
  </w:style>
  <w:style w:type="paragraph" w:styleId="af">
    <w:name w:val="footnote text"/>
    <w:basedOn w:val="a2"/>
    <w:link w:val="Char7"/>
    <w:semiHidden/>
    <w:qFormat/>
    <w:pPr>
      <w:autoSpaceDE/>
      <w:autoSpaceDN/>
      <w:snapToGrid w:val="0"/>
    </w:pPr>
    <w:rPr>
      <w:rFonts w:ascii="Times New Roman" w:eastAsia="宋体" w:hAnsi="Times New Roman" w:cs="Times New Roman"/>
      <w:kern w:val="2"/>
      <w:sz w:val="18"/>
      <w:szCs w:val="18"/>
      <w:lang w:eastAsia="zh-CN"/>
    </w:rPr>
  </w:style>
  <w:style w:type="paragraph" w:styleId="60">
    <w:name w:val="toc 6"/>
    <w:basedOn w:val="a2"/>
    <w:next w:val="a2"/>
    <w:uiPriority w:val="39"/>
    <w:unhideWhenUsed/>
    <w:qFormat/>
    <w:pPr>
      <w:ind w:left="880"/>
    </w:pPr>
    <w:rPr>
      <w:rFonts w:asciiTheme="minorHAnsi" w:hAnsiTheme="minorHAnsi"/>
      <w:sz w:val="20"/>
      <w:szCs w:val="20"/>
    </w:rPr>
  </w:style>
  <w:style w:type="paragraph" w:styleId="31">
    <w:name w:val="Body Text Indent 3"/>
    <w:basedOn w:val="a2"/>
    <w:link w:val="3Char0"/>
    <w:qFormat/>
    <w:pPr>
      <w:autoSpaceDE/>
      <w:autoSpaceDN/>
      <w:ind w:firstLine="420"/>
      <w:jc w:val="both"/>
    </w:pPr>
    <w:rPr>
      <w:rFonts w:ascii="宋体" w:eastAsia="宋体" w:hAnsi="宋体" w:cs="Times New Roman"/>
      <w:color w:val="000000"/>
      <w:kern w:val="2"/>
      <w:sz w:val="21"/>
      <w:szCs w:val="24"/>
      <w:lang w:eastAsia="zh-CN"/>
    </w:rPr>
  </w:style>
  <w:style w:type="paragraph" w:styleId="21">
    <w:name w:val="toc 2"/>
    <w:basedOn w:val="a2"/>
    <w:next w:val="a2"/>
    <w:uiPriority w:val="39"/>
    <w:unhideWhenUsed/>
    <w:qFormat/>
    <w:pPr>
      <w:spacing w:before="240"/>
      <w:jc w:val="both"/>
    </w:pPr>
    <w:rPr>
      <w:rFonts w:asciiTheme="minorHAnsi" w:eastAsia="宋体" w:hAnsiTheme="minorHAnsi"/>
      <w:bCs/>
      <w:sz w:val="18"/>
      <w:szCs w:val="20"/>
    </w:rPr>
  </w:style>
  <w:style w:type="paragraph" w:styleId="90">
    <w:name w:val="toc 9"/>
    <w:basedOn w:val="a2"/>
    <w:next w:val="a2"/>
    <w:uiPriority w:val="39"/>
    <w:unhideWhenUsed/>
    <w:qFormat/>
    <w:pPr>
      <w:ind w:left="1540"/>
    </w:pPr>
    <w:rPr>
      <w:rFonts w:asciiTheme="minorHAnsi" w:hAnsiTheme="minorHAnsi"/>
      <w:sz w:val="20"/>
      <w:szCs w:val="20"/>
    </w:rPr>
  </w:style>
  <w:style w:type="paragraph" w:styleId="HTML0">
    <w:name w:val="HTML Preformatted"/>
    <w:basedOn w:val="a2"/>
    <w:link w:val="HTMLChar0"/>
    <w:qFormat/>
    <w:pPr>
      <w:autoSpaceDE/>
      <w:autoSpaceDN/>
      <w:jc w:val="both"/>
    </w:pPr>
    <w:rPr>
      <w:rFonts w:ascii="Courier New" w:eastAsia="宋体" w:hAnsi="Courier New" w:cs="Courier New"/>
      <w:kern w:val="2"/>
      <w:sz w:val="20"/>
      <w:szCs w:val="20"/>
      <w:lang w:eastAsia="zh-CN"/>
    </w:rPr>
  </w:style>
  <w:style w:type="paragraph" w:styleId="af0">
    <w:name w:val="Normal (Web)"/>
    <w:basedOn w:val="a2"/>
    <w:qFormat/>
    <w:pPr>
      <w:widowControl/>
      <w:autoSpaceDE/>
      <w:autoSpaceDN/>
      <w:spacing w:before="100" w:beforeAutospacing="1" w:after="100" w:afterAutospacing="1"/>
    </w:pPr>
    <w:rPr>
      <w:rFonts w:ascii="宋体" w:eastAsia="宋体" w:hAnsi="宋体" w:cs="Times New Roman"/>
      <w:sz w:val="24"/>
      <w:szCs w:val="24"/>
      <w:lang w:eastAsia="zh-CN"/>
    </w:rPr>
  </w:style>
  <w:style w:type="paragraph" w:styleId="af1">
    <w:name w:val="Title"/>
    <w:basedOn w:val="a2"/>
    <w:link w:val="Char8"/>
    <w:qFormat/>
    <w:pPr>
      <w:autoSpaceDE/>
      <w:autoSpaceDN/>
      <w:spacing w:before="640" w:after="560"/>
      <w:jc w:val="center"/>
      <w:outlineLvl w:val="0"/>
    </w:pPr>
    <w:rPr>
      <w:rFonts w:ascii="Times New Roman" w:eastAsia="黑体" w:hAnsi="Times New Roman" w:cs="Arial"/>
      <w:bCs/>
      <w:kern w:val="2"/>
      <w:sz w:val="32"/>
      <w:szCs w:val="32"/>
      <w:lang w:eastAsia="zh-CN"/>
    </w:rPr>
  </w:style>
  <w:style w:type="paragraph" w:styleId="af2">
    <w:name w:val="annotation subject"/>
    <w:basedOn w:val="a8"/>
    <w:next w:val="a8"/>
    <w:link w:val="Char9"/>
    <w:semiHidden/>
    <w:qFormat/>
    <w:rPr>
      <w:b/>
      <w:bCs/>
    </w:rPr>
  </w:style>
  <w:style w:type="table" w:styleId="af3">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Pr>
      <w:b/>
      <w:bCs/>
    </w:rPr>
  </w:style>
  <w:style w:type="character" w:styleId="af5">
    <w:name w:val="page number"/>
    <w:qFormat/>
    <w:rPr>
      <w:rFonts w:ascii="Times New Roman" w:eastAsia="宋体" w:hAnsi="Times New Roman"/>
      <w:sz w:val="18"/>
    </w:rPr>
  </w:style>
  <w:style w:type="character" w:styleId="af6">
    <w:name w:val="FollowedHyperlink"/>
    <w:qFormat/>
    <w:rPr>
      <w:color w:val="800080"/>
      <w:u w:val="single"/>
    </w:rPr>
  </w:style>
  <w:style w:type="character" w:styleId="af7">
    <w:name w:val="Emphasis"/>
    <w:uiPriority w:val="20"/>
    <w:qFormat/>
    <w:rPr>
      <w:color w:val="CC0033"/>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3"/>
    <w:qFormat/>
  </w:style>
  <w:style w:type="character" w:styleId="HTML4">
    <w:name w:val="HTML Variable"/>
    <w:qFormat/>
    <w:rPr>
      <w:i/>
      <w:iCs/>
    </w:rPr>
  </w:style>
  <w:style w:type="character" w:styleId="af8">
    <w:name w:val="Hyperlink"/>
    <w:uiPriority w:val="99"/>
    <w:rPr>
      <w:rFonts w:ascii="Times New Roman" w:eastAsia="宋体" w:hAnsi="Times New Roman"/>
      <w:color w:val="auto"/>
      <w:spacing w:val="0"/>
      <w:w w:val="100"/>
      <w:position w:val="0"/>
      <w:sz w:val="21"/>
      <w:u w:val="none"/>
      <w:vertAlign w:val="baseline"/>
    </w:rPr>
  </w:style>
  <w:style w:type="character" w:styleId="HTML5">
    <w:name w:val="HTML Code"/>
    <w:rPr>
      <w:rFonts w:ascii="Courier New" w:hAnsi="Courier New"/>
      <w:sz w:val="20"/>
      <w:szCs w:val="20"/>
    </w:rPr>
  </w:style>
  <w:style w:type="character" w:styleId="af9">
    <w:name w:val="annotation reference"/>
    <w:basedOn w:val="a3"/>
    <w:uiPriority w:val="99"/>
    <w:semiHidden/>
    <w:unhideWhenUsed/>
    <w:rPr>
      <w:sz w:val="21"/>
      <w:szCs w:val="21"/>
    </w:rPr>
  </w:style>
  <w:style w:type="character" w:styleId="HTML6">
    <w:name w:val="HTML Cite"/>
    <w:rPr>
      <w:i/>
      <w:iCs/>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character" w:customStyle="1" w:styleId="1Char">
    <w:name w:val="标题 1 Char"/>
    <w:basedOn w:val="a3"/>
    <w:link w:val="10"/>
    <w:rPr>
      <w:rFonts w:ascii="Times New Roman" w:eastAsia="宋体" w:hAnsi="Times New Roman" w:cs="Times New Roman"/>
      <w:b/>
      <w:bCs/>
      <w:kern w:val="44"/>
      <w:sz w:val="44"/>
      <w:szCs w:val="44"/>
      <w:lang w:eastAsia="en-US"/>
    </w:rPr>
  </w:style>
  <w:style w:type="character" w:customStyle="1" w:styleId="2Char">
    <w:name w:val="标题 2 Char"/>
    <w:basedOn w:val="a3"/>
    <w:link w:val="2"/>
    <w:qFormat/>
    <w:rPr>
      <w:rFonts w:eastAsia="黑体"/>
      <w:bCs/>
      <w:kern w:val="2"/>
      <w:sz w:val="21"/>
      <w:szCs w:val="32"/>
    </w:rPr>
  </w:style>
  <w:style w:type="character" w:customStyle="1" w:styleId="3Char">
    <w:name w:val="标题 3 Char"/>
    <w:basedOn w:val="a3"/>
    <w:link w:val="3"/>
    <w:rPr>
      <w:rFonts w:eastAsia="黑体"/>
      <w:bCs/>
      <w:kern w:val="2"/>
      <w:sz w:val="21"/>
      <w:szCs w:val="32"/>
    </w:rPr>
  </w:style>
  <w:style w:type="character" w:customStyle="1" w:styleId="4Char">
    <w:name w:val="标题 4 Char"/>
    <w:basedOn w:val="a3"/>
    <w:link w:val="4"/>
    <w:rPr>
      <w:rFonts w:eastAsia="黑体"/>
      <w:bCs/>
      <w:kern w:val="2"/>
      <w:sz w:val="21"/>
      <w:szCs w:val="28"/>
    </w:rPr>
  </w:style>
  <w:style w:type="character" w:customStyle="1" w:styleId="5Char">
    <w:name w:val="标题 5 Char"/>
    <w:basedOn w:val="a3"/>
    <w:link w:val="5"/>
    <w:rPr>
      <w:rFonts w:ascii="Times New Roman" w:eastAsia="黑体" w:hAnsi="Times New Roman" w:cs="Times New Roman"/>
      <w:bCs/>
      <w:szCs w:val="28"/>
    </w:rPr>
  </w:style>
  <w:style w:type="character" w:customStyle="1" w:styleId="6Char">
    <w:name w:val="标题 6 Char"/>
    <w:basedOn w:val="a3"/>
    <w:link w:val="6"/>
    <w:rPr>
      <w:rFonts w:ascii="Arial" w:eastAsia="黑体" w:hAnsi="Arial" w:cs="Times New Roman"/>
      <w:b/>
      <w:bCs/>
      <w:sz w:val="24"/>
      <w:szCs w:val="24"/>
    </w:rPr>
  </w:style>
  <w:style w:type="character" w:customStyle="1" w:styleId="7Char">
    <w:name w:val="标题 7 Char"/>
    <w:basedOn w:val="a3"/>
    <w:link w:val="7"/>
    <w:rPr>
      <w:rFonts w:ascii="Times New Roman" w:eastAsia="宋体" w:hAnsi="Times New Roman" w:cs="Times New Roman"/>
      <w:b/>
      <w:bCs/>
      <w:sz w:val="24"/>
      <w:szCs w:val="24"/>
    </w:rPr>
  </w:style>
  <w:style w:type="character" w:customStyle="1" w:styleId="8Char">
    <w:name w:val="标题 8 Char"/>
    <w:basedOn w:val="a3"/>
    <w:link w:val="8"/>
    <w:qFormat/>
    <w:rPr>
      <w:rFonts w:ascii="Arial" w:eastAsia="黑体" w:hAnsi="Arial" w:cs="Times New Roman"/>
      <w:sz w:val="24"/>
      <w:szCs w:val="24"/>
    </w:rPr>
  </w:style>
  <w:style w:type="character" w:customStyle="1" w:styleId="9Char">
    <w:name w:val="标题 9 Char"/>
    <w:basedOn w:val="a3"/>
    <w:link w:val="9"/>
    <w:rPr>
      <w:rFonts w:ascii="Arial" w:eastAsia="黑体" w:hAnsi="Arial" w:cs="Times New Roman"/>
      <w:szCs w:val="21"/>
    </w:rPr>
  </w:style>
  <w:style w:type="character" w:customStyle="1" w:styleId="Char6">
    <w:name w:val="页眉 Char"/>
    <w:basedOn w:val="a3"/>
    <w:link w:val="ae"/>
    <w:rPr>
      <w:sz w:val="18"/>
      <w:szCs w:val="18"/>
    </w:rPr>
  </w:style>
  <w:style w:type="character" w:customStyle="1" w:styleId="Char5">
    <w:name w:val="页脚 Char"/>
    <w:basedOn w:val="a3"/>
    <w:link w:val="ad"/>
    <w:uiPriority w:val="99"/>
    <w:rPr>
      <w:sz w:val="18"/>
      <w:szCs w:val="18"/>
    </w:rPr>
  </w:style>
  <w:style w:type="paragraph" w:customStyle="1" w:styleId="110">
    <w:name w:val="目录 11"/>
    <w:basedOn w:val="a2"/>
    <w:uiPriority w:val="1"/>
    <w:qFormat/>
    <w:pPr>
      <w:spacing w:before="97"/>
      <w:ind w:left="1462" w:hanging="202"/>
    </w:pPr>
    <w:rPr>
      <w:sz w:val="20"/>
      <w:szCs w:val="20"/>
    </w:rPr>
  </w:style>
  <w:style w:type="paragraph" w:customStyle="1" w:styleId="210">
    <w:name w:val="目录 21"/>
    <w:basedOn w:val="a2"/>
    <w:uiPriority w:val="1"/>
    <w:qFormat/>
    <w:pPr>
      <w:spacing w:before="94"/>
      <w:ind w:left="1260"/>
    </w:pPr>
    <w:rPr>
      <w:sz w:val="20"/>
      <w:szCs w:val="20"/>
    </w:rPr>
  </w:style>
  <w:style w:type="paragraph" w:customStyle="1" w:styleId="310">
    <w:name w:val="目录 31"/>
    <w:basedOn w:val="a2"/>
    <w:uiPriority w:val="1"/>
    <w:qFormat/>
    <w:pPr>
      <w:spacing w:before="97"/>
      <w:ind w:left="1260"/>
    </w:pPr>
    <w:rPr>
      <w:b/>
      <w:bCs/>
      <w:i/>
    </w:rPr>
  </w:style>
  <w:style w:type="paragraph" w:customStyle="1" w:styleId="41">
    <w:name w:val="目录 41"/>
    <w:basedOn w:val="a2"/>
    <w:uiPriority w:val="1"/>
    <w:qFormat/>
    <w:pPr>
      <w:spacing w:line="400" w:lineRule="exact"/>
      <w:ind w:left="1915" w:hanging="415"/>
    </w:pPr>
    <w:rPr>
      <w:sz w:val="20"/>
      <w:szCs w:val="20"/>
    </w:rPr>
  </w:style>
  <w:style w:type="paragraph" w:customStyle="1" w:styleId="51">
    <w:name w:val="目录 51"/>
    <w:basedOn w:val="a2"/>
    <w:uiPriority w:val="1"/>
    <w:qFormat/>
    <w:pPr>
      <w:spacing w:line="413" w:lineRule="exact"/>
      <w:ind w:left="1500"/>
    </w:pPr>
    <w:rPr>
      <w:b/>
      <w:bCs/>
      <w:i/>
    </w:rPr>
  </w:style>
  <w:style w:type="character" w:customStyle="1" w:styleId="Char1">
    <w:name w:val="正文文本 Char"/>
    <w:basedOn w:val="a3"/>
    <w:link w:val="a9"/>
    <w:rPr>
      <w:rFonts w:ascii="Noto Sans CJK JP Regular" w:eastAsia="Noto Sans CJK JP Regular" w:hAnsi="Noto Sans CJK JP Regular" w:cs="Noto Sans CJK JP Regular"/>
      <w:kern w:val="0"/>
      <w:sz w:val="28"/>
      <w:szCs w:val="28"/>
      <w:lang w:eastAsia="en-US"/>
    </w:rPr>
  </w:style>
  <w:style w:type="paragraph" w:customStyle="1" w:styleId="111">
    <w:name w:val="标题 11"/>
    <w:basedOn w:val="a2"/>
    <w:uiPriority w:val="1"/>
    <w:qFormat/>
    <w:pPr>
      <w:ind w:left="2"/>
      <w:outlineLvl w:val="1"/>
    </w:pPr>
    <w:rPr>
      <w:sz w:val="44"/>
      <w:szCs w:val="44"/>
    </w:rPr>
  </w:style>
  <w:style w:type="paragraph" w:customStyle="1" w:styleId="211">
    <w:name w:val="标题 21"/>
    <w:basedOn w:val="a2"/>
    <w:uiPriority w:val="1"/>
    <w:qFormat/>
    <w:pPr>
      <w:spacing w:line="762" w:lineRule="exact"/>
      <w:ind w:left="5329" w:hanging="634"/>
      <w:outlineLvl w:val="2"/>
    </w:pPr>
    <w:rPr>
      <w:sz w:val="40"/>
      <w:szCs w:val="40"/>
    </w:rPr>
  </w:style>
  <w:style w:type="paragraph" w:customStyle="1" w:styleId="311">
    <w:name w:val="标题 31"/>
    <w:basedOn w:val="a2"/>
    <w:uiPriority w:val="1"/>
    <w:qFormat/>
    <w:pPr>
      <w:jc w:val="center"/>
      <w:outlineLvl w:val="3"/>
    </w:pPr>
    <w:rPr>
      <w:rFonts w:ascii="Droid Sans Fallback" w:eastAsia="Droid Sans Fallback" w:hAnsi="Droid Sans Fallback" w:cs="Droid Sans Fallback"/>
      <w:sz w:val="36"/>
      <w:szCs w:val="36"/>
    </w:rPr>
  </w:style>
  <w:style w:type="paragraph" w:customStyle="1" w:styleId="410">
    <w:name w:val="标题 41"/>
    <w:basedOn w:val="a2"/>
    <w:uiPriority w:val="1"/>
    <w:qFormat/>
    <w:pPr>
      <w:spacing w:line="624" w:lineRule="exact"/>
      <w:ind w:left="2"/>
      <w:outlineLvl w:val="4"/>
    </w:pPr>
    <w:rPr>
      <w:sz w:val="32"/>
      <w:szCs w:val="32"/>
    </w:rPr>
  </w:style>
  <w:style w:type="paragraph" w:styleId="afa">
    <w:name w:val="List Paragraph"/>
    <w:basedOn w:val="a2"/>
    <w:uiPriority w:val="99"/>
    <w:qFormat/>
    <w:pPr>
      <w:ind w:left="1260"/>
    </w:pPr>
  </w:style>
  <w:style w:type="paragraph" w:customStyle="1" w:styleId="TableParagraph">
    <w:name w:val="Table Paragraph"/>
    <w:basedOn w:val="a2"/>
    <w:uiPriority w:val="1"/>
    <w:qFormat/>
    <w:pPr>
      <w:jc w:val="center"/>
    </w:pPr>
  </w:style>
  <w:style w:type="character" w:customStyle="1" w:styleId="Char4">
    <w:name w:val="批注框文本 Char"/>
    <w:basedOn w:val="a3"/>
    <w:link w:val="ac"/>
    <w:semiHidden/>
    <w:rPr>
      <w:rFonts w:ascii="Noto Sans CJK JP Regular" w:eastAsia="Noto Sans CJK JP Regular" w:hAnsi="Noto Sans CJK JP Regular" w:cs="Noto Sans CJK JP Regular"/>
      <w:kern w:val="0"/>
      <w:sz w:val="18"/>
      <w:szCs w:val="18"/>
      <w:lang w:eastAsia="en-US"/>
    </w:rPr>
  </w:style>
  <w:style w:type="paragraph" w:customStyle="1" w:styleId="afb">
    <w:name w:val="表格正文"/>
    <w:basedOn w:val="a2"/>
    <w:next w:val="a2"/>
    <w:qFormat/>
    <w:pPr>
      <w:widowControl/>
      <w:autoSpaceDE/>
      <w:autoSpaceDN/>
      <w:jc w:val="center"/>
    </w:pPr>
    <w:rPr>
      <w:rFonts w:ascii="Times New Roman" w:eastAsia="宋体" w:hAnsi="Times New Roman" w:cs="Times New Roman"/>
      <w:kern w:val="2"/>
      <w:sz w:val="28"/>
      <w:szCs w:val="24"/>
      <w:lang w:eastAsia="zh-CN"/>
    </w:rPr>
  </w:style>
  <w:style w:type="character" w:customStyle="1" w:styleId="HTMLChar">
    <w:name w:val="HTML 地址 Char"/>
    <w:basedOn w:val="a3"/>
    <w:link w:val="HTML"/>
    <w:qFormat/>
    <w:rPr>
      <w:rFonts w:ascii="Times New Roman" w:eastAsia="宋体" w:hAnsi="Times New Roman" w:cs="Times New Roman"/>
      <w:i/>
      <w:iCs/>
      <w:szCs w:val="24"/>
    </w:rPr>
  </w:style>
  <w:style w:type="character" w:customStyle="1" w:styleId="HTMLChar0">
    <w:name w:val="HTML 预设格式 Char"/>
    <w:basedOn w:val="a3"/>
    <w:link w:val="HTML0"/>
    <w:rPr>
      <w:rFonts w:ascii="Courier New" w:eastAsia="宋体" w:hAnsi="Courier New" w:cs="Courier New"/>
      <w:sz w:val="20"/>
      <w:szCs w:val="20"/>
    </w:rPr>
  </w:style>
  <w:style w:type="character" w:customStyle="1" w:styleId="Char8">
    <w:name w:val="标题 Char"/>
    <w:basedOn w:val="a3"/>
    <w:link w:val="af1"/>
    <w:rPr>
      <w:rFonts w:ascii="Times New Roman" w:eastAsia="黑体" w:hAnsi="Times New Roman" w:cs="Arial"/>
      <w:bCs/>
      <w:sz w:val="32"/>
      <w:szCs w:val="32"/>
    </w:rPr>
  </w:style>
  <w:style w:type="paragraph" w:customStyle="1" w:styleId="afc">
    <w:name w:val="标准标志"/>
    <w:next w:val="a2"/>
    <w:pPr>
      <w:framePr w:w="2268" w:h="1392" w:hRule="exact" w:wrap="around" w:hAnchor="margin" w:x="6748" w:y="171" w:anchorLock="1"/>
      <w:shd w:val="solid" w:color="FFFFFF" w:fill="FFFFFF"/>
      <w:spacing w:line="0" w:lineRule="atLeast"/>
      <w:jc w:val="right"/>
    </w:pPr>
    <w:rPr>
      <w:b/>
      <w:w w:val="130"/>
      <w:sz w:val="96"/>
    </w:rPr>
  </w:style>
  <w:style w:type="paragraph" w:customStyle="1" w:styleId="afd">
    <w:name w:val="标准称谓"/>
    <w:next w:val="a2"/>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e">
    <w:name w:val="标准书脚_偶数页"/>
    <w:pPr>
      <w:spacing w:before="120"/>
    </w:pPr>
    <w:rPr>
      <w:sz w:val="18"/>
    </w:rPr>
  </w:style>
  <w:style w:type="paragraph" w:customStyle="1" w:styleId="aff">
    <w:name w:val="标准书脚_奇数页"/>
    <w:pPr>
      <w:spacing w:before="120"/>
      <w:jc w:val="right"/>
    </w:pPr>
    <w:rPr>
      <w:sz w:val="18"/>
    </w:rPr>
  </w:style>
  <w:style w:type="paragraph" w:customStyle="1" w:styleId="aff0">
    <w:name w:val="标准书眉_奇数页"/>
    <w:next w:val="a2"/>
    <w:pPr>
      <w:tabs>
        <w:tab w:val="center" w:pos="4154"/>
        <w:tab w:val="right" w:pos="8306"/>
      </w:tabs>
      <w:spacing w:after="120"/>
      <w:jc w:val="right"/>
    </w:pPr>
    <w:rPr>
      <w:sz w:val="21"/>
    </w:rPr>
  </w:style>
  <w:style w:type="paragraph" w:customStyle="1" w:styleId="aff1">
    <w:name w:val="标准书眉_偶数页"/>
    <w:basedOn w:val="aff0"/>
    <w:next w:val="a2"/>
    <w:pPr>
      <w:jc w:val="left"/>
    </w:pPr>
  </w:style>
  <w:style w:type="paragraph" w:customStyle="1" w:styleId="aff2">
    <w:name w:val="标准书眉一"/>
    <w:pPr>
      <w:jc w:val="both"/>
    </w:pPr>
  </w:style>
  <w:style w:type="paragraph" w:customStyle="1" w:styleId="a1">
    <w:name w:val="前言、引言标题"/>
    <w:next w:val="a2"/>
    <w:pPr>
      <w:numPr>
        <w:numId w:val="2"/>
      </w:numPr>
      <w:shd w:val="clear" w:color="FFFFFF" w:fill="FFFFFF"/>
      <w:spacing w:before="640" w:after="560"/>
      <w:jc w:val="center"/>
      <w:outlineLvl w:val="0"/>
    </w:pPr>
    <w:rPr>
      <w:rFonts w:ascii="黑体" w:eastAsia="黑体"/>
      <w:sz w:val="32"/>
    </w:rPr>
  </w:style>
  <w:style w:type="paragraph" w:customStyle="1" w:styleId="aff3">
    <w:name w:val="参考文献、索引标题"/>
    <w:basedOn w:val="a1"/>
    <w:next w:val="a2"/>
    <w:pPr>
      <w:numPr>
        <w:numId w:val="0"/>
      </w:numPr>
      <w:spacing w:after="200"/>
    </w:pPr>
    <w:rPr>
      <w:sz w:val="21"/>
    </w:rPr>
  </w:style>
  <w:style w:type="paragraph" w:customStyle="1" w:styleId="aff4">
    <w:name w:val="段"/>
    <w:link w:val="Chara"/>
    <w:pPr>
      <w:autoSpaceDE w:val="0"/>
      <w:autoSpaceDN w:val="0"/>
      <w:ind w:firstLineChars="200" w:firstLine="200"/>
      <w:jc w:val="both"/>
    </w:pPr>
    <w:rPr>
      <w:rFonts w:ascii="宋体"/>
      <w:sz w:val="21"/>
    </w:rPr>
  </w:style>
  <w:style w:type="paragraph" w:customStyle="1" w:styleId="aff5">
    <w:name w:val="章标题"/>
    <w:next w:val="aff4"/>
    <w:pPr>
      <w:spacing w:beforeLines="50" w:afterLines="50"/>
      <w:ind w:left="105"/>
      <w:jc w:val="both"/>
      <w:outlineLvl w:val="1"/>
    </w:pPr>
    <w:rPr>
      <w:rFonts w:ascii="黑体" w:eastAsia="黑体"/>
      <w:sz w:val="21"/>
    </w:rPr>
  </w:style>
  <w:style w:type="paragraph" w:customStyle="1" w:styleId="aff6">
    <w:name w:val="一级条标题"/>
    <w:basedOn w:val="aff5"/>
    <w:next w:val="aff4"/>
    <w:pPr>
      <w:spacing w:beforeLines="0" w:afterLines="0"/>
      <w:outlineLvl w:val="2"/>
    </w:pPr>
  </w:style>
  <w:style w:type="paragraph" w:customStyle="1" w:styleId="aff7">
    <w:name w:val="二级条标题"/>
    <w:basedOn w:val="aff6"/>
    <w:next w:val="aff4"/>
    <w:pPr>
      <w:outlineLvl w:val="3"/>
    </w:pPr>
  </w:style>
  <w:style w:type="paragraph" w:customStyle="1" w:styleId="a">
    <w:name w:val="二级无标题条"/>
    <w:basedOn w:val="a2"/>
    <w:pPr>
      <w:numPr>
        <w:ilvl w:val="3"/>
        <w:numId w:val="3"/>
      </w:numPr>
      <w:autoSpaceDE/>
      <w:autoSpaceDN/>
      <w:jc w:val="both"/>
    </w:pPr>
    <w:rPr>
      <w:rFonts w:ascii="Times New Roman" w:eastAsia="宋体" w:hAnsi="Times New Roman" w:cs="Times New Roman"/>
      <w:kern w:val="2"/>
      <w:sz w:val="21"/>
      <w:szCs w:val="24"/>
      <w:lang w:eastAsia="zh-CN"/>
    </w:rPr>
  </w:style>
  <w:style w:type="character" w:customStyle="1" w:styleId="aff8">
    <w:name w:val="发布"/>
    <w:rPr>
      <w:rFonts w:ascii="黑体" w:eastAsia="黑体"/>
      <w:spacing w:val="22"/>
      <w:w w:val="100"/>
      <w:position w:val="3"/>
      <w:sz w:val="28"/>
    </w:rPr>
  </w:style>
  <w:style w:type="paragraph" w:customStyle="1" w:styleId="aff9">
    <w:name w:val="发布部门"/>
    <w:next w:val="aff4"/>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pPr>
      <w:framePr w:w="4000" w:h="473" w:hRule="exact" w:hSpace="180" w:vSpace="180" w:wrap="around" w:hAnchor="margin" w:y="13511" w:anchorLock="1"/>
    </w:pPr>
    <w:rPr>
      <w:rFonts w:eastAsia="黑体"/>
      <w:sz w:val="28"/>
    </w:r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2"/>
    <w:pPr>
      <w:framePr w:w="9138" w:h="1244" w:hRule="exact" w:wrap="around" w:vAnchor="page" w:hAnchor="margin" w:y="2908"/>
      <w:adjustRightInd w:val="0"/>
      <w:spacing w:before="357" w:line="280" w:lineRule="exact"/>
    </w:pPr>
  </w:style>
  <w:style w:type="paragraph" w:customStyle="1" w:styleId="affb">
    <w:name w:val="封面标准代替信息"/>
    <w:basedOn w:val="22"/>
    <w:pPr>
      <w:framePr w:wrap="around"/>
      <w:spacing w:before="57"/>
    </w:pPr>
    <w:rPr>
      <w:rFonts w:ascii="宋体"/>
      <w:sz w:val="21"/>
    </w:rPr>
  </w:style>
  <w:style w:type="paragraph" w:customStyle="1" w:styleId="affc">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pPr>
      <w:spacing w:before="180" w:line="180" w:lineRule="exact"/>
      <w:jc w:val="center"/>
    </w:pPr>
    <w:rPr>
      <w:rFonts w:ascii="宋体"/>
      <w:sz w:val="21"/>
    </w:rPr>
  </w:style>
  <w:style w:type="paragraph" w:customStyle="1" w:styleId="affe">
    <w:name w:val="封面标准文稿类别"/>
    <w:pPr>
      <w:spacing w:before="440" w:line="400" w:lineRule="exact"/>
      <w:jc w:val="center"/>
    </w:pPr>
    <w:rPr>
      <w:rFonts w:ascii="宋体"/>
      <w:sz w:val="24"/>
    </w:rPr>
  </w:style>
  <w:style w:type="paragraph" w:customStyle="1" w:styleId="afff">
    <w:name w:val="封面标准英文名称"/>
    <w:qFormat/>
    <w:pPr>
      <w:widowControl w:val="0"/>
      <w:spacing w:before="370" w:line="400" w:lineRule="exact"/>
      <w:jc w:val="center"/>
    </w:pPr>
    <w:rPr>
      <w:sz w:val="28"/>
    </w:rPr>
  </w:style>
  <w:style w:type="paragraph" w:customStyle="1" w:styleId="afff0">
    <w:name w:val="封面一致性程度标识"/>
    <w:pPr>
      <w:spacing w:before="440" w:line="400" w:lineRule="exact"/>
      <w:jc w:val="center"/>
    </w:pPr>
    <w:rPr>
      <w:rFonts w:ascii="宋体"/>
      <w:sz w:val="28"/>
    </w:rPr>
  </w:style>
  <w:style w:type="paragraph" w:customStyle="1" w:styleId="afff1">
    <w:name w:val="封面正文"/>
    <w:pPr>
      <w:jc w:val="both"/>
    </w:pPr>
  </w:style>
  <w:style w:type="paragraph" w:customStyle="1" w:styleId="a0">
    <w:name w:val="附录标识"/>
    <w:basedOn w:val="a1"/>
    <w:pPr>
      <w:numPr>
        <w:numId w:val="4"/>
      </w:numPr>
      <w:tabs>
        <w:tab w:val="left" w:pos="6405"/>
      </w:tabs>
      <w:spacing w:after="200"/>
    </w:pPr>
    <w:rPr>
      <w:sz w:val="21"/>
    </w:rPr>
  </w:style>
  <w:style w:type="paragraph" w:customStyle="1" w:styleId="afff2">
    <w:name w:val="附录表标题"/>
    <w:next w:val="aff4"/>
    <w:pPr>
      <w:jc w:val="center"/>
      <w:textAlignment w:val="baseline"/>
    </w:pPr>
    <w:rPr>
      <w:rFonts w:ascii="黑体" w:eastAsia="黑体"/>
      <w:kern w:val="21"/>
      <w:sz w:val="21"/>
    </w:rPr>
  </w:style>
  <w:style w:type="paragraph" w:customStyle="1" w:styleId="afff3">
    <w:name w:val="附录章标题"/>
    <w:next w:val="aff4"/>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4">
    <w:name w:val="附录一级条标题"/>
    <w:basedOn w:val="afff3"/>
    <w:next w:val="aff4"/>
    <w:pPr>
      <w:autoSpaceDN w:val="0"/>
      <w:spacing w:beforeLines="0" w:afterLines="0"/>
      <w:outlineLvl w:val="2"/>
    </w:pPr>
  </w:style>
  <w:style w:type="paragraph" w:customStyle="1" w:styleId="afff5">
    <w:name w:val="附录二级条标题"/>
    <w:basedOn w:val="afff4"/>
    <w:next w:val="aff4"/>
    <w:pPr>
      <w:outlineLvl w:val="3"/>
    </w:pPr>
  </w:style>
  <w:style w:type="paragraph" w:customStyle="1" w:styleId="afff6">
    <w:name w:val="附录三级条标题"/>
    <w:basedOn w:val="afff5"/>
    <w:next w:val="aff4"/>
    <w:pPr>
      <w:outlineLvl w:val="4"/>
    </w:pPr>
  </w:style>
  <w:style w:type="paragraph" w:customStyle="1" w:styleId="afff7">
    <w:name w:val="附录四级条标题"/>
    <w:basedOn w:val="afff6"/>
    <w:next w:val="aff4"/>
    <w:pPr>
      <w:outlineLvl w:val="5"/>
    </w:pPr>
  </w:style>
  <w:style w:type="paragraph" w:customStyle="1" w:styleId="afff8">
    <w:name w:val="附录图标题"/>
    <w:next w:val="aff4"/>
    <w:pPr>
      <w:jc w:val="center"/>
    </w:pPr>
    <w:rPr>
      <w:rFonts w:ascii="黑体" w:eastAsia="黑体"/>
      <w:sz w:val="21"/>
    </w:rPr>
  </w:style>
  <w:style w:type="paragraph" w:customStyle="1" w:styleId="afff9">
    <w:name w:val="附录五级条标题"/>
    <w:basedOn w:val="afff7"/>
    <w:next w:val="aff4"/>
    <w:pPr>
      <w:outlineLvl w:val="6"/>
    </w:pPr>
  </w:style>
  <w:style w:type="character" w:customStyle="1" w:styleId="afffa">
    <w:name w:val="个人答复风格"/>
    <w:rPr>
      <w:rFonts w:ascii="Arial" w:eastAsia="宋体" w:hAnsi="Arial" w:cs="Arial"/>
      <w:color w:val="auto"/>
      <w:sz w:val="20"/>
    </w:rPr>
  </w:style>
  <w:style w:type="character" w:customStyle="1" w:styleId="afffb">
    <w:name w:val="个人撰写风格"/>
    <w:rPr>
      <w:rFonts w:ascii="Arial" w:eastAsia="宋体" w:hAnsi="Arial" w:cs="Arial"/>
      <w:color w:val="auto"/>
      <w:sz w:val="20"/>
    </w:rPr>
  </w:style>
  <w:style w:type="character" w:customStyle="1" w:styleId="Char7">
    <w:name w:val="脚注文本 Char"/>
    <w:basedOn w:val="a3"/>
    <w:link w:val="af"/>
    <w:semiHidden/>
    <w:rPr>
      <w:rFonts w:ascii="Times New Roman" w:eastAsia="宋体" w:hAnsi="Times New Roman" w:cs="Times New Roman"/>
      <w:sz w:val="18"/>
      <w:szCs w:val="18"/>
    </w:rPr>
  </w:style>
  <w:style w:type="paragraph" w:customStyle="1" w:styleId="afffc">
    <w:name w:val="列项——"/>
    <w:pPr>
      <w:widowControl w:val="0"/>
      <w:tabs>
        <w:tab w:val="left" w:pos="854"/>
      </w:tabs>
      <w:ind w:leftChars="200" w:left="200" w:hangingChars="200" w:hanging="200"/>
      <w:jc w:val="both"/>
    </w:pPr>
    <w:rPr>
      <w:rFonts w:ascii="宋体"/>
      <w:sz w:val="21"/>
    </w:rPr>
  </w:style>
  <w:style w:type="paragraph" w:customStyle="1" w:styleId="afffd">
    <w:name w:val="列项·"/>
    <w:pPr>
      <w:tabs>
        <w:tab w:val="left" w:pos="840"/>
      </w:tabs>
      <w:ind w:leftChars="200" w:left="840" w:hangingChars="200" w:hanging="420"/>
      <w:jc w:val="both"/>
    </w:pPr>
    <w:rPr>
      <w:rFonts w:ascii="宋体"/>
      <w:sz w:val="21"/>
    </w:rPr>
  </w:style>
  <w:style w:type="paragraph" w:customStyle="1" w:styleId="afffe">
    <w:name w:val="目次、标准名称标题"/>
    <w:basedOn w:val="a1"/>
    <w:next w:val="aff4"/>
    <w:pPr>
      <w:numPr>
        <w:numId w:val="0"/>
      </w:numPr>
      <w:spacing w:line="460" w:lineRule="exact"/>
    </w:pPr>
  </w:style>
  <w:style w:type="paragraph" w:customStyle="1" w:styleId="affff">
    <w:name w:val="目次、索引正文"/>
    <w:pPr>
      <w:spacing w:line="320" w:lineRule="exact"/>
      <w:jc w:val="both"/>
    </w:pPr>
    <w:rPr>
      <w:rFonts w:ascii="宋体"/>
      <w:sz w:val="21"/>
    </w:rPr>
  </w:style>
  <w:style w:type="paragraph" w:customStyle="1" w:styleId="affff0">
    <w:name w:val="其他标准称谓"/>
    <w:pPr>
      <w:spacing w:line="0" w:lineRule="atLeast"/>
      <w:jc w:val="distribute"/>
    </w:pPr>
    <w:rPr>
      <w:rFonts w:ascii="黑体" w:eastAsia="黑体" w:hAnsi="宋体"/>
      <w:sz w:val="52"/>
    </w:rPr>
  </w:style>
  <w:style w:type="paragraph" w:customStyle="1" w:styleId="affff1">
    <w:name w:val="其他发布部门"/>
    <w:basedOn w:val="aff9"/>
    <w:pPr>
      <w:framePr w:wrap="around"/>
      <w:spacing w:line="0" w:lineRule="atLeast"/>
    </w:pPr>
    <w:rPr>
      <w:rFonts w:ascii="黑体" w:eastAsia="黑体"/>
      <w:b w:val="0"/>
    </w:rPr>
  </w:style>
  <w:style w:type="paragraph" w:customStyle="1" w:styleId="affff2">
    <w:name w:val="三级条标题"/>
    <w:basedOn w:val="aff7"/>
    <w:next w:val="aff4"/>
    <w:pPr>
      <w:outlineLvl w:val="4"/>
    </w:pPr>
  </w:style>
  <w:style w:type="paragraph" w:customStyle="1" w:styleId="affff3">
    <w:name w:val="三级无标题条"/>
    <w:basedOn w:val="a2"/>
    <w:pPr>
      <w:autoSpaceDE/>
      <w:autoSpaceDN/>
      <w:jc w:val="both"/>
    </w:pPr>
    <w:rPr>
      <w:rFonts w:ascii="Times New Roman" w:eastAsia="宋体" w:hAnsi="Times New Roman" w:cs="Times New Roman"/>
      <w:kern w:val="2"/>
      <w:sz w:val="21"/>
      <w:szCs w:val="24"/>
      <w:lang w:eastAsia="zh-CN"/>
    </w:rPr>
  </w:style>
  <w:style w:type="paragraph" w:customStyle="1" w:styleId="affff4">
    <w:name w:val="实施日期"/>
    <w:basedOn w:val="affa"/>
    <w:pPr>
      <w:framePr w:hSpace="0" w:wrap="around" w:xAlign="right"/>
      <w:jc w:val="right"/>
    </w:pPr>
  </w:style>
  <w:style w:type="paragraph" w:customStyle="1" w:styleId="affff5">
    <w:name w:val="示例"/>
    <w:next w:val="aff4"/>
    <w:pPr>
      <w:tabs>
        <w:tab w:val="left" w:pos="816"/>
      </w:tabs>
      <w:ind w:firstLineChars="233" w:firstLine="419"/>
      <w:jc w:val="both"/>
    </w:pPr>
    <w:rPr>
      <w:rFonts w:ascii="宋体"/>
      <w:sz w:val="18"/>
    </w:rPr>
  </w:style>
  <w:style w:type="paragraph" w:customStyle="1" w:styleId="affff6">
    <w:name w:val="数字编号列项（二级）"/>
    <w:pPr>
      <w:ind w:leftChars="400" w:left="1260" w:hangingChars="200" w:hanging="420"/>
      <w:jc w:val="both"/>
    </w:pPr>
    <w:rPr>
      <w:rFonts w:ascii="宋体"/>
      <w:sz w:val="21"/>
    </w:rPr>
  </w:style>
  <w:style w:type="paragraph" w:customStyle="1" w:styleId="affff7">
    <w:name w:val="四级条标题"/>
    <w:basedOn w:val="affff2"/>
    <w:next w:val="aff4"/>
    <w:pPr>
      <w:outlineLvl w:val="5"/>
    </w:pPr>
  </w:style>
  <w:style w:type="paragraph" w:customStyle="1" w:styleId="affff8">
    <w:name w:val="四级无标题条"/>
    <w:basedOn w:val="a2"/>
    <w:pPr>
      <w:autoSpaceDE/>
      <w:autoSpaceDN/>
      <w:jc w:val="both"/>
    </w:pPr>
    <w:rPr>
      <w:rFonts w:ascii="Times New Roman" w:eastAsia="宋体" w:hAnsi="Times New Roman" w:cs="Times New Roman"/>
      <w:kern w:val="2"/>
      <w:sz w:val="21"/>
      <w:szCs w:val="24"/>
      <w:lang w:eastAsia="zh-CN"/>
    </w:rPr>
  </w:style>
  <w:style w:type="paragraph" w:customStyle="1" w:styleId="affff9">
    <w:name w:val="条文脚注"/>
    <w:basedOn w:val="af"/>
    <w:pPr>
      <w:ind w:leftChars="200" w:left="780" w:hangingChars="200" w:hanging="360"/>
      <w:jc w:val="both"/>
    </w:pPr>
    <w:rPr>
      <w:rFonts w:ascii="宋体"/>
    </w:rPr>
  </w:style>
  <w:style w:type="paragraph" w:customStyle="1" w:styleId="affffa">
    <w:name w:val="图表脚注"/>
    <w:next w:val="aff4"/>
    <w:qFormat/>
    <w:pPr>
      <w:ind w:leftChars="200" w:left="300" w:hangingChars="100" w:hanging="100"/>
      <w:jc w:val="both"/>
    </w:pPr>
    <w:rPr>
      <w:rFonts w:ascii="宋体"/>
      <w:sz w:val="18"/>
    </w:rPr>
  </w:style>
  <w:style w:type="paragraph" w:customStyle="1" w:styleId="affffb">
    <w:name w:val="文献分类号"/>
    <w:pPr>
      <w:framePr w:hSpace="180" w:vSpace="180" w:wrap="around" w:hAnchor="margin" w:y="1" w:anchorLock="1"/>
      <w:widowControl w:val="0"/>
      <w:textAlignment w:val="center"/>
    </w:pPr>
    <w:rPr>
      <w:rFonts w:eastAsia="黑体"/>
      <w:sz w:val="21"/>
    </w:rPr>
  </w:style>
  <w:style w:type="paragraph" w:customStyle="1" w:styleId="affffc">
    <w:name w:val="无标题条"/>
    <w:next w:val="aff4"/>
    <w:pPr>
      <w:jc w:val="both"/>
    </w:pPr>
    <w:rPr>
      <w:sz w:val="21"/>
    </w:rPr>
  </w:style>
  <w:style w:type="paragraph" w:customStyle="1" w:styleId="affffd">
    <w:name w:val="五级条标题"/>
    <w:basedOn w:val="affff7"/>
    <w:next w:val="aff4"/>
    <w:pPr>
      <w:outlineLvl w:val="6"/>
    </w:pPr>
  </w:style>
  <w:style w:type="paragraph" w:customStyle="1" w:styleId="affffe">
    <w:name w:val="五级无标题条"/>
    <w:basedOn w:val="a2"/>
    <w:pPr>
      <w:autoSpaceDE/>
      <w:autoSpaceDN/>
      <w:jc w:val="both"/>
    </w:pPr>
    <w:rPr>
      <w:rFonts w:ascii="Times New Roman" w:eastAsia="宋体" w:hAnsi="Times New Roman" w:cs="Times New Roman"/>
      <w:kern w:val="2"/>
      <w:sz w:val="21"/>
      <w:szCs w:val="24"/>
      <w:lang w:eastAsia="zh-CN"/>
    </w:rPr>
  </w:style>
  <w:style w:type="paragraph" w:customStyle="1" w:styleId="afffff">
    <w:name w:val="一级无标题条"/>
    <w:basedOn w:val="a2"/>
    <w:pPr>
      <w:autoSpaceDE/>
      <w:autoSpaceDN/>
      <w:jc w:val="both"/>
    </w:pPr>
    <w:rPr>
      <w:rFonts w:ascii="Times New Roman" w:eastAsia="宋体" w:hAnsi="Times New Roman" w:cs="Times New Roman"/>
      <w:kern w:val="2"/>
      <w:sz w:val="21"/>
      <w:szCs w:val="24"/>
      <w:lang w:eastAsia="zh-CN"/>
    </w:rPr>
  </w:style>
  <w:style w:type="paragraph" w:customStyle="1" w:styleId="afffff0">
    <w:name w:val="正文表标题"/>
    <w:next w:val="aff4"/>
    <w:pPr>
      <w:jc w:val="center"/>
    </w:pPr>
    <w:rPr>
      <w:rFonts w:ascii="黑体" w:eastAsia="黑体"/>
      <w:sz w:val="21"/>
    </w:rPr>
  </w:style>
  <w:style w:type="paragraph" w:customStyle="1" w:styleId="afffff1">
    <w:name w:val="正文图标题"/>
    <w:next w:val="aff4"/>
    <w:pPr>
      <w:jc w:val="center"/>
    </w:pPr>
    <w:rPr>
      <w:rFonts w:ascii="黑体" w:eastAsia="黑体"/>
      <w:sz w:val="21"/>
    </w:rPr>
  </w:style>
  <w:style w:type="paragraph" w:customStyle="1" w:styleId="afffff2">
    <w:name w:val="注："/>
    <w:next w:val="aff4"/>
    <w:pPr>
      <w:widowControl w:val="0"/>
      <w:autoSpaceDE w:val="0"/>
      <w:autoSpaceDN w:val="0"/>
      <w:ind w:left="840" w:hanging="420"/>
      <w:jc w:val="both"/>
    </w:pPr>
    <w:rPr>
      <w:rFonts w:ascii="宋体"/>
      <w:sz w:val="18"/>
    </w:rPr>
  </w:style>
  <w:style w:type="paragraph" w:customStyle="1" w:styleId="afffff3">
    <w:name w:val="注×："/>
    <w:pPr>
      <w:widowControl w:val="0"/>
      <w:tabs>
        <w:tab w:val="left" w:pos="630"/>
      </w:tabs>
      <w:autoSpaceDE w:val="0"/>
      <w:autoSpaceDN w:val="0"/>
      <w:ind w:left="900" w:hanging="500"/>
      <w:jc w:val="both"/>
    </w:pPr>
    <w:rPr>
      <w:rFonts w:ascii="宋体"/>
      <w:sz w:val="18"/>
    </w:rPr>
  </w:style>
  <w:style w:type="paragraph" w:customStyle="1" w:styleId="afffff4">
    <w:name w:val="字母编号列项（一级）"/>
    <w:pPr>
      <w:ind w:leftChars="200" w:left="840" w:hangingChars="200" w:hanging="420"/>
      <w:jc w:val="both"/>
    </w:pPr>
    <w:rPr>
      <w:rFonts w:ascii="宋体"/>
      <w:sz w:val="21"/>
    </w:rPr>
  </w:style>
  <w:style w:type="character" w:customStyle="1" w:styleId="2Char0">
    <w:name w:val="正文文本缩进 2 Char"/>
    <w:basedOn w:val="a3"/>
    <w:link w:val="20"/>
    <w:rPr>
      <w:rFonts w:ascii="宋体" w:eastAsia="宋体" w:hAnsi="宋体" w:cs="Times New Roman"/>
      <w:szCs w:val="24"/>
    </w:rPr>
  </w:style>
  <w:style w:type="character" w:customStyle="1" w:styleId="Char2">
    <w:name w:val="正文文本缩进 Char"/>
    <w:basedOn w:val="a3"/>
    <w:link w:val="aa"/>
    <w:rPr>
      <w:rFonts w:ascii="Times New Roman" w:eastAsia="宋体" w:hAnsi="Times New Roman" w:cs="Times New Roman"/>
      <w:sz w:val="28"/>
      <w:szCs w:val="24"/>
    </w:rPr>
  </w:style>
  <w:style w:type="character" w:customStyle="1" w:styleId="Char3">
    <w:name w:val="日期 Char"/>
    <w:basedOn w:val="a3"/>
    <w:link w:val="ab"/>
    <w:rPr>
      <w:rFonts w:ascii="宋体" w:eastAsia="宋体" w:hAnsi="宋体" w:cs="Times New Roman"/>
      <w:sz w:val="28"/>
      <w:szCs w:val="20"/>
    </w:rPr>
  </w:style>
  <w:style w:type="paragraph" w:customStyle="1" w:styleId="newscontl">
    <w:name w:val="newscontl"/>
    <w:basedOn w:val="a2"/>
    <w:pPr>
      <w:widowControl/>
      <w:autoSpaceDE/>
      <w:autoSpaceDN/>
      <w:spacing w:before="100" w:beforeAutospacing="1" w:after="100" w:afterAutospacing="1"/>
    </w:pPr>
    <w:rPr>
      <w:rFonts w:ascii="宋体" w:eastAsia="宋体" w:hAnsi="宋体" w:cs="Times New Roman"/>
      <w:sz w:val="24"/>
      <w:szCs w:val="24"/>
      <w:lang w:eastAsia="zh-CN"/>
    </w:rPr>
  </w:style>
  <w:style w:type="character" w:customStyle="1" w:styleId="3Char0">
    <w:name w:val="正文文本缩进 3 Char"/>
    <w:basedOn w:val="a3"/>
    <w:link w:val="31"/>
    <w:rPr>
      <w:rFonts w:ascii="宋体" w:eastAsia="宋体" w:hAnsi="宋体" w:cs="Times New Roman"/>
      <w:color w:val="000000"/>
      <w:szCs w:val="24"/>
    </w:rPr>
  </w:style>
  <w:style w:type="paragraph" w:customStyle="1" w:styleId="afffff5">
    <w:name w:val="表格标题"/>
    <w:basedOn w:val="a2"/>
    <w:pPr>
      <w:autoSpaceDE/>
      <w:autoSpaceDN/>
      <w:spacing w:line="320" w:lineRule="exact"/>
      <w:jc w:val="center"/>
    </w:pPr>
    <w:rPr>
      <w:rFonts w:ascii="Times New Roman" w:eastAsia="黑体" w:hAnsi="Times New Roman" w:cs="Times New Roman"/>
      <w:kern w:val="2"/>
      <w:sz w:val="28"/>
      <w:szCs w:val="24"/>
      <w:lang w:eastAsia="zh-CN"/>
    </w:rPr>
  </w:style>
  <w:style w:type="paragraph" w:customStyle="1" w:styleId="23">
    <w:name w:val="表2"/>
    <w:basedOn w:val="afffff5"/>
    <w:rPr>
      <w:b/>
    </w:rPr>
  </w:style>
  <w:style w:type="character" w:customStyle="1" w:styleId="afffff6">
    <w:name w:val="样式 宋体 四号"/>
    <w:rPr>
      <w:rFonts w:ascii="宋体" w:hAnsi="宋体"/>
      <w:sz w:val="28"/>
    </w:rPr>
  </w:style>
  <w:style w:type="character" w:customStyle="1" w:styleId="Char0">
    <w:name w:val="批注文字 Char"/>
    <w:basedOn w:val="a3"/>
    <w:link w:val="a8"/>
    <w:semiHidden/>
    <w:rPr>
      <w:rFonts w:ascii="Times New Roman" w:eastAsia="宋体" w:hAnsi="Times New Roman" w:cs="Times New Roman"/>
      <w:szCs w:val="24"/>
    </w:rPr>
  </w:style>
  <w:style w:type="character" w:customStyle="1" w:styleId="Char10">
    <w:name w:val="批注文字 Char1"/>
    <w:basedOn w:val="a3"/>
    <w:uiPriority w:val="99"/>
    <w:semiHidden/>
    <w:rPr>
      <w:rFonts w:ascii="Noto Sans CJK JP Regular" w:eastAsia="Noto Sans CJK JP Regular" w:hAnsi="Noto Sans CJK JP Regular" w:cs="Noto Sans CJK JP Regular"/>
      <w:kern w:val="0"/>
      <w:sz w:val="22"/>
      <w:lang w:eastAsia="en-US"/>
    </w:rPr>
  </w:style>
  <w:style w:type="character" w:customStyle="1" w:styleId="Char9">
    <w:name w:val="批注主题 Char"/>
    <w:basedOn w:val="Char0"/>
    <w:link w:val="af2"/>
    <w:semiHidden/>
    <w:rPr>
      <w:rFonts w:ascii="Times New Roman" w:eastAsia="宋体" w:hAnsi="Times New Roman" w:cs="Times New Roman"/>
      <w:b/>
      <w:bCs/>
      <w:szCs w:val="24"/>
    </w:rPr>
  </w:style>
  <w:style w:type="character" w:customStyle="1" w:styleId="Char11">
    <w:name w:val="批注主题 Char1"/>
    <w:basedOn w:val="Char10"/>
    <w:uiPriority w:val="99"/>
    <w:semiHidden/>
    <w:rPr>
      <w:rFonts w:ascii="Noto Sans CJK JP Regular" w:eastAsia="Noto Sans CJK JP Regular" w:hAnsi="Noto Sans CJK JP Regular" w:cs="Noto Sans CJK JP Regular"/>
      <w:b/>
      <w:bCs/>
      <w:kern w:val="0"/>
      <w:sz w:val="22"/>
      <w:lang w:eastAsia="en-US"/>
    </w:rPr>
  </w:style>
  <w:style w:type="paragraph" w:styleId="afffff7">
    <w:name w:val="No Spacing"/>
    <w:basedOn w:val="a2"/>
    <w:link w:val="Charb"/>
    <w:qFormat/>
    <w:pPr>
      <w:widowControl/>
      <w:autoSpaceDE/>
      <w:autoSpaceDN/>
    </w:pPr>
    <w:rPr>
      <w:rFonts w:ascii="Calibri" w:eastAsia="宋体" w:hAnsi="Calibri" w:cs="Times New Roman"/>
      <w:lang w:bidi="en-US"/>
    </w:rPr>
  </w:style>
  <w:style w:type="character" w:customStyle="1" w:styleId="Charb">
    <w:name w:val="无间隔 Char"/>
    <w:link w:val="afffff7"/>
    <w:rPr>
      <w:rFonts w:ascii="Calibri" w:eastAsia="宋体" w:hAnsi="Calibri" w:cs="Times New Roman"/>
      <w:kern w:val="0"/>
      <w:sz w:val="22"/>
      <w:lang w:eastAsia="en-US" w:bidi="en-US"/>
    </w:rPr>
  </w:style>
  <w:style w:type="character" w:customStyle="1" w:styleId="apple-style-span">
    <w:name w:val="apple-style-span"/>
    <w:basedOn w:val="a3"/>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2"/>
    <w:qFormat/>
    <w:pPr>
      <w:widowControl/>
      <w:autoSpaceDE/>
      <w:autoSpaceDN/>
      <w:spacing w:after="160" w:line="240" w:lineRule="exact"/>
    </w:pPr>
    <w:rPr>
      <w:rFonts w:ascii="Verdana" w:eastAsia="宋体" w:hAnsi="Verdana" w:cs="Times New Roman"/>
      <w:sz w:val="20"/>
      <w:szCs w:val="20"/>
    </w:rPr>
  </w:style>
  <w:style w:type="character" w:customStyle="1" w:styleId="apple-converted-space">
    <w:name w:val="apple-converted-space"/>
    <w:basedOn w:val="a3"/>
  </w:style>
  <w:style w:type="paragraph" w:customStyle="1" w:styleId="afffff8">
    <w:name w:val="编号列项（三级）"/>
    <w:pPr>
      <w:tabs>
        <w:tab w:val="left" w:pos="0"/>
      </w:tabs>
      <w:ind w:left="1678" w:hanging="419"/>
    </w:pPr>
    <w:rPr>
      <w:rFonts w:ascii="宋体"/>
      <w:sz w:val="21"/>
    </w:rPr>
  </w:style>
  <w:style w:type="paragraph" w:customStyle="1" w:styleId="afffff9">
    <w:name w:val="二级无"/>
    <w:basedOn w:val="aff7"/>
    <w:pPr>
      <w:tabs>
        <w:tab w:val="left" w:pos="360"/>
      </w:tabs>
      <w:jc w:val="left"/>
    </w:pPr>
    <w:rPr>
      <w:rFonts w:ascii="宋体" w:eastAsia="宋体"/>
      <w:szCs w:val="21"/>
    </w:rPr>
  </w:style>
  <w:style w:type="paragraph" w:customStyle="1" w:styleId="afffffa">
    <w:name w:val="附录一级无"/>
    <w:basedOn w:val="afff4"/>
    <w:qFormat/>
    <w:pPr>
      <w:tabs>
        <w:tab w:val="left" w:pos="1260"/>
      </w:tabs>
      <w:ind w:left="1260" w:hanging="420"/>
    </w:pPr>
    <w:rPr>
      <w:rFonts w:ascii="宋体" w:eastAsia="宋体"/>
      <w:szCs w:val="21"/>
    </w:rPr>
  </w:style>
  <w:style w:type="paragraph" w:customStyle="1" w:styleId="afffffb">
    <w:name w:val="段落"/>
    <w:pPr>
      <w:spacing w:line="310" w:lineRule="exact"/>
      <w:ind w:firstLineChars="200" w:firstLine="200"/>
    </w:pPr>
    <w:rPr>
      <w:sz w:val="21"/>
    </w:rPr>
  </w:style>
  <w:style w:type="paragraph" w:customStyle="1" w:styleId="afffffc">
    <w:name w:val="表中文字"/>
    <w:qFormat/>
    <w:rPr>
      <w:sz w:val="18"/>
    </w:rPr>
  </w:style>
  <w:style w:type="character" w:customStyle="1" w:styleId="Char">
    <w:name w:val="文档结构图 Char"/>
    <w:basedOn w:val="a3"/>
    <w:link w:val="a7"/>
    <w:semiHidden/>
    <w:qFormat/>
    <w:rPr>
      <w:rFonts w:ascii="Times New Roman" w:eastAsia="宋体" w:hAnsi="Times New Roman" w:cs="Times New Roman"/>
      <w:szCs w:val="24"/>
      <w:shd w:val="clear" w:color="auto" w:fill="000080"/>
    </w:rPr>
  </w:style>
  <w:style w:type="paragraph" w:customStyle="1" w:styleId="1">
    <w:name w:val="样式1"/>
    <w:basedOn w:val="aff5"/>
    <w:qFormat/>
    <w:pPr>
      <w:numPr>
        <w:ilvl w:val="1"/>
        <w:numId w:val="5"/>
      </w:numPr>
      <w:spacing w:before="156" w:after="156"/>
      <w:outlineLvl w:val="0"/>
    </w:pPr>
    <w:rPr>
      <w:rFonts w:ascii="Arial" w:hAnsi="Arial" w:cs="Arial"/>
      <w:bCs/>
    </w:rPr>
  </w:style>
  <w:style w:type="character" w:customStyle="1" w:styleId="Charc">
    <w:name w:val="二级条标题 Char"/>
    <w:qFormat/>
    <w:rPr>
      <w:rFonts w:eastAsia="黑体"/>
      <w:sz w:val="21"/>
      <w:lang w:val="en-US" w:eastAsia="zh-CN" w:bidi="ar-SA"/>
    </w:rPr>
  </w:style>
  <w:style w:type="character" w:customStyle="1" w:styleId="Chard">
    <w:name w:val="一级条标题 Char"/>
    <w:rPr>
      <w:rFonts w:eastAsia="黑体"/>
      <w:sz w:val="21"/>
      <w:lang w:val="en-US" w:eastAsia="zh-CN" w:bidi="ar-SA"/>
    </w:rPr>
  </w:style>
  <w:style w:type="character" w:customStyle="1" w:styleId="sh141">
    <w:name w:val="sh141"/>
    <w:rPr>
      <w:color w:val="2B2B2B"/>
      <w:sz w:val="21"/>
      <w:szCs w:val="21"/>
    </w:rPr>
  </w:style>
  <w:style w:type="paragraph" w:customStyle="1" w:styleId="Afffffd">
    <w:name w:val="正文 A"/>
    <w:pPr>
      <w:widowControl w:val="0"/>
      <w:jc w:val="both"/>
    </w:pPr>
    <w:rPr>
      <w:rFonts w:ascii="Calibri" w:eastAsia="Calibri" w:hAnsi="Calibri" w:cs="Calibri"/>
      <w:color w:val="000000"/>
      <w:kern w:val="2"/>
      <w:sz w:val="21"/>
      <w:szCs w:val="21"/>
      <w:u w:color="000000"/>
    </w:rPr>
  </w:style>
  <w:style w:type="paragraph" w:customStyle="1" w:styleId="24">
    <w:name w:val="表格样式 2"/>
    <w:rPr>
      <w:rFonts w:ascii="Helvetica" w:eastAsia="Helvetica" w:hAnsi="Helvetica" w:cs="Helvetica"/>
      <w:color w:val="000000"/>
    </w:rPr>
  </w:style>
  <w:style w:type="paragraph" w:customStyle="1" w:styleId="TOC11">
    <w:name w:val="TOC 11"/>
    <w:basedOn w:val="a2"/>
    <w:uiPriority w:val="1"/>
    <w:qFormat/>
    <w:pPr>
      <w:spacing w:before="97"/>
      <w:ind w:left="1462" w:hanging="202"/>
    </w:pPr>
    <w:rPr>
      <w:sz w:val="20"/>
      <w:szCs w:val="20"/>
    </w:rPr>
  </w:style>
  <w:style w:type="paragraph" w:customStyle="1" w:styleId="TOC21">
    <w:name w:val="TOC 21"/>
    <w:basedOn w:val="a2"/>
    <w:uiPriority w:val="1"/>
    <w:qFormat/>
    <w:pPr>
      <w:spacing w:before="94"/>
      <w:ind w:left="1260"/>
    </w:pPr>
    <w:rPr>
      <w:sz w:val="20"/>
      <w:szCs w:val="20"/>
    </w:rPr>
  </w:style>
  <w:style w:type="paragraph" w:customStyle="1" w:styleId="TOC31">
    <w:name w:val="TOC 31"/>
    <w:basedOn w:val="a2"/>
    <w:uiPriority w:val="1"/>
    <w:qFormat/>
    <w:pPr>
      <w:spacing w:before="97"/>
      <w:ind w:left="1260"/>
    </w:pPr>
    <w:rPr>
      <w:b/>
      <w:bCs/>
      <w:i/>
    </w:rPr>
  </w:style>
  <w:style w:type="paragraph" w:customStyle="1" w:styleId="TOC41">
    <w:name w:val="TOC 41"/>
    <w:basedOn w:val="a2"/>
    <w:uiPriority w:val="1"/>
    <w:qFormat/>
    <w:pPr>
      <w:spacing w:line="400" w:lineRule="exact"/>
      <w:ind w:left="1915" w:hanging="415"/>
    </w:pPr>
    <w:rPr>
      <w:sz w:val="20"/>
      <w:szCs w:val="20"/>
    </w:rPr>
  </w:style>
  <w:style w:type="paragraph" w:customStyle="1" w:styleId="TOC51">
    <w:name w:val="TOC 51"/>
    <w:basedOn w:val="a2"/>
    <w:uiPriority w:val="1"/>
    <w:qFormat/>
    <w:pPr>
      <w:spacing w:line="413" w:lineRule="exact"/>
      <w:ind w:left="1500"/>
    </w:pPr>
    <w:rPr>
      <w:b/>
      <w:bCs/>
      <w:i/>
    </w:rPr>
  </w:style>
  <w:style w:type="paragraph" w:customStyle="1" w:styleId="1110">
    <w:name w:val="标题 111"/>
    <w:basedOn w:val="a2"/>
    <w:uiPriority w:val="1"/>
    <w:qFormat/>
    <w:pPr>
      <w:ind w:left="2"/>
      <w:outlineLvl w:val="1"/>
    </w:pPr>
    <w:rPr>
      <w:sz w:val="44"/>
      <w:szCs w:val="44"/>
    </w:rPr>
  </w:style>
  <w:style w:type="paragraph" w:customStyle="1" w:styleId="2110">
    <w:name w:val="标题 211"/>
    <w:basedOn w:val="a2"/>
    <w:uiPriority w:val="1"/>
    <w:qFormat/>
    <w:pPr>
      <w:spacing w:line="762" w:lineRule="exact"/>
      <w:ind w:left="5329" w:hanging="634"/>
      <w:outlineLvl w:val="2"/>
    </w:pPr>
    <w:rPr>
      <w:sz w:val="40"/>
      <w:szCs w:val="40"/>
    </w:rPr>
  </w:style>
  <w:style w:type="paragraph" w:customStyle="1" w:styleId="3110">
    <w:name w:val="标题 311"/>
    <w:basedOn w:val="a2"/>
    <w:uiPriority w:val="1"/>
    <w:qFormat/>
    <w:pPr>
      <w:jc w:val="center"/>
      <w:outlineLvl w:val="3"/>
    </w:pPr>
    <w:rPr>
      <w:rFonts w:ascii="Droid Sans Fallback" w:eastAsia="Droid Sans Fallback" w:hAnsi="Droid Sans Fallback" w:cs="Droid Sans Fallback"/>
      <w:sz w:val="36"/>
      <w:szCs w:val="36"/>
    </w:rPr>
  </w:style>
  <w:style w:type="paragraph" w:customStyle="1" w:styleId="411">
    <w:name w:val="标题 411"/>
    <w:basedOn w:val="a2"/>
    <w:uiPriority w:val="1"/>
    <w:qFormat/>
    <w:pPr>
      <w:spacing w:line="624" w:lineRule="exact"/>
      <w:ind w:left="2"/>
      <w:outlineLvl w:val="4"/>
    </w:pPr>
    <w:rPr>
      <w:sz w:val="32"/>
      <w:szCs w:val="32"/>
    </w:rPr>
  </w:style>
  <w:style w:type="character" w:customStyle="1" w:styleId="Chara">
    <w:name w:val="段 Char"/>
    <w:link w:val="aff4"/>
    <w:qFormat/>
    <w:rPr>
      <w:rFonts w:ascii="宋体" w:eastAsia="宋体" w:hAnsi="Times New Roman" w:cs="Times New Roman"/>
      <w:kern w:val="0"/>
      <w:szCs w:val="20"/>
    </w:rPr>
  </w:style>
  <w:style w:type="paragraph" w:customStyle="1" w:styleId="13">
    <w:name w:val="修订1"/>
    <w:hidden/>
    <w:uiPriority w:val="99"/>
    <w:semiHidden/>
    <w:rPr>
      <w:rFonts w:ascii="Noto Sans CJK JP Regular" w:eastAsia="Noto Sans CJK JP Regular" w:hAnsi="Noto Sans CJK JP Regular" w:cs="Noto Sans CJK JP Regular"/>
      <w:sz w:val="22"/>
      <w:szCs w:val="22"/>
      <w:lang w:eastAsia="en-US"/>
    </w:rPr>
  </w:style>
  <w:style w:type="paragraph" w:customStyle="1" w:styleId="Default">
    <w:name w:val="Default"/>
    <w:pPr>
      <w:widowControl w:val="0"/>
      <w:autoSpaceDE w:val="0"/>
      <w:autoSpaceDN w:val="0"/>
      <w:adjustRightInd w:val="0"/>
    </w:pPr>
    <w:rPr>
      <w:rFonts w:ascii="宋体" w:hAnsiTheme="minorHAnsi" w:cs="宋体"/>
      <w:color w:val="000000"/>
      <w:sz w:val="24"/>
      <w:szCs w:val="24"/>
    </w:rPr>
  </w:style>
  <w:style w:type="paragraph" w:customStyle="1" w:styleId="TOC1">
    <w:name w:val="TOC 标题1"/>
    <w:basedOn w:val="10"/>
    <w:next w:val="a2"/>
    <w:uiPriority w:val="39"/>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TOC2">
    <w:name w:val="TOC 标题2"/>
    <w:basedOn w:val="10"/>
    <w:next w:val="a2"/>
    <w:uiPriority w:val="39"/>
    <w:semiHidden/>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iPriority="0" w:qFormat="1"/>
    <w:lsdException w:name="annotation text" w:semiHidden="1"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FollowedHyperlink" w:uiPriority="0" w:qFormat="1"/>
    <w:lsdException w:name="Strong" w:uiPriority="0"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uiPriority="0" w:qFormat="1"/>
    <w:lsdException w:name="HTML Cite" w:uiPriority="0"/>
    <w:lsdException w:name="HTML Code" w:uiPriority="0"/>
    <w:lsdException w:name="HTML Definition" w:uiPriority="0" w:qFormat="1"/>
    <w:lsdException w:name="HTML Keyboard" w:uiPriority="0"/>
    <w:lsdException w:name="HTML Preformatted" w:uiPriority="0" w:qFormat="1"/>
    <w:lsdException w:name="HTML Sample" w:uiPriority="0"/>
    <w:lsdException w:name="HTML Typewriter" w:uiPriority="0" w:qFormat="1"/>
    <w:lsdException w:name="HTML Variable" w:uiPriority="0" w:qFormat="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uiPriority w:val="1"/>
    <w:qFormat/>
    <w:pPr>
      <w:widowControl w:val="0"/>
      <w:autoSpaceDE w:val="0"/>
      <w:autoSpaceDN w:val="0"/>
    </w:pPr>
    <w:rPr>
      <w:rFonts w:ascii="Noto Sans CJK JP Regular" w:eastAsia="Noto Sans CJK JP Regular" w:hAnsi="Noto Sans CJK JP Regular" w:cs="Noto Sans CJK JP Regular"/>
      <w:sz w:val="22"/>
      <w:szCs w:val="22"/>
      <w:lang w:eastAsia="en-US"/>
    </w:rPr>
  </w:style>
  <w:style w:type="paragraph" w:styleId="10">
    <w:name w:val="heading 1"/>
    <w:basedOn w:val="a2"/>
    <w:next w:val="a2"/>
    <w:link w:val="1Char"/>
    <w:qFormat/>
    <w:pPr>
      <w:keepNext/>
      <w:keepLines/>
      <w:numPr>
        <w:numId w:val="1"/>
      </w:numPr>
      <w:autoSpaceDE/>
      <w:autoSpaceDN/>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2"/>
    <w:next w:val="a2"/>
    <w:link w:val="2Char"/>
    <w:qFormat/>
    <w:pPr>
      <w:numPr>
        <w:ilvl w:val="1"/>
        <w:numId w:val="1"/>
      </w:numPr>
      <w:tabs>
        <w:tab w:val="left" w:pos="284"/>
      </w:tabs>
      <w:autoSpaceDE/>
      <w:autoSpaceDN/>
      <w:spacing w:beforeLines="100" w:afterLines="100"/>
      <w:jc w:val="both"/>
      <w:outlineLvl w:val="1"/>
    </w:pPr>
    <w:rPr>
      <w:rFonts w:ascii="Times New Roman" w:eastAsia="黑体" w:hAnsi="Times New Roman" w:cs="Times New Roman"/>
      <w:bCs/>
      <w:kern w:val="2"/>
      <w:sz w:val="21"/>
      <w:szCs w:val="32"/>
      <w:lang w:eastAsia="zh-CN"/>
    </w:rPr>
  </w:style>
  <w:style w:type="paragraph" w:styleId="3">
    <w:name w:val="heading 3"/>
    <w:basedOn w:val="a2"/>
    <w:next w:val="a2"/>
    <w:link w:val="3Char"/>
    <w:qFormat/>
    <w:pPr>
      <w:numPr>
        <w:ilvl w:val="2"/>
        <w:numId w:val="1"/>
      </w:numPr>
      <w:autoSpaceDE/>
      <w:autoSpaceDN/>
      <w:spacing w:beforeLines="50" w:afterLines="50"/>
      <w:ind w:leftChars="-1" w:left="-1"/>
      <w:jc w:val="both"/>
      <w:outlineLvl w:val="2"/>
    </w:pPr>
    <w:rPr>
      <w:rFonts w:ascii="Times New Roman" w:eastAsia="黑体" w:hAnsi="Times New Roman" w:cs="Times New Roman"/>
      <w:bCs/>
      <w:kern w:val="2"/>
      <w:sz w:val="21"/>
      <w:szCs w:val="32"/>
      <w:lang w:eastAsia="zh-CN"/>
    </w:rPr>
  </w:style>
  <w:style w:type="paragraph" w:styleId="4">
    <w:name w:val="heading 4"/>
    <w:basedOn w:val="a2"/>
    <w:next w:val="a2"/>
    <w:link w:val="4Char"/>
    <w:qFormat/>
    <w:pPr>
      <w:numPr>
        <w:ilvl w:val="3"/>
        <w:numId w:val="1"/>
      </w:numPr>
      <w:autoSpaceDE/>
      <w:autoSpaceDN/>
      <w:spacing w:beforeLines="50" w:afterLines="50"/>
      <w:ind w:left="425"/>
      <w:outlineLvl w:val="3"/>
    </w:pPr>
    <w:rPr>
      <w:rFonts w:ascii="Times New Roman" w:eastAsia="黑体" w:hAnsi="Times New Roman" w:cs="Times New Roman"/>
      <w:bCs/>
      <w:kern w:val="2"/>
      <w:sz w:val="21"/>
      <w:szCs w:val="28"/>
      <w:lang w:eastAsia="zh-CN"/>
    </w:rPr>
  </w:style>
  <w:style w:type="paragraph" w:styleId="5">
    <w:name w:val="heading 5"/>
    <w:basedOn w:val="a2"/>
    <w:next w:val="a2"/>
    <w:link w:val="5Char"/>
    <w:qFormat/>
    <w:pPr>
      <w:numPr>
        <w:ilvl w:val="4"/>
        <w:numId w:val="1"/>
      </w:numPr>
      <w:autoSpaceDE/>
      <w:autoSpaceDN/>
      <w:ind w:left="0"/>
      <w:jc w:val="both"/>
      <w:outlineLvl w:val="4"/>
    </w:pPr>
    <w:rPr>
      <w:rFonts w:ascii="Times New Roman" w:eastAsia="黑体" w:hAnsi="Times New Roman" w:cs="Times New Roman"/>
      <w:bCs/>
      <w:kern w:val="2"/>
      <w:sz w:val="21"/>
      <w:szCs w:val="28"/>
      <w:lang w:eastAsia="zh-CN"/>
    </w:rPr>
  </w:style>
  <w:style w:type="paragraph" w:styleId="6">
    <w:name w:val="heading 6"/>
    <w:basedOn w:val="a2"/>
    <w:next w:val="a2"/>
    <w:link w:val="6Char"/>
    <w:qFormat/>
    <w:pPr>
      <w:keepNext/>
      <w:keepLines/>
      <w:numPr>
        <w:ilvl w:val="5"/>
        <w:numId w:val="1"/>
      </w:numPr>
      <w:autoSpaceDE/>
      <w:autoSpaceDN/>
      <w:spacing w:before="240" w:after="64" w:line="320" w:lineRule="auto"/>
      <w:jc w:val="both"/>
      <w:outlineLvl w:val="5"/>
    </w:pPr>
    <w:rPr>
      <w:rFonts w:ascii="Arial" w:eastAsia="黑体" w:hAnsi="Arial" w:cs="Times New Roman"/>
      <w:b/>
      <w:bCs/>
      <w:kern w:val="2"/>
      <w:sz w:val="24"/>
      <w:szCs w:val="24"/>
      <w:lang w:eastAsia="zh-CN"/>
    </w:rPr>
  </w:style>
  <w:style w:type="paragraph" w:styleId="7">
    <w:name w:val="heading 7"/>
    <w:basedOn w:val="a2"/>
    <w:next w:val="a2"/>
    <w:link w:val="7Char"/>
    <w:qFormat/>
    <w:pPr>
      <w:keepNext/>
      <w:keepLines/>
      <w:numPr>
        <w:ilvl w:val="6"/>
        <w:numId w:val="1"/>
      </w:numPr>
      <w:autoSpaceDE/>
      <w:autoSpaceDN/>
      <w:spacing w:before="240" w:after="64" w:line="320" w:lineRule="auto"/>
      <w:jc w:val="both"/>
      <w:outlineLvl w:val="6"/>
    </w:pPr>
    <w:rPr>
      <w:rFonts w:ascii="Times New Roman" w:eastAsia="宋体" w:hAnsi="Times New Roman" w:cs="Times New Roman"/>
      <w:b/>
      <w:bCs/>
      <w:kern w:val="2"/>
      <w:sz w:val="24"/>
      <w:szCs w:val="24"/>
      <w:lang w:eastAsia="zh-CN"/>
    </w:rPr>
  </w:style>
  <w:style w:type="paragraph" w:styleId="8">
    <w:name w:val="heading 8"/>
    <w:basedOn w:val="a2"/>
    <w:next w:val="a2"/>
    <w:link w:val="8Char"/>
    <w:qFormat/>
    <w:pPr>
      <w:keepNext/>
      <w:keepLines/>
      <w:numPr>
        <w:ilvl w:val="7"/>
        <w:numId w:val="1"/>
      </w:numPr>
      <w:autoSpaceDE/>
      <w:autoSpaceDN/>
      <w:spacing w:before="240" w:after="64" w:line="320" w:lineRule="auto"/>
      <w:jc w:val="both"/>
      <w:outlineLvl w:val="7"/>
    </w:pPr>
    <w:rPr>
      <w:rFonts w:ascii="Arial" w:eastAsia="黑体" w:hAnsi="Arial" w:cs="Times New Roman"/>
      <w:kern w:val="2"/>
      <w:sz w:val="24"/>
      <w:szCs w:val="24"/>
      <w:lang w:eastAsia="zh-CN"/>
    </w:rPr>
  </w:style>
  <w:style w:type="paragraph" w:styleId="9">
    <w:name w:val="heading 9"/>
    <w:basedOn w:val="a2"/>
    <w:next w:val="a2"/>
    <w:link w:val="9Char"/>
    <w:qFormat/>
    <w:pPr>
      <w:keepNext/>
      <w:keepLines/>
      <w:numPr>
        <w:ilvl w:val="8"/>
        <w:numId w:val="1"/>
      </w:numPr>
      <w:autoSpaceDE/>
      <w:autoSpaceDN/>
      <w:spacing w:before="240" w:after="64" w:line="320" w:lineRule="auto"/>
      <w:jc w:val="both"/>
      <w:outlineLvl w:val="8"/>
    </w:pPr>
    <w:rPr>
      <w:rFonts w:ascii="Arial" w:eastAsia="黑体" w:hAnsi="Arial" w:cs="Times New Roman"/>
      <w:kern w:val="2"/>
      <w:sz w:val="21"/>
      <w:szCs w:val="21"/>
      <w:lang w:eastAsia="zh-CN"/>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0">
    <w:name w:val="toc 7"/>
    <w:basedOn w:val="a2"/>
    <w:next w:val="a2"/>
    <w:uiPriority w:val="39"/>
    <w:unhideWhenUsed/>
    <w:qFormat/>
    <w:pPr>
      <w:ind w:left="1100"/>
    </w:pPr>
    <w:rPr>
      <w:rFonts w:asciiTheme="minorHAnsi" w:hAnsiTheme="minorHAnsi"/>
      <w:sz w:val="20"/>
      <w:szCs w:val="20"/>
    </w:rPr>
  </w:style>
  <w:style w:type="paragraph" w:styleId="a6">
    <w:name w:val="caption"/>
    <w:basedOn w:val="a2"/>
    <w:next w:val="a2"/>
    <w:qFormat/>
    <w:pPr>
      <w:autoSpaceDE/>
      <w:autoSpaceDN/>
      <w:jc w:val="both"/>
    </w:pPr>
    <w:rPr>
      <w:rFonts w:ascii="Arial" w:eastAsia="黑体" w:hAnsi="Arial" w:cs="Arial"/>
      <w:kern w:val="2"/>
      <w:sz w:val="20"/>
      <w:szCs w:val="20"/>
      <w:lang w:eastAsia="zh-CN"/>
    </w:rPr>
  </w:style>
  <w:style w:type="paragraph" w:styleId="a7">
    <w:name w:val="Document Map"/>
    <w:basedOn w:val="a2"/>
    <w:link w:val="Char"/>
    <w:semiHidden/>
    <w:qFormat/>
    <w:pPr>
      <w:shd w:val="clear" w:color="auto" w:fill="000080"/>
      <w:autoSpaceDE/>
      <w:autoSpaceDN/>
      <w:jc w:val="both"/>
    </w:pPr>
    <w:rPr>
      <w:rFonts w:ascii="Times New Roman" w:eastAsia="宋体" w:hAnsi="Times New Roman" w:cs="Times New Roman"/>
      <w:kern w:val="2"/>
      <w:sz w:val="21"/>
      <w:szCs w:val="24"/>
      <w:lang w:eastAsia="zh-CN"/>
    </w:rPr>
  </w:style>
  <w:style w:type="paragraph" w:styleId="a8">
    <w:name w:val="annotation text"/>
    <w:basedOn w:val="a2"/>
    <w:link w:val="Char0"/>
    <w:semiHidden/>
    <w:qFormat/>
    <w:pPr>
      <w:autoSpaceDE/>
      <w:autoSpaceDN/>
    </w:pPr>
    <w:rPr>
      <w:rFonts w:ascii="Times New Roman" w:eastAsia="宋体" w:hAnsi="Times New Roman" w:cs="Times New Roman"/>
      <w:kern w:val="2"/>
      <w:sz w:val="21"/>
      <w:szCs w:val="24"/>
      <w:lang w:eastAsia="zh-CN"/>
    </w:rPr>
  </w:style>
  <w:style w:type="paragraph" w:styleId="a9">
    <w:name w:val="Body Text"/>
    <w:basedOn w:val="a2"/>
    <w:link w:val="Char1"/>
    <w:qFormat/>
    <w:rPr>
      <w:sz w:val="28"/>
      <w:szCs w:val="28"/>
    </w:rPr>
  </w:style>
  <w:style w:type="paragraph" w:styleId="aa">
    <w:name w:val="Body Text Indent"/>
    <w:basedOn w:val="a2"/>
    <w:link w:val="Char2"/>
    <w:qFormat/>
    <w:pPr>
      <w:autoSpaceDE/>
      <w:autoSpaceDN/>
      <w:spacing w:line="520" w:lineRule="exact"/>
      <w:ind w:firstLine="435"/>
      <w:jc w:val="both"/>
    </w:pPr>
    <w:rPr>
      <w:rFonts w:ascii="Times New Roman" w:eastAsia="宋体" w:hAnsi="Times New Roman" w:cs="Times New Roman"/>
      <w:kern w:val="2"/>
      <w:sz w:val="28"/>
      <w:szCs w:val="24"/>
      <w:lang w:eastAsia="zh-CN"/>
    </w:rPr>
  </w:style>
  <w:style w:type="paragraph" w:styleId="HTML">
    <w:name w:val="HTML Address"/>
    <w:basedOn w:val="a2"/>
    <w:link w:val="HTMLChar"/>
    <w:qFormat/>
    <w:pPr>
      <w:autoSpaceDE/>
      <w:autoSpaceDN/>
      <w:jc w:val="both"/>
    </w:pPr>
    <w:rPr>
      <w:rFonts w:ascii="Times New Roman" w:eastAsia="宋体" w:hAnsi="Times New Roman" w:cs="Times New Roman"/>
      <w:i/>
      <w:iCs/>
      <w:kern w:val="2"/>
      <w:sz w:val="21"/>
      <w:szCs w:val="24"/>
      <w:lang w:eastAsia="zh-CN"/>
    </w:rPr>
  </w:style>
  <w:style w:type="paragraph" w:styleId="50">
    <w:name w:val="toc 5"/>
    <w:basedOn w:val="a2"/>
    <w:next w:val="a2"/>
    <w:uiPriority w:val="39"/>
    <w:unhideWhenUsed/>
    <w:qFormat/>
    <w:pPr>
      <w:ind w:left="660"/>
    </w:pPr>
    <w:rPr>
      <w:rFonts w:asciiTheme="minorHAnsi" w:hAnsiTheme="minorHAnsi"/>
      <w:sz w:val="20"/>
      <w:szCs w:val="20"/>
    </w:rPr>
  </w:style>
  <w:style w:type="paragraph" w:styleId="30">
    <w:name w:val="toc 3"/>
    <w:basedOn w:val="a2"/>
    <w:next w:val="a2"/>
    <w:uiPriority w:val="39"/>
    <w:unhideWhenUsed/>
    <w:qFormat/>
    <w:pPr>
      <w:ind w:left="220"/>
    </w:pPr>
    <w:rPr>
      <w:rFonts w:asciiTheme="minorHAnsi" w:hAnsiTheme="minorHAnsi"/>
      <w:sz w:val="20"/>
      <w:szCs w:val="20"/>
    </w:rPr>
  </w:style>
  <w:style w:type="paragraph" w:styleId="80">
    <w:name w:val="toc 8"/>
    <w:basedOn w:val="a2"/>
    <w:next w:val="a2"/>
    <w:uiPriority w:val="39"/>
    <w:unhideWhenUsed/>
    <w:qFormat/>
    <w:pPr>
      <w:ind w:left="1320"/>
    </w:pPr>
    <w:rPr>
      <w:rFonts w:asciiTheme="minorHAnsi" w:hAnsiTheme="minorHAnsi"/>
      <w:sz w:val="20"/>
      <w:szCs w:val="20"/>
    </w:rPr>
  </w:style>
  <w:style w:type="paragraph" w:styleId="ab">
    <w:name w:val="Date"/>
    <w:basedOn w:val="a2"/>
    <w:next w:val="a2"/>
    <w:link w:val="Char3"/>
    <w:qFormat/>
    <w:pPr>
      <w:autoSpaceDE/>
      <w:autoSpaceDN/>
      <w:ind w:leftChars="2500" w:left="100"/>
      <w:jc w:val="both"/>
    </w:pPr>
    <w:rPr>
      <w:rFonts w:ascii="宋体" w:eastAsia="宋体" w:hAnsi="宋体" w:cs="Times New Roman"/>
      <w:kern w:val="2"/>
      <w:sz w:val="28"/>
      <w:szCs w:val="20"/>
      <w:lang w:eastAsia="zh-CN"/>
    </w:rPr>
  </w:style>
  <w:style w:type="paragraph" w:styleId="20">
    <w:name w:val="Body Text Indent 2"/>
    <w:basedOn w:val="a2"/>
    <w:link w:val="2Char0"/>
    <w:qFormat/>
    <w:pPr>
      <w:autoSpaceDE/>
      <w:autoSpaceDN/>
      <w:ind w:firstLine="437"/>
      <w:jc w:val="both"/>
    </w:pPr>
    <w:rPr>
      <w:rFonts w:ascii="宋体" w:eastAsia="宋体" w:hAnsi="宋体" w:cs="Times New Roman"/>
      <w:kern w:val="2"/>
      <w:sz w:val="21"/>
      <w:szCs w:val="24"/>
      <w:lang w:eastAsia="zh-CN"/>
    </w:rPr>
  </w:style>
  <w:style w:type="paragraph" w:styleId="ac">
    <w:name w:val="Balloon Text"/>
    <w:basedOn w:val="a2"/>
    <w:link w:val="Char4"/>
    <w:semiHidden/>
    <w:unhideWhenUsed/>
    <w:qFormat/>
    <w:rPr>
      <w:sz w:val="18"/>
      <w:szCs w:val="18"/>
    </w:rPr>
  </w:style>
  <w:style w:type="paragraph" w:styleId="ad">
    <w:name w:val="footer"/>
    <w:basedOn w:val="a2"/>
    <w:link w:val="Char5"/>
    <w:uiPriority w:val="99"/>
    <w:unhideWhenUsed/>
    <w:qFormat/>
    <w:pPr>
      <w:tabs>
        <w:tab w:val="center" w:pos="4153"/>
        <w:tab w:val="right" w:pos="8306"/>
      </w:tabs>
      <w:snapToGrid w:val="0"/>
    </w:pPr>
    <w:rPr>
      <w:sz w:val="18"/>
      <w:szCs w:val="18"/>
    </w:rPr>
  </w:style>
  <w:style w:type="paragraph" w:styleId="ae">
    <w:name w:val="header"/>
    <w:basedOn w:val="a2"/>
    <w:link w:val="Char6"/>
    <w:unhideWhenUsed/>
    <w:qFormat/>
    <w:pPr>
      <w:pBdr>
        <w:bottom w:val="single" w:sz="6" w:space="1" w:color="auto"/>
      </w:pBdr>
      <w:tabs>
        <w:tab w:val="center" w:pos="4153"/>
        <w:tab w:val="right" w:pos="8306"/>
      </w:tabs>
      <w:snapToGrid w:val="0"/>
      <w:jc w:val="center"/>
    </w:pPr>
    <w:rPr>
      <w:sz w:val="18"/>
      <w:szCs w:val="18"/>
    </w:rPr>
  </w:style>
  <w:style w:type="paragraph" w:styleId="11">
    <w:name w:val="toc 1"/>
    <w:next w:val="a2"/>
    <w:uiPriority w:val="39"/>
    <w:qFormat/>
    <w:pPr>
      <w:widowControl w:val="0"/>
      <w:autoSpaceDE w:val="0"/>
      <w:autoSpaceDN w:val="0"/>
      <w:spacing w:before="360"/>
    </w:pPr>
    <w:rPr>
      <w:rFonts w:asciiTheme="majorHAnsi" w:eastAsia="Noto Sans CJK JP Regular" w:hAnsiTheme="majorHAnsi" w:cs="Noto Sans CJK JP Regular"/>
      <w:b/>
      <w:bCs/>
      <w:caps/>
      <w:sz w:val="24"/>
      <w:szCs w:val="24"/>
      <w:lang w:eastAsia="en-US"/>
    </w:rPr>
  </w:style>
  <w:style w:type="paragraph" w:styleId="40">
    <w:name w:val="toc 4"/>
    <w:basedOn w:val="a2"/>
    <w:next w:val="a2"/>
    <w:uiPriority w:val="39"/>
    <w:unhideWhenUsed/>
    <w:qFormat/>
    <w:pPr>
      <w:ind w:left="440"/>
    </w:pPr>
    <w:rPr>
      <w:rFonts w:asciiTheme="minorHAnsi" w:hAnsiTheme="minorHAnsi"/>
      <w:sz w:val="20"/>
      <w:szCs w:val="20"/>
    </w:rPr>
  </w:style>
  <w:style w:type="paragraph" w:styleId="af">
    <w:name w:val="footnote text"/>
    <w:basedOn w:val="a2"/>
    <w:link w:val="Char7"/>
    <w:semiHidden/>
    <w:qFormat/>
    <w:pPr>
      <w:autoSpaceDE/>
      <w:autoSpaceDN/>
      <w:snapToGrid w:val="0"/>
    </w:pPr>
    <w:rPr>
      <w:rFonts w:ascii="Times New Roman" w:eastAsia="宋体" w:hAnsi="Times New Roman" w:cs="Times New Roman"/>
      <w:kern w:val="2"/>
      <w:sz w:val="18"/>
      <w:szCs w:val="18"/>
      <w:lang w:eastAsia="zh-CN"/>
    </w:rPr>
  </w:style>
  <w:style w:type="paragraph" w:styleId="60">
    <w:name w:val="toc 6"/>
    <w:basedOn w:val="a2"/>
    <w:next w:val="a2"/>
    <w:uiPriority w:val="39"/>
    <w:unhideWhenUsed/>
    <w:qFormat/>
    <w:pPr>
      <w:ind w:left="880"/>
    </w:pPr>
    <w:rPr>
      <w:rFonts w:asciiTheme="minorHAnsi" w:hAnsiTheme="minorHAnsi"/>
      <w:sz w:val="20"/>
      <w:szCs w:val="20"/>
    </w:rPr>
  </w:style>
  <w:style w:type="paragraph" w:styleId="31">
    <w:name w:val="Body Text Indent 3"/>
    <w:basedOn w:val="a2"/>
    <w:link w:val="3Char0"/>
    <w:qFormat/>
    <w:pPr>
      <w:autoSpaceDE/>
      <w:autoSpaceDN/>
      <w:ind w:firstLine="420"/>
      <w:jc w:val="both"/>
    </w:pPr>
    <w:rPr>
      <w:rFonts w:ascii="宋体" w:eastAsia="宋体" w:hAnsi="宋体" w:cs="Times New Roman"/>
      <w:color w:val="000000"/>
      <w:kern w:val="2"/>
      <w:sz w:val="21"/>
      <w:szCs w:val="24"/>
      <w:lang w:eastAsia="zh-CN"/>
    </w:rPr>
  </w:style>
  <w:style w:type="paragraph" w:styleId="21">
    <w:name w:val="toc 2"/>
    <w:basedOn w:val="a2"/>
    <w:next w:val="a2"/>
    <w:uiPriority w:val="39"/>
    <w:unhideWhenUsed/>
    <w:qFormat/>
    <w:pPr>
      <w:spacing w:before="240"/>
      <w:jc w:val="both"/>
    </w:pPr>
    <w:rPr>
      <w:rFonts w:asciiTheme="minorHAnsi" w:eastAsia="宋体" w:hAnsiTheme="minorHAnsi"/>
      <w:bCs/>
      <w:sz w:val="18"/>
      <w:szCs w:val="20"/>
    </w:rPr>
  </w:style>
  <w:style w:type="paragraph" w:styleId="90">
    <w:name w:val="toc 9"/>
    <w:basedOn w:val="a2"/>
    <w:next w:val="a2"/>
    <w:uiPriority w:val="39"/>
    <w:unhideWhenUsed/>
    <w:qFormat/>
    <w:pPr>
      <w:ind w:left="1540"/>
    </w:pPr>
    <w:rPr>
      <w:rFonts w:asciiTheme="minorHAnsi" w:hAnsiTheme="minorHAnsi"/>
      <w:sz w:val="20"/>
      <w:szCs w:val="20"/>
    </w:rPr>
  </w:style>
  <w:style w:type="paragraph" w:styleId="HTML0">
    <w:name w:val="HTML Preformatted"/>
    <w:basedOn w:val="a2"/>
    <w:link w:val="HTMLChar0"/>
    <w:qFormat/>
    <w:pPr>
      <w:autoSpaceDE/>
      <w:autoSpaceDN/>
      <w:jc w:val="both"/>
    </w:pPr>
    <w:rPr>
      <w:rFonts w:ascii="Courier New" w:eastAsia="宋体" w:hAnsi="Courier New" w:cs="Courier New"/>
      <w:kern w:val="2"/>
      <w:sz w:val="20"/>
      <w:szCs w:val="20"/>
      <w:lang w:eastAsia="zh-CN"/>
    </w:rPr>
  </w:style>
  <w:style w:type="paragraph" w:styleId="af0">
    <w:name w:val="Normal (Web)"/>
    <w:basedOn w:val="a2"/>
    <w:qFormat/>
    <w:pPr>
      <w:widowControl/>
      <w:autoSpaceDE/>
      <w:autoSpaceDN/>
      <w:spacing w:before="100" w:beforeAutospacing="1" w:after="100" w:afterAutospacing="1"/>
    </w:pPr>
    <w:rPr>
      <w:rFonts w:ascii="宋体" w:eastAsia="宋体" w:hAnsi="宋体" w:cs="Times New Roman"/>
      <w:sz w:val="24"/>
      <w:szCs w:val="24"/>
      <w:lang w:eastAsia="zh-CN"/>
    </w:rPr>
  </w:style>
  <w:style w:type="paragraph" w:styleId="af1">
    <w:name w:val="Title"/>
    <w:basedOn w:val="a2"/>
    <w:link w:val="Char8"/>
    <w:qFormat/>
    <w:pPr>
      <w:autoSpaceDE/>
      <w:autoSpaceDN/>
      <w:spacing w:before="640" w:after="560"/>
      <w:jc w:val="center"/>
      <w:outlineLvl w:val="0"/>
    </w:pPr>
    <w:rPr>
      <w:rFonts w:ascii="Times New Roman" w:eastAsia="黑体" w:hAnsi="Times New Roman" w:cs="Arial"/>
      <w:bCs/>
      <w:kern w:val="2"/>
      <w:sz w:val="32"/>
      <w:szCs w:val="32"/>
      <w:lang w:eastAsia="zh-CN"/>
    </w:rPr>
  </w:style>
  <w:style w:type="paragraph" w:styleId="af2">
    <w:name w:val="annotation subject"/>
    <w:basedOn w:val="a8"/>
    <w:next w:val="a8"/>
    <w:link w:val="Char9"/>
    <w:semiHidden/>
    <w:qFormat/>
    <w:rPr>
      <w:b/>
      <w:bCs/>
    </w:rPr>
  </w:style>
  <w:style w:type="table" w:styleId="af3">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Pr>
      <w:b/>
      <w:bCs/>
    </w:rPr>
  </w:style>
  <w:style w:type="character" w:styleId="af5">
    <w:name w:val="page number"/>
    <w:qFormat/>
    <w:rPr>
      <w:rFonts w:ascii="Times New Roman" w:eastAsia="宋体" w:hAnsi="Times New Roman"/>
      <w:sz w:val="18"/>
    </w:rPr>
  </w:style>
  <w:style w:type="character" w:styleId="af6">
    <w:name w:val="FollowedHyperlink"/>
    <w:qFormat/>
    <w:rPr>
      <w:color w:val="800080"/>
      <w:u w:val="single"/>
    </w:rPr>
  </w:style>
  <w:style w:type="character" w:styleId="af7">
    <w:name w:val="Emphasis"/>
    <w:uiPriority w:val="20"/>
    <w:qFormat/>
    <w:rPr>
      <w:color w:val="CC0033"/>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3"/>
    <w:qFormat/>
  </w:style>
  <w:style w:type="character" w:styleId="HTML4">
    <w:name w:val="HTML Variable"/>
    <w:qFormat/>
    <w:rPr>
      <w:i/>
      <w:iCs/>
    </w:rPr>
  </w:style>
  <w:style w:type="character" w:styleId="af8">
    <w:name w:val="Hyperlink"/>
    <w:uiPriority w:val="99"/>
    <w:rPr>
      <w:rFonts w:ascii="Times New Roman" w:eastAsia="宋体" w:hAnsi="Times New Roman"/>
      <w:color w:val="auto"/>
      <w:spacing w:val="0"/>
      <w:w w:val="100"/>
      <w:position w:val="0"/>
      <w:sz w:val="21"/>
      <w:u w:val="none"/>
      <w:vertAlign w:val="baseline"/>
    </w:rPr>
  </w:style>
  <w:style w:type="character" w:styleId="HTML5">
    <w:name w:val="HTML Code"/>
    <w:rPr>
      <w:rFonts w:ascii="Courier New" w:hAnsi="Courier New"/>
      <w:sz w:val="20"/>
      <w:szCs w:val="20"/>
    </w:rPr>
  </w:style>
  <w:style w:type="character" w:styleId="af9">
    <w:name w:val="annotation reference"/>
    <w:basedOn w:val="a3"/>
    <w:uiPriority w:val="99"/>
    <w:semiHidden/>
    <w:unhideWhenUsed/>
    <w:rPr>
      <w:sz w:val="21"/>
      <w:szCs w:val="21"/>
    </w:rPr>
  </w:style>
  <w:style w:type="character" w:styleId="HTML6">
    <w:name w:val="HTML Cite"/>
    <w:rPr>
      <w:i/>
      <w:iCs/>
    </w:rPr>
  </w:style>
  <w:style w:type="character" w:styleId="HTML7">
    <w:name w:val="HTML Keyboard"/>
    <w:rPr>
      <w:rFonts w:ascii="Courier New" w:hAnsi="Courier New"/>
      <w:sz w:val="20"/>
      <w:szCs w:val="20"/>
    </w:rPr>
  </w:style>
  <w:style w:type="character" w:styleId="HTML8">
    <w:name w:val="HTML Sample"/>
    <w:rPr>
      <w:rFonts w:ascii="Courier New" w:hAnsi="Courier New"/>
    </w:rPr>
  </w:style>
  <w:style w:type="character" w:customStyle="1" w:styleId="1Char">
    <w:name w:val="标题 1 Char"/>
    <w:basedOn w:val="a3"/>
    <w:link w:val="10"/>
    <w:rPr>
      <w:rFonts w:ascii="Times New Roman" w:eastAsia="宋体" w:hAnsi="Times New Roman" w:cs="Times New Roman"/>
      <w:b/>
      <w:bCs/>
      <w:kern w:val="44"/>
      <w:sz w:val="44"/>
      <w:szCs w:val="44"/>
      <w:lang w:eastAsia="en-US"/>
    </w:rPr>
  </w:style>
  <w:style w:type="character" w:customStyle="1" w:styleId="2Char">
    <w:name w:val="标题 2 Char"/>
    <w:basedOn w:val="a3"/>
    <w:link w:val="2"/>
    <w:qFormat/>
    <w:rPr>
      <w:rFonts w:eastAsia="黑体"/>
      <w:bCs/>
      <w:kern w:val="2"/>
      <w:sz w:val="21"/>
      <w:szCs w:val="32"/>
    </w:rPr>
  </w:style>
  <w:style w:type="character" w:customStyle="1" w:styleId="3Char">
    <w:name w:val="标题 3 Char"/>
    <w:basedOn w:val="a3"/>
    <w:link w:val="3"/>
    <w:rPr>
      <w:rFonts w:eastAsia="黑体"/>
      <w:bCs/>
      <w:kern w:val="2"/>
      <w:sz w:val="21"/>
      <w:szCs w:val="32"/>
    </w:rPr>
  </w:style>
  <w:style w:type="character" w:customStyle="1" w:styleId="4Char">
    <w:name w:val="标题 4 Char"/>
    <w:basedOn w:val="a3"/>
    <w:link w:val="4"/>
    <w:rPr>
      <w:rFonts w:eastAsia="黑体"/>
      <w:bCs/>
      <w:kern w:val="2"/>
      <w:sz w:val="21"/>
      <w:szCs w:val="28"/>
    </w:rPr>
  </w:style>
  <w:style w:type="character" w:customStyle="1" w:styleId="5Char">
    <w:name w:val="标题 5 Char"/>
    <w:basedOn w:val="a3"/>
    <w:link w:val="5"/>
    <w:rPr>
      <w:rFonts w:ascii="Times New Roman" w:eastAsia="黑体" w:hAnsi="Times New Roman" w:cs="Times New Roman"/>
      <w:bCs/>
      <w:szCs w:val="28"/>
    </w:rPr>
  </w:style>
  <w:style w:type="character" w:customStyle="1" w:styleId="6Char">
    <w:name w:val="标题 6 Char"/>
    <w:basedOn w:val="a3"/>
    <w:link w:val="6"/>
    <w:rPr>
      <w:rFonts w:ascii="Arial" w:eastAsia="黑体" w:hAnsi="Arial" w:cs="Times New Roman"/>
      <w:b/>
      <w:bCs/>
      <w:sz w:val="24"/>
      <w:szCs w:val="24"/>
    </w:rPr>
  </w:style>
  <w:style w:type="character" w:customStyle="1" w:styleId="7Char">
    <w:name w:val="标题 7 Char"/>
    <w:basedOn w:val="a3"/>
    <w:link w:val="7"/>
    <w:rPr>
      <w:rFonts w:ascii="Times New Roman" w:eastAsia="宋体" w:hAnsi="Times New Roman" w:cs="Times New Roman"/>
      <w:b/>
      <w:bCs/>
      <w:sz w:val="24"/>
      <w:szCs w:val="24"/>
    </w:rPr>
  </w:style>
  <w:style w:type="character" w:customStyle="1" w:styleId="8Char">
    <w:name w:val="标题 8 Char"/>
    <w:basedOn w:val="a3"/>
    <w:link w:val="8"/>
    <w:qFormat/>
    <w:rPr>
      <w:rFonts w:ascii="Arial" w:eastAsia="黑体" w:hAnsi="Arial" w:cs="Times New Roman"/>
      <w:sz w:val="24"/>
      <w:szCs w:val="24"/>
    </w:rPr>
  </w:style>
  <w:style w:type="character" w:customStyle="1" w:styleId="9Char">
    <w:name w:val="标题 9 Char"/>
    <w:basedOn w:val="a3"/>
    <w:link w:val="9"/>
    <w:rPr>
      <w:rFonts w:ascii="Arial" w:eastAsia="黑体" w:hAnsi="Arial" w:cs="Times New Roman"/>
      <w:szCs w:val="21"/>
    </w:rPr>
  </w:style>
  <w:style w:type="character" w:customStyle="1" w:styleId="Char6">
    <w:name w:val="页眉 Char"/>
    <w:basedOn w:val="a3"/>
    <w:link w:val="ae"/>
    <w:rPr>
      <w:sz w:val="18"/>
      <w:szCs w:val="18"/>
    </w:rPr>
  </w:style>
  <w:style w:type="character" w:customStyle="1" w:styleId="Char5">
    <w:name w:val="页脚 Char"/>
    <w:basedOn w:val="a3"/>
    <w:link w:val="ad"/>
    <w:uiPriority w:val="99"/>
    <w:rPr>
      <w:sz w:val="18"/>
      <w:szCs w:val="18"/>
    </w:rPr>
  </w:style>
  <w:style w:type="paragraph" w:customStyle="1" w:styleId="110">
    <w:name w:val="目录 11"/>
    <w:basedOn w:val="a2"/>
    <w:uiPriority w:val="1"/>
    <w:qFormat/>
    <w:pPr>
      <w:spacing w:before="97"/>
      <w:ind w:left="1462" w:hanging="202"/>
    </w:pPr>
    <w:rPr>
      <w:sz w:val="20"/>
      <w:szCs w:val="20"/>
    </w:rPr>
  </w:style>
  <w:style w:type="paragraph" w:customStyle="1" w:styleId="210">
    <w:name w:val="目录 21"/>
    <w:basedOn w:val="a2"/>
    <w:uiPriority w:val="1"/>
    <w:qFormat/>
    <w:pPr>
      <w:spacing w:before="94"/>
      <w:ind w:left="1260"/>
    </w:pPr>
    <w:rPr>
      <w:sz w:val="20"/>
      <w:szCs w:val="20"/>
    </w:rPr>
  </w:style>
  <w:style w:type="paragraph" w:customStyle="1" w:styleId="310">
    <w:name w:val="目录 31"/>
    <w:basedOn w:val="a2"/>
    <w:uiPriority w:val="1"/>
    <w:qFormat/>
    <w:pPr>
      <w:spacing w:before="97"/>
      <w:ind w:left="1260"/>
    </w:pPr>
    <w:rPr>
      <w:b/>
      <w:bCs/>
      <w:i/>
    </w:rPr>
  </w:style>
  <w:style w:type="paragraph" w:customStyle="1" w:styleId="41">
    <w:name w:val="目录 41"/>
    <w:basedOn w:val="a2"/>
    <w:uiPriority w:val="1"/>
    <w:qFormat/>
    <w:pPr>
      <w:spacing w:line="400" w:lineRule="exact"/>
      <w:ind w:left="1915" w:hanging="415"/>
    </w:pPr>
    <w:rPr>
      <w:sz w:val="20"/>
      <w:szCs w:val="20"/>
    </w:rPr>
  </w:style>
  <w:style w:type="paragraph" w:customStyle="1" w:styleId="51">
    <w:name w:val="目录 51"/>
    <w:basedOn w:val="a2"/>
    <w:uiPriority w:val="1"/>
    <w:qFormat/>
    <w:pPr>
      <w:spacing w:line="413" w:lineRule="exact"/>
      <w:ind w:left="1500"/>
    </w:pPr>
    <w:rPr>
      <w:b/>
      <w:bCs/>
      <w:i/>
    </w:rPr>
  </w:style>
  <w:style w:type="character" w:customStyle="1" w:styleId="Char1">
    <w:name w:val="正文文本 Char"/>
    <w:basedOn w:val="a3"/>
    <w:link w:val="a9"/>
    <w:rPr>
      <w:rFonts w:ascii="Noto Sans CJK JP Regular" w:eastAsia="Noto Sans CJK JP Regular" w:hAnsi="Noto Sans CJK JP Regular" w:cs="Noto Sans CJK JP Regular"/>
      <w:kern w:val="0"/>
      <w:sz w:val="28"/>
      <w:szCs w:val="28"/>
      <w:lang w:eastAsia="en-US"/>
    </w:rPr>
  </w:style>
  <w:style w:type="paragraph" w:customStyle="1" w:styleId="111">
    <w:name w:val="标题 11"/>
    <w:basedOn w:val="a2"/>
    <w:uiPriority w:val="1"/>
    <w:qFormat/>
    <w:pPr>
      <w:ind w:left="2"/>
      <w:outlineLvl w:val="1"/>
    </w:pPr>
    <w:rPr>
      <w:sz w:val="44"/>
      <w:szCs w:val="44"/>
    </w:rPr>
  </w:style>
  <w:style w:type="paragraph" w:customStyle="1" w:styleId="211">
    <w:name w:val="标题 21"/>
    <w:basedOn w:val="a2"/>
    <w:uiPriority w:val="1"/>
    <w:qFormat/>
    <w:pPr>
      <w:spacing w:line="762" w:lineRule="exact"/>
      <w:ind w:left="5329" w:hanging="634"/>
      <w:outlineLvl w:val="2"/>
    </w:pPr>
    <w:rPr>
      <w:sz w:val="40"/>
      <w:szCs w:val="40"/>
    </w:rPr>
  </w:style>
  <w:style w:type="paragraph" w:customStyle="1" w:styleId="311">
    <w:name w:val="标题 31"/>
    <w:basedOn w:val="a2"/>
    <w:uiPriority w:val="1"/>
    <w:qFormat/>
    <w:pPr>
      <w:jc w:val="center"/>
      <w:outlineLvl w:val="3"/>
    </w:pPr>
    <w:rPr>
      <w:rFonts w:ascii="Droid Sans Fallback" w:eastAsia="Droid Sans Fallback" w:hAnsi="Droid Sans Fallback" w:cs="Droid Sans Fallback"/>
      <w:sz w:val="36"/>
      <w:szCs w:val="36"/>
    </w:rPr>
  </w:style>
  <w:style w:type="paragraph" w:customStyle="1" w:styleId="410">
    <w:name w:val="标题 41"/>
    <w:basedOn w:val="a2"/>
    <w:uiPriority w:val="1"/>
    <w:qFormat/>
    <w:pPr>
      <w:spacing w:line="624" w:lineRule="exact"/>
      <w:ind w:left="2"/>
      <w:outlineLvl w:val="4"/>
    </w:pPr>
    <w:rPr>
      <w:sz w:val="32"/>
      <w:szCs w:val="32"/>
    </w:rPr>
  </w:style>
  <w:style w:type="paragraph" w:styleId="afa">
    <w:name w:val="List Paragraph"/>
    <w:basedOn w:val="a2"/>
    <w:uiPriority w:val="99"/>
    <w:qFormat/>
    <w:pPr>
      <w:ind w:left="1260"/>
    </w:pPr>
  </w:style>
  <w:style w:type="paragraph" w:customStyle="1" w:styleId="TableParagraph">
    <w:name w:val="Table Paragraph"/>
    <w:basedOn w:val="a2"/>
    <w:uiPriority w:val="1"/>
    <w:qFormat/>
    <w:pPr>
      <w:jc w:val="center"/>
    </w:pPr>
  </w:style>
  <w:style w:type="character" w:customStyle="1" w:styleId="Char4">
    <w:name w:val="批注框文本 Char"/>
    <w:basedOn w:val="a3"/>
    <w:link w:val="ac"/>
    <w:semiHidden/>
    <w:rPr>
      <w:rFonts w:ascii="Noto Sans CJK JP Regular" w:eastAsia="Noto Sans CJK JP Regular" w:hAnsi="Noto Sans CJK JP Regular" w:cs="Noto Sans CJK JP Regular"/>
      <w:kern w:val="0"/>
      <w:sz w:val="18"/>
      <w:szCs w:val="18"/>
      <w:lang w:eastAsia="en-US"/>
    </w:rPr>
  </w:style>
  <w:style w:type="paragraph" w:customStyle="1" w:styleId="afb">
    <w:name w:val="表格正文"/>
    <w:basedOn w:val="a2"/>
    <w:next w:val="a2"/>
    <w:qFormat/>
    <w:pPr>
      <w:widowControl/>
      <w:autoSpaceDE/>
      <w:autoSpaceDN/>
      <w:jc w:val="center"/>
    </w:pPr>
    <w:rPr>
      <w:rFonts w:ascii="Times New Roman" w:eastAsia="宋体" w:hAnsi="Times New Roman" w:cs="Times New Roman"/>
      <w:kern w:val="2"/>
      <w:sz w:val="28"/>
      <w:szCs w:val="24"/>
      <w:lang w:eastAsia="zh-CN"/>
    </w:rPr>
  </w:style>
  <w:style w:type="character" w:customStyle="1" w:styleId="HTMLChar">
    <w:name w:val="HTML 地址 Char"/>
    <w:basedOn w:val="a3"/>
    <w:link w:val="HTML"/>
    <w:qFormat/>
    <w:rPr>
      <w:rFonts w:ascii="Times New Roman" w:eastAsia="宋体" w:hAnsi="Times New Roman" w:cs="Times New Roman"/>
      <w:i/>
      <w:iCs/>
      <w:szCs w:val="24"/>
    </w:rPr>
  </w:style>
  <w:style w:type="character" w:customStyle="1" w:styleId="HTMLChar0">
    <w:name w:val="HTML 预设格式 Char"/>
    <w:basedOn w:val="a3"/>
    <w:link w:val="HTML0"/>
    <w:rPr>
      <w:rFonts w:ascii="Courier New" w:eastAsia="宋体" w:hAnsi="Courier New" w:cs="Courier New"/>
      <w:sz w:val="20"/>
      <w:szCs w:val="20"/>
    </w:rPr>
  </w:style>
  <w:style w:type="character" w:customStyle="1" w:styleId="Char8">
    <w:name w:val="标题 Char"/>
    <w:basedOn w:val="a3"/>
    <w:link w:val="af1"/>
    <w:rPr>
      <w:rFonts w:ascii="Times New Roman" w:eastAsia="黑体" w:hAnsi="Times New Roman" w:cs="Arial"/>
      <w:bCs/>
      <w:sz w:val="32"/>
      <w:szCs w:val="32"/>
    </w:rPr>
  </w:style>
  <w:style w:type="paragraph" w:customStyle="1" w:styleId="afc">
    <w:name w:val="标准标志"/>
    <w:next w:val="a2"/>
    <w:pPr>
      <w:framePr w:w="2268" w:h="1392" w:hRule="exact" w:wrap="around" w:hAnchor="margin" w:x="6748" w:y="171" w:anchorLock="1"/>
      <w:shd w:val="solid" w:color="FFFFFF" w:fill="FFFFFF"/>
      <w:spacing w:line="0" w:lineRule="atLeast"/>
      <w:jc w:val="right"/>
    </w:pPr>
    <w:rPr>
      <w:b/>
      <w:w w:val="130"/>
      <w:sz w:val="96"/>
    </w:rPr>
  </w:style>
  <w:style w:type="paragraph" w:customStyle="1" w:styleId="afd">
    <w:name w:val="标准称谓"/>
    <w:next w:val="a2"/>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e">
    <w:name w:val="标准书脚_偶数页"/>
    <w:pPr>
      <w:spacing w:before="120"/>
    </w:pPr>
    <w:rPr>
      <w:sz w:val="18"/>
    </w:rPr>
  </w:style>
  <w:style w:type="paragraph" w:customStyle="1" w:styleId="aff">
    <w:name w:val="标准书脚_奇数页"/>
    <w:pPr>
      <w:spacing w:before="120"/>
      <w:jc w:val="right"/>
    </w:pPr>
    <w:rPr>
      <w:sz w:val="18"/>
    </w:rPr>
  </w:style>
  <w:style w:type="paragraph" w:customStyle="1" w:styleId="aff0">
    <w:name w:val="标准书眉_奇数页"/>
    <w:next w:val="a2"/>
    <w:pPr>
      <w:tabs>
        <w:tab w:val="center" w:pos="4154"/>
        <w:tab w:val="right" w:pos="8306"/>
      </w:tabs>
      <w:spacing w:after="120"/>
      <w:jc w:val="right"/>
    </w:pPr>
    <w:rPr>
      <w:sz w:val="21"/>
    </w:rPr>
  </w:style>
  <w:style w:type="paragraph" w:customStyle="1" w:styleId="aff1">
    <w:name w:val="标准书眉_偶数页"/>
    <w:basedOn w:val="aff0"/>
    <w:next w:val="a2"/>
    <w:pPr>
      <w:jc w:val="left"/>
    </w:pPr>
  </w:style>
  <w:style w:type="paragraph" w:customStyle="1" w:styleId="aff2">
    <w:name w:val="标准书眉一"/>
    <w:pPr>
      <w:jc w:val="both"/>
    </w:pPr>
  </w:style>
  <w:style w:type="paragraph" w:customStyle="1" w:styleId="a1">
    <w:name w:val="前言、引言标题"/>
    <w:next w:val="a2"/>
    <w:pPr>
      <w:numPr>
        <w:numId w:val="2"/>
      </w:numPr>
      <w:shd w:val="clear" w:color="FFFFFF" w:fill="FFFFFF"/>
      <w:spacing w:before="640" w:after="560"/>
      <w:jc w:val="center"/>
      <w:outlineLvl w:val="0"/>
    </w:pPr>
    <w:rPr>
      <w:rFonts w:ascii="黑体" w:eastAsia="黑体"/>
      <w:sz w:val="32"/>
    </w:rPr>
  </w:style>
  <w:style w:type="paragraph" w:customStyle="1" w:styleId="aff3">
    <w:name w:val="参考文献、索引标题"/>
    <w:basedOn w:val="a1"/>
    <w:next w:val="a2"/>
    <w:pPr>
      <w:numPr>
        <w:numId w:val="0"/>
      </w:numPr>
      <w:spacing w:after="200"/>
    </w:pPr>
    <w:rPr>
      <w:sz w:val="21"/>
    </w:rPr>
  </w:style>
  <w:style w:type="paragraph" w:customStyle="1" w:styleId="aff4">
    <w:name w:val="段"/>
    <w:link w:val="Chara"/>
    <w:pPr>
      <w:autoSpaceDE w:val="0"/>
      <w:autoSpaceDN w:val="0"/>
      <w:ind w:firstLineChars="200" w:firstLine="200"/>
      <w:jc w:val="both"/>
    </w:pPr>
    <w:rPr>
      <w:rFonts w:ascii="宋体"/>
      <w:sz w:val="21"/>
    </w:rPr>
  </w:style>
  <w:style w:type="paragraph" w:customStyle="1" w:styleId="aff5">
    <w:name w:val="章标题"/>
    <w:next w:val="aff4"/>
    <w:pPr>
      <w:spacing w:beforeLines="50" w:afterLines="50"/>
      <w:ind w:left="105"/>
      <w:jc w:val="both"/>
      <w:outlineLvl w:val="1"/>
    </w:pPr>
    <w:rPr>
      <w:rFonts w:ascii="黑体" w:eastAsia="黑体"/>
      <w:sz w:val="21"/>
    </w:rPr>
  </w:style>
  <w:style w:type="paragraph" w:customStyle="1" w:styleId="aff6">
    <w:name w:val="一级条标题"/>
    <w:basedOn w:val="aff5"/>
    <w:next w:val="aff4"/>
    <w:pPr>
      <w:spacing w:beforeLines="0" w:afterLines="0"/>
      <w:outlineLvl w:val="2"/>
    </w:pPr>
  </w:style>
  <w:style w:type="paragraph" w:customStyle="1" w:styleId="aff7">
    <w:name w:val="二级条标题"/>
    <w:basedOn w:val="aff6"/>
    <w:next w:val="aff4"/>
    <w:pPr>
      <w:outlineLvl w:val="3"/>
    </w:pPr>
  </w:style>
  <w:style w:type="paragraph" w:customStyle="1" w:styleId="a">
    <w:name w:val="二级无标题条"/>
    <w:basedOn w:val="a2"/>
    <w:pPr>
      <w:numPr>
        <w:ilvl w:val="3"/>
        <w:numId w:val="3"/>
      </w:numPr>
      <w:autoSpaceDE/>
      <w:autoSpaceDN/>
      <w:jc w:val="both"/>
    </w:pPr>
    <w:rPr>
      <w:rFonts w:ascii="Times New Roman" w:eastAsia="宋体" w:hAnsi="Times New Roman" w:cs="Times New Roman"/>
      <w:kern w:val="2"/>
      <w:sz w:val="21"/>
      <w:szCs w:val="24"/>
      <w:lang w:eastAsia="zh-CN"/>
    </w:rPr>
  </w:style>
  <w:style w:type="character" w:customStyle="1" w:styleId="aff8">
    <w:name w:val="发布"/>
    <w:rPr>
      <w:rFonts w:ascii="黑体" w:eastAsia="黑体"/>
      <w:spacing w:val="22"/>
      <w:w w:val="100"/>
      <w:position w:val="3"/>
      <w:sz w:val="28"/>
    </w:rPr>
  </w:style>
  <w:style w:type="paragraph" w:customStyle="1" w:styleId="aff9">
    <w:name w:val="发布部门"/>
    <w:next w:val="aff4"/>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pPr>
      <w:framePr w:w="4000" w:h="473" w:hRule="exact" w:hSpace="180" w:vSpace="180" w:wrap="around" w:hAnchor="margin" w:y="13511" w:anchorLock="1"/>
    </w:pPr>
    <w:rPr>
      <w:rFonts w:eastAsia="黑体"/>
      <w:sz w:val="28"/>
    </w:r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2"/>
    <w:pPr>
      <w:framePr w:w="9138" w:h="1244" w:hRule="exact" w:wrap="around" w:vAnchor="page" w:hAnchor="margin" w:y="2908"/>
      <w:adjustRightInd w:val="0"/>
      <w:spacing w:before="357" w:line="280" w:lineRule="exact"/>
    </w:pPr>
  </w:style>
  <w:style w:type="paragraph" w:customStyle="1" w:styleId="affb">
    <w:name w:val="封面标准代替信息"/>
    <w:basedOn w:val="22"/>
    <w:pPr>
      <w:framePr w:wrap="around"/>
      <w:spacing w:before="57"/>
    </w:pPr>
    <w:rPr>
      <w:rFonts w:ascii="宋体"/>
      <w:sz w:val="21"/>
    </w:rPr>
  </w:style>
  <w:style w:type="paragraph" w:customStyle="1" w:styleId="affc">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pPr>
      <w:spacing w:before="180" w:line="180" w:lineRule="exact"/>
      <w:jc w:val="center"/>
    </w:pPr>
    <w:rPr>
      <w:rFonts w:ascii="宋体"/>
      <w:sz w:val="21"/>
    </w:rPr>
  </w:style>
  <w:style w:type="paragraph" w:customStyle="1" w:styleId="affe">
    <w:name w:val="封面标准文稿类别"/>
    <w:pPr>
      <w:spacing w:before="440" w:line="400" w:lineRule="exact"/>
      <w:jc w:val="center"/>
    </w:pPr>
    <w:rPr>
      <w:rFonts w:ascii="宋体"/>
      <w:sz w:val="24"/>
    </w:rPr>
  </w:style>
  <w:style w:type="paragraph" w:customStyle="1" w:styleId="afff">
    <w:name w:val="封面标准英文名称"/>
    <w:qFormat/>
    <w:pPr>
      <w:widowControl w:val="0"/>
      <w:spacing w:before="370" w:line="400" w:lineRule="exact"/>
      <w:jc w:val="center"/>
    </w:pPr>
    <w:rPr>
      <w:sz w:val="28"/>
    </w:rPr>
  </w:style>
  <w:style w:type="paragraph" w:customStyle="1" w:styleId="afff0">
    <w:name w:val="封面一致性程度标识"/>
    <w:pPr>
      <w:spacing w:before="440" w:line="400" w:lineRule="exact"/>
      <w:jc w:val="center"/>
    </w:pPr>
    <w:rPr>
      <w:rFonts w:ascii="宋体"/>
      <w:sz w:val="28"/>
    </w:rPr>
  </w:style>
  <w:style w:type="paragraph" w:customStyle="1" w:styleId="afff1">
    <w:name w:val="封面正文"/>
    <w:pPr>
      <w:jc w:val="both"/>
    </w:pPr>
  </w:style>
  <w:style w:type="paragraph" w:customStyle="1" w:styleId="a0">
    <w:name w:val="附录标识"/>
    <w:basedOn w:val="a1"/>
    <w:pPr>
      <w:numPr>
        <w:numId w:val="4"/>
      </w:numPr>
      <w:tabs>
        <w:tab w:val="left" w:pos="6405"/>
      </w:tabs>
      <w:spacing w:after="200"/>
    </w:pPr>
    <w:rPr>
      <w:sz w:val="21"/>
    </w:rPr>
  </w:style>
  <w:style w:type="paragraph" w:customStyle="1" w:styleId="afff2">
    <w:name w:val="附录表标题"/>
    <w:next w:val="aff4"/>
    <w:pPr>
      <w:jc w:val="center"/>
      <w:textAlignment w:val="baseline"/>
    </w:pPr>
    <w:rPr>
      <w:rFonts w:ascii="黑体" w:eastAsia="黑体"/>
      <w:kern w:val="21"/>
      <w:sz w:val="21"/>
    </w:rPr>
  </w:style>
  <w:style w:type="paragraph" w:customStyle="1" w:styleId="afff3">
    <w:name w:val="附录章标题"/>
    <w:next w:val="aff4"/>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4">
    <w:name w:val="附录一级条标题"/>
    <w:basedOn w:val="afff3"/>
    <w:next w:val="aff4"/>
    <w:pPr>
      <w:autoSpaceDN w:val="0"/>
      <w:spacing w:beforeLines="0" w:afterLines="0"/>
      <w:outlineLvl w:val="2"/>
    </w:pPr>
  </w:style>
  <w:style w:type="paragraph" w:customStyle="1" w:styleId="afff5">
    <w:name w:val="附录二级条标题"/>
    <w:basedOn w:val="afff4"/>
    <w:next w:val="aff4"/>
    <w:pPr>
      <w:outlineLvl w:val="3"/>
    </w:pPr>
  </w:style>
  <w:style w:type="paragraph" w:customStyle="1" w:styleId="afff6">
    <w:name w:val="附录三级条标题"/>
    <w:basedOn w:val="afff5"/>
    <w:next w:val="aff4"/>
    <w:pPr>
      <w:outlineLvl w:val="4"/>
    </w:pPr>
  </w:style>
  <w:style w:type="paragraph" w:customStyle="1" w:styleId="afff7">
    <w:name w:val="附录四级条标题"/>
    <w:basedOn w:val="afff6"/>
    <w:next w:val="aff4"/>
    <w:pPr>
      <w:outlineLvl w:val="5"/>
    </w:pPr>
  </w:style>
  <w:style w:type="paragraph" w:customStyle="1" w:styleId="afff8">
    <w:name w:val="附录图标题"/>
    <w:next w:val="aff4"/>
    <w:pPr>
      <w:jc w:val="center"/>
    </w:pPr>
    <w:rPr>
      <w:rFonts w:ascii="黑体" w:eastAsia="黑体"/>
      <w:sz w:val="21"/>
    </w:rPr>
  </w:style>
  <w:style w:type="paragraph" w:customStyle="1" w:styleId="afff9">
    <w:name w:val="附录五级条标题"/>
    <w:basedOn w:val="afff7"/>
    <w:next w:val="aff4"/>
    <w:pPr>
      <w:outlineLvl w:val="6"/>
    </w:pPr>
  </w:style>
  <w:style w:type="character" w:customStyle="1" w:styleId="afffa">
    <w:name w:val="个人答复风格"/>
    <w:rPr>
      <w:rFonts w:ascii="Arial" w:eastAsia="宋体" w:hAnsi="Arial" w:cs="Arial"/>
      <w:color w:val="auto"/>
      <w:sz w:val="20"/>
    </w:rPr>
  </w:style>
  <w:style w:type="character" w:customStyle="1" w:styleId="afffb">
    <w:name w:val="个人撰写风格"/>
    <w:rPr>
      <w:rFonts w:ascii="Arial" w:eastAsia="宋体" w:hAnsi="Arial" w:cs="Arial"/>
      <w:color w:val="auto"/>
      <w:sz w:val="20"/>
    </w:rPr>
  </w:style>
  <w:style w:type="character" w:customStyle="1" w:styleId="Char7">
    <w:name w:val="脚注文本 Char"/>
    <w:basedOn w:val="a3"/>
    <w:link w:val="af"/>
    <w:semiHidden/>
    <w:rPr>
      <w:rFonts w:ascii="Times New Roman" w:eastAsia="宋体" w:hAnsi="Times New Roman" w:cs="Times New Roman"/>
      <w:sz w:val="18"/>
      <w:szCs w:val="18"/>
    </w:rPr>
  </w:style>
  <w:style w:type="paragraph" w:customStyle="1" w:styleId="afffc">
    <w:name w:val="列项——"/>
    <w:pPr>
      <w:widowControl w:val="0"/>
      <w:tabs>
        <w:tab w:val="left" w:pos="854"/>
      </w:tabs>
      <w:ind w:leftChars="200" w:left="200" w:hangingChars="200" w:hanging="200"/>
      <w:jc w:val="both"/>
    </w:pPr>
    <w:rPr>
      <w:rFonts w:ascii="宋体"/>
      <w:sz w:val="21"/>
    </w:rPr>
  </w:style>
  <w:style w:type="paragraph" w:customStyle="1" w:styleId="afffd">
    <w:name w:val="列项·"/>
    <w:pPr>
      <w:tabs>
        <w:tab w:val="left" w:pos="840"/>
      </w:tabs>
      <w:ind w:leftChars="200" w:left="840" w:hangingChars="200" w:hanging="420"/>
      <w:jc w:val="both"/>
    </w:pPr>
    <w:rPr>
      <w:rFonts w:ascii="宋体"/>
      <w:sz w:val="21"/>
    </w:rPr>
  </w:style>
  <w:style w:type="paragraph" w:customStyle="1" w:styleId="afffe">
    <w:name w:val="目次、标准名称标题"/>
    <w:basedOn w:val="a1"/>
    <w:next w:val="aff4"/>
    <w:pPr>
      <w:numPr>
        <w:numId w:val="0"/>
      </w:numPr>
      <w:spacing w:line="460" w:lineRule="exact"/>
    </w:pPr>
  </w:style>
  <w:style w:type="paragraph" w:customStyle="1" w:styleId="affff">
    <w:name w:val="目次、索引正文"/>
    <w:pPr>
      <w:spacing w:line="320" w:lineRule="exact"/>
      <w:jc w:val="both"/>
    </w:pPr>
    <w:rPr>
      <w:rFonts w:ascii="宋体"/>
      <w:sz w:val="21"/>
    </w:rPr>
  </w:style>
  <w:style w:type="paragraph" w:customStyle="1" w:styleId="affff0">
    <w:name w:val="其他标准称谓"/>
    <w:pPr>
      <w:spacing w:line="0" w:lineRule="atLeast"/>
      <w:jc w:val="distribute"/>
    </w:pPr>
    <w:rPr>
      <w:rFonts w:ascii="黑体" w:eastAsia="黑体" w:hAnsi="宋体"/>
      <w:sz w:val="52"/>
    </w:rPr>
  </w:style>
  <w:style w:type="paragraph" w:customStyle="1" w:styleId="affff1">
    <w:name w:val="其他发布部门"/>
    <w:basedOn w:val="aff9"/>
    <w:pPr>
      <w:framePr w:wrap="around"/>
      <w:spacing w:line="0" w:lineRule="atLeast"/>
    </w:pPr>
    <w:rPr>
      <w:rFonts w:ascii="黑体" w:eastAsia="黑体"/>
      <w:b w:val="0"/>
    </w:rPr>
  </w:style>
  <w:style w:type="paragraph" w:customStyle="1" w:styleId="affff2">
    <w:name w:val="三级条标题"/>
    <w:basedOn w:val="aff7"/>
    <w:next w:val="aff4"/>
    <w:pPr>
      <w:outlineLvl w:val="4"/>
    </w:pPr>
  </w:style>
  <w:style w:type="paragraph" w:customStyle="1" w:styleId="affff3">
    <w:name w:val="三级无标题条"/>
    <w:basedOn w:val="a2"/>
    <w:pPr>
      <w:autoSpaceDE/>
      <w:autoSpaceDN/>
      <w:jc w:val="both"/>
    </w:pPr>
    <w:rPr>
      <w:rFonts w:ascii="Times New Roman" w:eastAsia="宋体" w:hAnsi="Times New Roman" w:cs="Times New Roman"/>
      <w:kern w:val="2"/>
      <w:sz w:val="21"/>
      <w:szCs w:val="24"/>
      <w:lang w:eastAsia="zh-CN"/>
    </w:rPr>
  </w:style>
  <w:style w:type="paragraph" w:customStyle="1" w:styleId="affff4">
    <w:name w:val="实施日期"/>
    <w:basedOn w:val="affa"/>
    <w:pPr>
      <w:framePr w:hSpace="0" w:wrap="around" w:xAlign="right"/>
      <w:jc w:val="right"/>
    </w:pPr>
  </w:style>
  <w:style w:type="paragraph" w:customStyle="1" w:styleId="affff5">
    <w:name w:val="示例"/>
    <w:next w:val="aff4"/>
    <w:pPr>
      <w:tabs>
        <w:tab w:val="left" w:pos="816"/>
      </w:tabs>
      <w:ind w:firstLineChars="233" w:firstLine="419"/>
      <w:jc w:val="both"/>
    </w:pPr>
    <w:rPr>
      <w:rFonts w:ascii="宋体"/>
      <w:sz w:val="18"/>
    </w:rPr>
  </w:style>
  <w:style w:type="paragraph" w:customStyle="1" w:styleId="affff6">
    <w:name w:val="数字编号列项（二级）"/>
    <w:pPr>
      <w:ind w:leftChars="400" w:left="1260" w:hangingChars="200" w:hanging="420"/>
      <w:jc w:val="both"/>
    </w:pPr>
    <w:rPr>
      <w:rFonts w:ascii="宋体"/>
      <w:sz w:val="21"/>
    </w:rPr>
  </w:style>
  <w:style w:type="paragraph" w:customStyle="1" w:styleId="affff7">
    <w:name w:val="四级条标题"/>
    <w:basedOn w:val="affff2"/>
    <w:next w:val="aff4"/>
    <w:pPr>
      <w:outlineLvl w:val="5"/>
    </w:pPr>
  </w:style>
  <w:style w:type="paragraph" w:customStyle="1" w:styleId="affff8">
    <w:name w:val="四级无标题条"/>
    <w:basedOn w:val="a2"/>
    <w:pPr>
      <w:autoSpaceDE/>
      <w:autoSpaceDN/>
      <w:jc w:val="both"/>
    </w:pPr>
    <w:rPr>
      <w:rFonts w:ascii="Times New Roman" w:eastAsia="宋体" w:hAnsi="Times New Roman" w:cs="Times New Roman"/>
      <w:kern w:val="2"/>
      <w:sz w:val="21"/>
      <w:szCs w:val="24"/>
      <w:lang w:eastAsia="zh-CN"/>
    </w:rPr>
  </w:style>
  <w:style w:type="paragraph" w:customStyle="1" w:styleId="affff9">
    <w:name w:val="条文脚注"/>
    <w:basedOn w:val="af"/>
    <w:pPr>
      <w:ind w:leftChars="200" w:left="780" w:hangingChars="200" w:hanging="360"/>
      <w:jc w:val="both"/>
    </w:pPr>
    <w:rPr>
      <w:rFonts w:ascii="宋体"/>
    </w:rPr>
  </w:style>
  <w:style w:type="paragraph" w:customStyle="1" w:styleId="affffa">
    <w:name w:val="图表脚注"/>
    <w:next w:val="aff4"/>
    <w:qFormat/>
    <w:pPr>
      <w:ind w:leftChars="200" w:left="300" w:hangingChars="100" w:hanging="100"/>
      <w:jc w:val="both"/>
    </w:pPr>
    <w:rPr>
      <w:rFonts w:ascii="宋体"/>
      <w:sz w:val="18"/>
    </w:rPr>
  </w:style>
  <w:style w:type="paragraph" w:customStyle="1" w:styleId="affffb">
    <w:name w:val="文献分类号"/>
    <w:pPr>
      <w:framePr w:hSpace="180" w:vSpace="180" w:wrap="around" w:hAnchor="margin" w:y="1" w:anchorLock="1"/>
      <w:widowControl w:val="0"/>
      <w:textAlignment w:val="center"/>
    </w:pPr>
    <w:rPr>
      <w:rFonts w:eastAsia="黑体"/>
      <w:sz w:val="21"/>
    </w:rPr>
  </w:style>
  <w:style w:type="paragraph" w:customStyle="1" w:styleId="affffc">
    <w:name w:val="无标题条"/>
    <w:next w:val="aff4"/>
    <w:pPr>
      <w:jc w:val="both"/>
    </w:pPr>
    <w:rPr>
      <w:sz w:val="21"/>
    </w:rPr>
  </w:style>
  <w:style w:type="paragraph" w:customStyle="1" w:styleId="affffd">
    <w:name w:val="五级条标题"/>
    <w:basedOn w:val="affff7"/>
    <w:next w:val="aff4"/>
    <w:pPr>
      <w:outlineLvl w:val="6"/>
    </w:pPr>
  </w:style>
  <w:style w:type="paragraph" w:customStyle="1" w:styleId="affffe">
    <w:name w:val="五级无标题条"/>
    <w:basedOn w:val="a2"/>
    <w:pPr>
      <w:autoSpaceDE/>
      <w:autoSpaceDN/>
      <w:jc w:val="both"/>
    </w:pPr>
    <w:rPr>
      <w:rFonts w:ascii="Times New Roman" w:eastAsia="宋体" w:hAnsi="Times New Roman" w:cs="Times New Roman"/>
      <w:kern w:val="2"/>
      <w:sz w:val="21"/>
      <w:szCs w:val="24"/>
      <w:lang w:eastAsia="zh-CN"/>
    </w:rPr>
  </w:style>
  <w:style w:type="paragraph" w:customStyle="1" w:styleId="afffff">
    <w:name w:val="一级无标题条"/>
    <w:basedOn w:val="a2"/>
    <w:pPr>
      <w:autoSpaceDE/>
      <w:autoSpaceDN/>
      <w:jc w:val="both"/>
    </w:pPr>
    <w:rPr>
      <w:rFonts w:ascii="Times New Roman" w:eastAsia="宋体" w:hAnsi="Times New Roman" w:cs="Times New Roman"/>
      <w:kern w:val="2"/>
      <w:sz w:val="21"/>
      <w:szCs w:val="24"/>
      <w:lang w:eastAsia="zh-CN"/>
    </w:rPr>
  </w:style>
  <w:style w:type="paragraph" w:customStyle="1" w:styleId="afffff0">
    <w:name w:val="正文表标题"/>
    <w:next w:val="aff4"/>
    <w:pPr>
      <w:jc w:val="center"/>
    </w:pPr>
    <w:rPr>
      <w:rFonts w:ascii="黑体" w:eastAsia="黑体"/>
      <w:sz w:val="21"/>
    </w:rPr>
  </w:style>
  <w:style w:type="paragraph" w:customStyle="1" w:styleId="afffff1">
    <w:name w:val="正文图标题"/>
    <w:next w:val="aff4"/>
    <w:pPr>
      <w:jc w:val="center"/>
    </w:pPr>
    <w:rPr>
      <w:rFonts w:ascii="黑体" w:eastAsia="黑体"/>
      <w:sz w:val="21"/>
    </w:rPr>
  </w:style>
  <w:style w:type="paragraph" w:customStyle="1" w:styleId="afffff2">
    <w:name w:val="注："/>
    <w:next w:val="aff4"/>
    <w:pPr>
      <w:widowControl w:val="0"/>
      <w:autoSpaceDE w:val="0"/>
      <w:autoSpaceDN w:val="0"/>
      <w:ind w:left="840" w:hanging="420"/>
      <w:jc w:val="both"/>
    </w:pPr>
    <w:rPr>
      <w:rFonts w:ascii="宋体"/>
      <w:sz w:val="18"/>
    </w:rPr>
  </w:style>
  <w:style w:type="paragraph" w:customStyle="1" w:styleId="afffff3">
    <w:name w:val="注×："/>
    <w:pPr>
      <w:widowControl w:val="0"/>
      <w:tabs>
        <w:tab w:val="left" w:pos="630"/>
      </w:tabs>
      <w:autoSpaceDE w:val="0"/>
      <w:autoSpaceDN w:val="0"/>
      <w:ind w:left="900" w:hanging="500"/>
      <w:jc w:val="both"/>
    </w:pPr>
    <w:rPr>
      <w:rFonts w:ascii="宋体"/>
      <w:sz w:val="18"/>
    </w:rPr>
  </w:style>
  <w:style w:type="paragraph" w:customStyle="1" w:styleId="afffff4">
    <w:name w:val="字母编号列项（一级）"/>
    <w:pPr>
      <w:ind w:leftChars="200" w:left="840" w:hangingChars="200" w:hanging="420"/>
      <w:jc w:val="both"/>
    </w:pPr>
    <w:rPr>
      <w:rFonts w:ascii="宋体"/>
      <w:sz w:val="21"/>
    </w:rPr>
  </w:style>
  <w:style w:type="character" w:customStyle="1" w:styleId="2Char0">
    <w:name w:val="正文文本缩进 2 Char"/>
    <w:basedOn w:val="a3"/>
    <w:link w:val="20"/>
    <w:rPr>
      <w:rFonts w:ascii="宋体" w:eastAsia="宋体" w:hAnsi="宋体" w:cs="Times New Roman"/>
      <w:szCs w:val="24"/>
    </w:rPr>
  </w:style>
  <w:style w:type="character" w:customStyle="1" w:styleId="Char2">
    <w:name w:val="正文文本缩进 Char"/>
    <w:basedOn w:val="a3"/>
    <w:link w:val="aa"/>
    <w:rPr>
      <w:rFonts w:ascii="Times New Roman" w:eastAsia="宋体" w:hAnsi="Times New Roman" w:cs="Times New Roman"/>
      <w:sz w:val="28"/>
      <w:szCs w:val="24"/>
    </w:rPr>
  </w:style>
  <w:style w:type="character" w:customStyle="1" w:styleId="Char3">
    <w:name w:val="日期 Char"/>
    <w:basedOn w:val="a3"/>
    <w:link w:val="ab"/>
    <w:rPr>
      <w:rFonts w:ascii="宋体" w:eastAsia="宋体" w:hAnsi="宋体" w:cs="Times New Roman"/>
      <w:sz w:val="28"/>
      <w:szCs w:val="20"/>
    </w:rPr>
  </w:style>
  <w:style w:type="paragraph" w:customStyle="1" w:styleId="newscontl">
    <w:name w:val="newscontl"/>
    <w:basedOn w:val="a2"/>
    <w:pPr>
      <w:widowControl/>
      <w:autoSpaceDE/>
      <w:autoSpaceDN/>
      <w:spacing w:before="100" w:beforeAutospacing="1" w:after="100" w:afterAutospacing="1"/>
    </w:pPr>
    <w:rPr>
      <w:rFonts w:ascii="宋体" w:eastAsia="宋体" w:hAnsi="宋体" w:cs="Times New Roman"/>
      <w:sz w:val="24"/>
      <w:szCs w:val="24"/>
      <w:lang w:eastAsia="zh-CN"/>
    </w:rPr>
  </w:style>
  <w:style w:type="character" w:customStyle="1" w:styleId="3Char0">
    <w:name w:val="正文文本缩进 3 Char"/>
    <w:basedOn w:val="a3"/>
    <w:link w:val="31"/>
    <w:rPr>
      <w:rFonts w:ascii="宋体" w:eastAsia="宋体" w:hAnsi="宋体" w:cs="Times New Roman"/>
      <w:color w:val="000000"/>
      <w:szCs w:val="24"/>
    </w:rPr>
  </w:style>
  <w:style w:type="paragraph" w:customStyle="1" w:styleId="afffff5">
    <w:name w:val="表格标题"/>
    <w:basedOn w:val="a2"/>
    <w:pPr>
      <w:autoSpaceDE/>
      <w:autoSpaceDN/>
      <w:spacing w:line="320" w:lineRule="exact"/>
      <w:jc w:val="center"/>
    </w:pPr>
    <w:rPr>
      <w:rFonts w:ascii="Times New Roman" w:eastAsia="黑体" w:hAnsi="Times New Roman" w:cs="Times New Roman"/>
      <w:kern w:val="2"/>
      <w:sz w:val="28"/>
      <w:szCs w:val="24"/>
      <w:lang w:eastAsia="zh-CN"/>
    </w:rPr>
  </w:style>
  <w:style w:type="paragraph" w:customStyle="1" w:styleId="23">
    <w:name w:val="表2"/>
    <w:basedOn w:val="afffff5"/>
    <w:rPr>
      <w:b/>
    </w:rPr>
  </w:style>
  <w:style w:type="character" w:customStyle="1" w:styleId="afffff6">
    <w:name w:val="样式 宋体 四号"/>
    <w:rPr>
      <w:rFonts w:ascii="宋体" w:hAnsi="宋体"/>
      <w:sz w:val="28"/>
    </w:rPr>
  </w:style>
  <w:style w:type="character" w:customStyle="1" w:styleId="Char0">
    <w:name w:val="批注文字 Char"/>
    <w:basedOn w:val="a3"/>
    <w:link w:val="a8"/>
    <w:semiHidden/>
    <w:rPr>
      <w:rFonts w:ascii="Times New Roman" w:eastAsia="宋体" w:hAnsi="Times New Roman" w:cs="Times New Roman"/>
      <w:szCs w:val="24"/>
    </w:rPr>
  </w:style>
  <w:style w:type="character" w:customStyle="1" w:styleId="Char10">
    <w:name w:val="批注文字 Char1"/>
    <w:basedOn w:val="a3"/>
    <w:uiPriority w:val="99"/>
    <w:semiHidden/>
    <w:rPr>
      <w:rFonts w:ascii="Noto Sans CJK JP Regular" w:eastAsia="Noto Sans CJK JP Regular" w:hAnsi="Noto Sans CJK JP Regular" w:cs="Noto Sans CJK JP Regular"/>
      <w:kern w:val="0"/>
      <w:sz w:val="22"/>
      <w:lang w:eastAsia="en-US"/>
    </w:rPr>
  </w:style>
  <w:style w:type="character" w:customStyle="1" w:styleId="Char9">
    <w:name w:val="批注主题 Char"/>
    <w:basedOn w:val="Char0"/>
    <w:link w:val="af2"/>
    <w:semiHidden/>
    <w:rPr>
      <w:rFonts w:ascii="Times New Roman" w:eastAsia="宋体" w:hAnsi="Times New Roman" w:cs="Times New Roman"/>
      <w:b/>
      <w:bCs/>
      <w:szCs w:val="24"/>
    </w:rPr>
  </w:style>
  <w:style w:type="character" w:customStyle="1" w:styleId="Char11">
    <w:name w:val="批注主题 Char1"/>
    <w:basedOn w:val="Char10"/>
    <w:uiPriority w:val="99"/>
    <w:semiHidden/>
    <w:rPr>
      <w:rFonts w:ascii="Noto Sans CJK JP Regular" w:eastAsia="Noto Sans CJK JP Regular" w:hAnsi="Noto Sans CJK JP Regular" w:cs="Noto Sans CJK JP Regular"/>
      <w:b/>
      <w:bCs/>
      <w:kern w:val="0"/>
      <w:sz w:val="22"/>
      <w:lang w:eastAsia="en-US"/>
    </w:rPr>
  </w:style>
  <w:style w:type="paragraph" w:styleId="afffff7">
    <w:name w:val="No Spacing"/>
    <w:basedOn w:val="a2"/>
    <w:link w:val="Charb"/>
    <w:qFormat/>
    <w:pPr>
      <w:widowControl/>
      <w:autoSpaceDE/>
      <w:autoSpaceDN/>
    </w:pPr>
    <w:rPr>
      <w:rFonts w:ascii="Calibri" w:eastAsia="宋体" w:hAnsi="Calibri" w:cs="Times New Roman"/>
      <w:lang w:bidi="en-US"/>
    </w:rPr>
  </w:style>
  <w:style w:type="character" w:customStyle="1" w:styleId="Charb">
    <w:name w:val="无间隔 Char"/>
    <w:link w:val="afffff7"/>
    <w:rPr>
      <w:rFonts w:ascii="Calibri" w:eastAsia="宋体" w:hAnsi="Calibri" w:cs="Times New Roman"/>
      <w:kern w:val="0"/>
      <w:sz w:val="22"/>
      <w:lang w:eastAsia="en-US" w:bidi="en-US"/>
    </w:rPr>
  </w:style>
  <w:style w:type="character" w:customStyle="1" w:styleId="apple-style-span">
    <w:name w:val="apple-style-span"/>
    <w:basedOn w:val="a3"/>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2"/>
    <w:qFormat/>
    <w:pPr>
      <w:widowControl/>
      <w:autoSpaceDE/>
      <w:autoSpaceDN/>
      <w:spacing w:after="160" w:line="240" w:lineRule="exact"/>
    </w:pPr>
    <w:rPr>
      <w:rFonts w:ascii="Verdana" w:eastAsia="宋体" w:hAnsi="Verdana" w:cs="Times New Roman"/>
      <w:sz w:val="20"/>
      <w:szCs w:val="20"/>
    </w:rPr>
  </w:style>
  <w:style w:type="character" w:customStyle="1" w:styleId="apple-converted-space">
    <w:name w:val="apple-converted-space"/>
    <w:basedOn w:val="a3"/>
  </w:style>
  <w:style w:type="paragraph" w:customStyle="1" w:styleId="afffff8">
    <w:name w:val="编号列项（三级）"/>
    <w:pPr>
      <w:tabs>
        <w:tab w:val="left" w:pos="0"/>
      </w:tabs>
      <w:ind w:left="1678" w:hanging="419"/>
    </w:pPr>
    <w:rPr>
      <w:rFonts w:ascii="宋体"/>
      <w:sz w:val="21"/>
    </w:rPr>
  </w:style>
  <w:style w:type="paragraph" w:customStyle="1" w:styleId="afffff9">
    <w:name w:val="二级无"/>
    <w:basedOn w:val="aff7"/>
    <w:pPr>
      <w:tabs>
        <w:tab w:val="left" w:pos="360"/>
      </w:tabs>
      <w:jc w:val="left"/>
    </w:pPr>
    <w:rPr>
      <w:rFonts w:ascii="宋体" w:eastAsia="宋体"/>
      <w:szCs w:val="21"/>
    </w:rPr>
  </w:style>
  <w:style w:type="paragraph" w:customStyle="1" w:styleId="afffffa">
    <w:name w:val="附录一级无"/>
    <w:basedOn w:val="afff4"/>
    <w:qFormat/>
    <w:pPr>
      <w:tabs>
        <w:tab w:val="left" w:pos="1260"/>
      </w:tabs>
      <w:ind w:left="1260" w:hanging="420"/>
    </w:pPr>
    <w:rPr>
      <w:rFonts w:ascii="宋体" w:eastAsia="宋体"/>
      <w:szCs w:val="21"/>
    </w:rPr>
  </w:style>
  <w:style w:type="paragraph" w:customStyle="1" w:styleId="afffffb">
    <w:name w:val="段落"/>
    <w:pPr>
      <w:spacing w:line="310" w:lineRule="exact"/>
      <w:ind w:firstLineChars="200" w:firstLine="200"/>
    </w:pPr>
    <w:rPr>
      <w:sz w:val="21"/>
    </w:rPr>
  </w:style>
  <w:style w:type="paragraph" w:customStyle="1" w:styleId="afffffc">
    <w:name w:val="表中文字"/>
    <w:qFormat/>
    <w:rPr>
      <w:sz w:val="18"/>
    </w:rPr>
  </w:style>
  <w:style w:type="character" w:customStyle="1" w:styleId="Char">
    <w:name w:val="文档结构图 Char"/>
    <w:basedOn w:val="a3"/>
    <w:link w:val="a7"/>
    <w:semiHidden/>
    <w:qFormat/>
    <w:rPr>
      <w:rFonts w:ascii="Times New Roman" w:eastAsia="宋体" w:hAnsi="Times New Roman" w:cs="Times New Roman"/>
      <w:szCs w:val="24"/>
      <w:shd w:val="clear" w:color="auto" w:fill="000080"/>
    </w:rPr>
  </w:style>
  <w:style w:type="paragraph" w:customStyle="1" w:styleId="1">
    <w:name w:val="样式1"/>
    <w:basedOn w:val="aff5"/>
    <w:qFormat/>
    <w:pPr>
      <w:numPr>
        <w:ilvl w:val="1"/>
        <w:numId w:val="5"/>
      </w:numPr>
      <w:spacing w:before="156" w:after="156"/>
      <w:outlineLvl w:val="0"/>
    </w:pPr>
    <w:rPr>
      <w:rFonts w:ascii="Arial" w:hAnsi="Arial" w:cs="Arial"/>
      <w:bCs/>
    </w:rPr>
  </w:style>
  <w:style w:type="character" w:customStyle="1" w:styleId="Charc">
    <w:name w:val="二级条标题 Char"/>
    <w:qFormat/>
    <w:rPr>
      <w:rFonts w:eastAsia="黑体"/>
      <w:sz w:val="21"/>
      <w:lang w:val="en-US" w:eastAsia="zh-CN" w:bidi="ar-SA"/>
    </w:rPr>
  </w:style>
  <w:style w:type="character" w:customStyle="1" w:styleId="Chard">
    <w:name w:val="一级条标题 Char"/>
    <w:rPr>
      <w:rFonts w:eastAsia="黑体"/>
      <w:sz w:val="21"/>
      <w:lang w:val="en-US" w:eastAsia="zh-CN" w:bidi="ar-SA"/>
    </w:rPr>
  </w:style>
  <w:style w:type="character" w:customStyle="1" w:styleId="sh141">
    <w:name w:val="sh141"/>
    <w:rPr>
      <w:color w:val="2B2B2B"/>
      <w:sz w:val="21"/>
      <w:szCs w:val="21"/>
    </w:rPr>
  </w:style>
  <w:style w:type="paragraph" w:customStyle="1" w:styleId="Afffffd">
    <w:name w:val="正文 A"/>
    <w:pPr>
      <w:widowControl w:val="0"/>
      <w:jc w:val="both"/>
    </w:pPr>
    <w:rPr>
      <w:rFonts w:ascii="Calibri" w:eastAsia="Calibri" w:hAnsi="Calibri" w:cs="Calibri"/>
      <w:color w:val="000000"/>
      <w:kern w:val="2"/>
      <w:sz w:val="21"/>
      <w:szCs w:val="21"/>
      <w:u w:color="000000"/>
    </w:rPr>
  </w:style>
  <w:style w:type="paragraph" w:customStyle="1" w:styleId="24">
    <w:name w:val="表格样式 2"/>
    <w:rPr>
      <w:rFonts w:ascii="Helvetica" w:eastAsia="Helvetica" w:hAnsi="Helvetica" w:cs="Helvetica"/>
      <w:color w:val="000000"/>
    </w:rPr>
  </w:style>
  <w:style w:type="paragraph" w:customStyle="1" w:styleId="TOC11">
    <w:name w:val="TOC 11"/>
    <w:basedOn w:val="a2"/>
    <w:uiPriority w:val="1"/>
    <w:qFormat/>
    <w:pPr>
      <w:spacing w:before="97"/>
      <w:ind w:left="1462" w:hanging="202"/>
    </w:pPr>
    <w:rPr>
      <w:sz w:val="20"/>
      <w:szCs w:val="20"/>
    </w:rPr>
  </w:style>
  <w:style w:type="paragraph" w:customStyle="1" w:styleId="TOC21">
    <w:name w:val="TOC 21"/>
    <w:basedOn w:val="a2"/>
    <w:uiPriority w:val="1"/>
    <w:qFormat/>
    <w:pPr>
      <w:spacing w:before="94"/>
      <w:ind w:left="1260"/>
    </w:pPr>
    <w:rPr>
      <w:sz w:val="20"/>
      <w:szCs w:val="20"/>
    </w:rPr>
  </w:style>
  <w:style w:type="paragraph" w:customStyle="1" w:styleId="TOC31">
    <w:name w:val="TOC 31"/>
    <w:basedOn w:val="a2"/>
    <w:uiPriority w:val="1"/>
    <w:qFormat/>
    <w:pPr>
      <w:spacing w:before="97"/>
      <w:ind w:left="1260"/>
    </w:pPr>
    <w:rPr>
      <w:b/>
      <w:bCs/>
      <w:i/>
    </w:rPr>
  </w:style>
  <w:style w:type="paragraph" w:customStyle="1" w:styleId="TOC41">
    <w:name w:val="TOC 41"/>
    <w:basedOn w:val="a2"/>
    <w:uiPriority w:val="1"/>
    <w:qFormat/>
    <w:pPr>
      <w:spacing w:line="400" w:lineRule="exact"/>
      <w:ind w:left="1915" w:hanging="415"/>
    </w:pPr>
    <w:rPr>
      <w:sz w:val="20"/>
      <w:szCs w:val="20"/>
    </w:rPr>
  </w:style>
  <w:style w:type="paragraph" w:customStyle="1" w:styleId="TOC51">
    <w:name w:val="TOC 51"/>
    <w:basedOn w:val="a2"/>
    <w:uiPriority w:val="1"/>
    <w:qFormat/>
    <w:pPr>
      <w:spacing w:line="413" w:lineRule="exact"/>
      <w:ind w:left="1500"/>
    </w:pPr>
    <w:rPr>
      <w:b/>
      <w:bCs/>
      <w:i/>
    </w:rPr>
  </w:style>
  <w:style w:type="paragraph" w:customStyle="1" w:styleId="1110">
    <w:name w:val="标题 111"/>
    <w:basedOn w:val="a2"/>
    <w:uiPriority w:val="1"/>
    <w:qFormat/>
    <w:pPr>
      <w:ind w:left="2"/>
      <w:outlineLvl w:val="1"/>
    </w:pPr>
    <w:rPr>
      <w:sz w:val="44"/>
      <w:szCs w:val="44"/>
    </w:rPr>
  </w:style>
  <w:style w:type="paragraph" w:customStyle="1" w:styleId="2110">
    <w:name w:val="标题 211"/>
    <w:basedOn w:val="a2"/>
    <w:uiPriority w:val="1"/>
    <w:qFormat/>
    <w:pPr>
      <w:spacing w:line="762" w:lineRule="exact"/>
      <w:ind w:left="5329" w:hanging="634"/>
      <w:outlineLvl w:val="2"/>
    </w:pPr>
    <w:rPr>
      <w:sz w:val="40"/>
      <w:szCs w:val="40"/>
    </w:rPr>
  </w:style>
  <w:style w:type="paragraph" w:customStyle="1" w:styleId="3110">
    <w:name w:val="标题 311"/>
    <w:basedOn w:val="a2"/>
    <w:uiPriority w:val="1"/>
    <w:qFormat/>
    <w:pPr>
      <w:jc w:val="center"/>
      <w:outlineLvl w:val="3"/>
    </w:pPr>
    <w:rPr>
      <w:rFonts w:ascii="Droid Sans Fallback" w:eastAsia="Droid Sans Fallback" w:hAnsi="Droid Sans Fallback" w:cs="Droid Sans Fallback"/>
      <w:sz w:val="36"/>
      <w:szCs w:val="36"/>
    </w:rPr>
  </w:style>
  <w:style w:type="paragraph" w:customStyle="1" w:styleId="411">
    <w:name w:val="标题 411"/>
    <w:basedOn w:val="a2"/>
    <w:uiPriority w:val="1"/>
    <w:qFormat/>
    <w:pPr>
      <w:spacing w:line="624" w:lineRule="exact"/>
      <w:ind w:left="2"/>
      <w:outlineLvl w:val="4"/>
    </w:pPr>
    <w:rPr>
      <w:sz w:val="32"/>
      <w:szCs w:val="32"/>
    </w:rPr>
  </w:style>
  <w:style w:type="character" w:customStyle="1" w:styleId="Chara">
    <w:name w:val="段 Char"/>
    <w:link w:val="aff4"/>
    <w:qFormat/>
    <w:rPr>
      <w:rFonts w:ascii="宋体" w:eastAsia="宋体" w:hAnsi="Times New Roman" w:cs="Times New Roman"/>
      <w:kern w:val="0"/>
      <w:szCs w:val="20"/>
    </w:rPr>
  </w:style>
  <w:style w:type="paragraph" w:customStyle="1" w:styleId="13">
    <w:name w:val="修订1"/>
    <w:hidden/>
    <w:uiPriority w:val="99"/>
    <w:semiHidden/>
    <w:rPr>
      <w:rFonts w:ascii="Noto Sans CJK JP Regular" w:eastAsia="Noto Sans CJK JP Regular" w:hAnsi="Noto Sans CJK JP Regular" w:cs="Noto Sans CJK JP Regular"/>
      <w:sz w:val="22"/>
      <w:szCs w:val="22"/>
      <w:lang w:eastAsia="en-US"/>
    </w:rPr>
  </w:style>
  <w:style w:type="paragraph" w:customStyle="1" w:styleId="Default">
    <w:name w:val="Default"/>
    <w:pPr>
      <w:widowControl w:val="0"/>
      <w:autoSpaceDE w:val="0"/>
      <w:autoSpaceDN w:val="0"/>
      <w:adjustRightInd w:val="0"/>
    </w:pPr>
    <w:rPr>
      <w:rFonts w:ascii="宋体" w:hAnsiTheme="minorHAnsi" w:cs="宋体"/>
      <w:color w:val="000000"/>
      <w:sz w:val="24"/>
      <w:szCs w:val="24"/>
    </w:rPr>
  </w:style>
  <w:style w:type="paragraph" w:customStyle="1" w:styleId="TOC1">
    <w:name w:val="TOC 标题1"/>
    <w:basedOn w:val="10"/>
    <w:next w:val="a2"/>
    <w:uiPriority w:val="39"/>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TOC2">
    <w:name w:val="TOC 标题2"/>
    <w:basedOn w:val="10"/>
    <w:next w:val="a2"/>
    <w:uiPriority w:val="39"/>
    <w:semiHidden/>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sres.com/detail/11552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EEFCA-5207-4549-AE74-3EF7B600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1768</Words>
  <Characters>10081</Characters>
  <Application>Microsoft Office Word</Application>
  <DocSecurity>0</DocSecurity>
  <Lines>84</Lines>
  <Paragraphs>23</Paragraphs>
  <ScaleCrop>false</ScaleCrop>
  <Company>bmt</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8615901397110</dc:creator>
  <cp:lastModifiedBy>lp2023022</cp:lastModifiedBy>
  <cp:revision>2</cp:revision>
  <cp:lastPrinted>2020-11-09T03:40:00Z</cp:lastPrinted>
  <dcterms:created xsi:type="dcterms:W3CDTF">2020-11-12T10:07:00Z</dcterms:created>
  <dcterms:modified xsi:type="dcterms:W3CDTF">2020-11-12T10:07:00Z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2052-11.8.6.8595</vt:lpwstr>
  </property>
</Properties>
</file>