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8E" w:rsidRPr="00400C72" w:rsidRDefault="00056E8E" w:rsidP="00400C72">
      <w:pPr>
        <w:spacing w:before="31" w:line="240" w:lineRule="auto"/>
        <w:ind w:left="119"/>
        <w:jc w:val="left"/>
        <w:rPr>
          <w:rFonts w:ascii="黑体" w:eastAsiaTheme="minorEastAsia" w:hAnsiTheme="minorHAnsi" w:cstheme="minorBidi"/>
          <w:kern w:val="0"/>
          <w:szCs w:val="22"/>
        </w:rPr>
      </w:pPr>
      <w:bookmarkStart w:id="0" w:name="_Hlk43122925"/>
      <w:proofErr w:type="gramStart"/>
      <w:r w:rsidRPr="00400C72">
        <w:rPr>
          <w:rFonts w:ascii="黑体" w:eastAsiaTheme="minorEastAsia" w:hAnsiTheme="minorHAnsi" w:cstheme="minorBidi"/>
          <w:kern w:val="0"/>
          <w:szCs w:val="22"/>
        </w:rPr>
        <w:t xml:space="preserve">ICS  </w:t>
      </w:r>
      <w:r w:rsidR="003A7B0B" w:rsidRPr="00400C72">
        <w:rPr>
          <w:rFonts w:ascii="黑体" w:eastAsiaTheme="minorEastAsia" w:hAnsiTheme="minorHAnsi" w:cstheme="minorBidi"/>
          <w:kern w:val="0"/>
          <w:szCs w:val="22"/>
        </w:rPr>
        <w:t>81060</w:t>
      </w:r>
      <w:proofErr w:type="gramEnd"/>
    </w:p>
    <w:p w:rsidR="00056E8E" w:rsidRPr="00400C72" w:rsidRDefault="00056E8E" w:rsidP="00400C72">
      <w:pPr>
        <w:spacing w:before="31" w:line="240" w:lineRule="auto"/>
        <w:ind w:left="119"/>
        <w:jc w:val="left"/>
        <w:rPr>
          <w:rFonts w:ascii="黑体" w:eastAsiaTheme="minorEastAsia" w:hAnsiTheme="minorHAnsi" w:cstheme="minorBidi"/>
          <w:kern w:val="0"/>
          <w:szCs w:val="22"/>
        </w:rPr>
      </w:pPr>
      <w:r w:rsidRPr="00400C72">
        <w:rPr>
          <w:rFonts w:ascii="黑体" w:eastAsiaTheme="minorEastAsia" w:hAnsiTheme="minorHAnsi" w:cstheme="minorBidi"/>
          <w:kern w:val="0"/>
          <w:szCs w:val="22"/>
        </w:rPr>
        <w:t xml:space="preserve">CCS Q </w:t>
      </w:r>
      <w:r w:rsidR="00EE42C9" w:rsidRPr="00400C72">
        <w:rPr>
          <w:rFonts w:ascii="黑体" w:eastAsiaTheme="minorEastAsia" w:hAnsiTheme="minorHAnsi" w:cstheme="minorBidi"/>
          <w:kern w:val="0"/>
          <w:szCs w:val="22"/>
        </w:rPr>
        <w:t>31</w:t>
      </w:r>
    </w:p>
    <w:p w:rsidR="00056E8E" w:rsidRDefault="00056E8E" w:rsidP="00056E8E">
      <w:pPr>
        <w:rPr>
          <w:sz w:val="18"/>
          <w:szCs w:val="18"/>
        </w:rPr>
      </w:pPr>
    </w:p>
    <w:p w:rsidR="00056E8E" w:rsidRPr="0021184E" w:rsidRDefault="00056E8E" w:rsidP="00056E8E">
      <w:pPr>
        <w:jc w:val="distribute"/>
        <w:rPr>
          <w:rFonts w:ascii="黑体" w:eastAsia="黑体" w:hAnsi="黑体"/>
          <w:sz w:val="52"/>
          <w:szCs w:val="52"/>
        </w:rPr>
      </w:pPr>
      <w:r w:rsidRPr="0021184E">
        <w:rPr>
          <w:rFonts w:ascii="黑体" w:eastAsia="黑体" w:hAnsi="黑体" w:hint="eastAsia"/>
          <w:sz w:val="52"/>
          <w:szCs w:val="52"/>
        </w:rPr>
        <w:t>中国建筑材料协会标准</w:t>
      </w:r>
    </w:p>
    <w:p w:rsidR="00056E8E" w:rsidRPr="00E73B7A" w:rsidRDefault="00056E8E" w:rsidP="00056E8E">
      <w:pPr>
        <w:pStyle w:val="ab"/>
        <w:ind w:right="-2" w:firstLineChars="0" w:firstLine="0"/>
        <w:jc w:val="right"/>
        <w:rPr>
          <w:rFonts w:ascii="Times New Roman" w:eastAsia="黑体"/>
          <w:b/>
          <w:sz w:val="24"/>
          <w:szCs w:val="24"/>
        </w:rPr>
      </w:pPr>
      <w:r>
        <w:rPr>
          <w:rFonts w:ascii="Times New Roman" w:hAnsi="Times New Roman" w:cs="Times New Roman"/>
          <w:kern w:val="0"/>
          <w:sz w:val="28"/>
          <w:szCs w:val="20"/>
        </w:rPr>
        <w:t>T</w:t>
      </w:r>
      <w:r>
        <w:rPr>
          <w:rFonts w:ascii="Times New Roman" w:hAnsi="Times New Roman" w:cs="Times New Roman" w:hint="eastAsia"/>
          <w:kern w:val="0"/>
          <w:sz w:val="28"/>
          <w:szCs w:val="20"/>
        </w:rPr>
        <w:t>/</w:t>
      </w:r>
      <w:r w:rsidRPr="00E73B7A">
        <w:rPr>
          <w:rFonts w:ascii="Times New Roman" w:hAnsi="Times New Roman" w:cs="Times New Roman" w:hint="eastAsia"/>
          <w:kern w:val="0"/>
          <w:sz w:val="28"/>
          <w:szCs w:val="20"/>
        </w:rPr>
        <w:t>CBMF</w:t>
      </w:r>
      <w:r w:rsidRPr="00E73B7A">
        <w:rPr>
          <w:rFonts w:ascii="Times New Roman" w:hAnsi="Times New Roman" w:cs="Times New Roman"/>
          <w:kern w:val="0"/>
          <w:sz w:val="28"/>
          <w:szCs w:val="20"/>
        </w:rPr>
        <w:t xml:space="preserve"> XX-</w:t>
      </w:r>
      <w:r>
        <w:rPr>
          <w:rFonts w:ascii="Times New Roman" w:hAnsi="Times New Roman" w:cs="Times New Roman" w:hint="eastAsia"/>
          <w:kern w:val="0"/>
          <w:sz w:val="28"/>
          <w:szCs w:val="20"/>
        </w:rPr>
        <w:t>XXXX</w:t>
      </w:r>
    </w:p>
    <w:p w:rsidR="00056E8E" w:rsidRPr="00E73B7A" w:rsidRDefault="008E2D5C" w:rsidP="00056E8E">
      <w:pPr>
        <w:pStyle w:val="ab"/>
        <w:ind w:rightChars="200" w:right="420" w:firstLineChars="0" w:firstLine="0"/>
        <w:jc w:val="right"/>
        <w:rPr>
          <w:rFonts w:ascii="Times New Roman" w:eastAsia="黑体"/>
          <w:b/>
          <w:sz w:val="24"/>
          <w:szCs w:val="24"/>
        </w:rPr>
      </w:pPr>
      <w:r w:rsidRPr="008E2D5C">
        <w:rPr>
          <w:noProof/>
          <w:szCs w:val="22"/>
        </w:rPr>
        <w:pict>
          <v:line id="直接连接符 43" o:spid="_x0000_s1026" style="position:absolute;left:0;text-align:left;z-index:251662336;visibility:visible;mso-wrap-distance-top:-8e-5mm;mso-wrap-distance-bottom:-8e-5mm" from="-5.9pt,17.1pt" to="47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" strokecolor="#080000" strokeweight="1pt"/>
        </w:pict>
      </w:r>
    </w:p>
    <w:p w:rsidR="00056E8E" w:rsidRPr="00E73B7A" w:rsidRDefault="00056E8E" w:rsidP="00056E8E">
      <w:pPr>
        <w:pStyle w:val="ab"/>
        <w:ind w:firstLineChars="0" w:firstLine="0"/>
        <w:jc w:val="center"/>
        <w:rPr>
          <w:rFonts w:ascii="Times New Roman" w:eastAsia="黑体"/>
          <w:sz w:val="44"/>
          <w:szCs w:val="44"/>
        </w:rPr>
      </w:pPr>
    </w:p>
    <w:p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bookmarkStart w:id="1" w:name="_Toc42075200"/>
      <w:bookmarkEnd w:id="0"/>
    </w:p>
    <w:p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rsidR="00F238AE" w:rsidRPr="000D5D5B" w:rsidRDefault="00EC64CD" w:rsidP="00F238AE">
      <w:pPr>
        <w:autoSpaceDE w:val="0"/>
        <w:autoSpaceDN w:val="0"/>
        <w:adjustRightInd w:val="0"/>
        <w:jc w:val="center"/>
        <w:rPr>
          <w:rFonts w:ascii="Times New Roman" w:eastAsia="黑体" w:hAnsi="Times New Roman" w:cs="Times New Roman"/>
          <w:color w:val="000000"/>
          <w:sz w:val="52"/>
          <w:szCs w:val="52"/>
        </w:rPr>
      </w:pPr>
      <w:r>
        <w:rPr>
          <w:rFonts w:ascii="Times New Roman" w:eastAsia="黑体" w:hAnsi="Times New Roman" w:cs="Times New Roman" w:hint="eastAsia"/>
          <w:color w:val="000000"/>
          <w:sz w:val="52"/>
          <w:szCs w:val="52"/>
        </w:rPr>
        <w:t>节水型企业</w:t>
      </w:r>
      <w:r>
        <w:rPr>
          <w:rFonts w:ascii="Times New Roman" w:eastAsia="黑体" w:hAnsi="Times New Roman" w:cs="Times New Roman" w:hint="eastAsia"/>
          <w:color w:val="000000"/>
          <w:sz w:val="52"/>
          <w:szCs w:val="52"/>
        </w:rPr>
        <w:t xml:space="preserve"> </w:t>
      </w:r>
      <w:r>
        <w:rPr>
          <w:rFonts w:ascii="Times New Roman" w:eastAsia="黑体" w:hAnsi="Times New Roman" w:cs="Times New Roman" w:hint="eastAsia"/>
          <w:color w:val="000000"/>
          <w:sz w:val="52"/>
          <w:szCs w:val="52"/>
        </w:rPr>
        <w:t>建筑卫生陶瓷行业</w:t>
      </w:r>
    </w:p>
    <w:p w:rsidR="00F238AE" w:rsidRPr="000D5D5B" w:rsidRDefault="00F238AE" w:rsidP="00F238AE">
      <w:pPr>
        <w:autoSpaceDE w:val="0"/>
        <w:autoSpaceDN w:val="0"/>
        <w:adjustRightInd w:val="0"/>
        <w:jc w:val="center"/>
        <w:rPr>
          <w:rFonts w:ascii="Times New Roman" w:eastAsia="黑体" w:hAnsi="Times New Roman" w:cs="Times New Roman"/>
          <w:color w:val="000000"/>
          <w:sz w:val="28"/>
          <w:szCs w:val="28"/>
        </w:rPr>
      </w:pPr>
      <w:r w:rsidRPr="00F238AE">
        <w:rPr>
          <w:rFonts w:ascii="Times New Roman" w:eastAsia="黑体" w:hAnsi="Times New Roman" w:cs="Times New Roman"/>
          <w:color w:val="000000"/>
          <w:sz w:val="28"/>
          <w:szCs w:val="28"/>
        </w:rPr>
        <w:t xml:space="preserve">Water saving enterprises — </w:t>
      </w:r>
      <w:r w:rsidR="00727773" w:rsidRPr="00727773">
        <w:rPr>
          <w:rFonts w:ascii="Times New Roman" w:eastAsia="黑体" w:hAnsi="Times New Roman" w:cs="Times New Roman"/>
          <w:color w:val="000000"/>
          <w:sz w:val="28"/>
          <w:szCs w:val="28"/>
        </w:rPr>
        <w:t xml:space="preserve">Building </w:t>
      </w:r>
      <w:r w:rsidR="00C220F2">
        <w:rPr>
          <w:rFonts w:ascii="Times New Roman" w:eastAsia="黑体" w:hAnsi="Times New Roman" w:cs="Times New Roman"/>
          <w:color w:val="000000"/>
          <w:sz w:val="28"/>
          <w:szCs w:val="28"/>
        </w:rPr>
        <w:t xml:space="preserve">and </w:t>
      </w:r>
      <w:r w:rsidR="00727773" w:rsidRPr="00727773">
        <w:rPr>
          <w:rFonts w:ascii="Times New Roman" w:eastAsia="黑体" w:hAnsi="Times New Roman" w:cs="Times New Roman"/>
          <w:color w:val="000000"/>
          <w:sz w:val="28"/>
          <w:szCs w:val="28"/>
        </w:rPr>
        <w:t>sanitary ceramics industry</w:t>
      </w:r>
      <w:r w:rsidR="00727773" w:rsidRPr="00727773" w:rsidDel="00727773">
        <w:rPr>
          <w:rFonts w:ascii="Times New Roman" w:eastAsia="黑体" w:hAnsi="Times New Roman" w:cs="Times New Roman"/>
          <w:color w:val="000000"/>
          <w:sz w:val="28"/>
          <w:szCs w:val="28"/>
        </w:rPr>
        <w:t xml:space="preserve"> </w:t>
      </w:r>
    </w:p>
    <w:p w:rsidR="00F238AE" w:rsidRPr="000D5D5B" w:rsidRDefault="00F238AE" w:rsidP="00F238AE">
      <w:pPr>
        <w:autoSpaceDE w:val="0"/>
        <w:autoSpaceDN w:val="0"/>
        <w:adjustRightInd w:val="0"/>
        <w:jc w:val="center"/>
        <w:rPr>
          <w:rFonts w:ascii="Times New Roman" w:eastAsia="黑体" w:hAnsi="Times New Roman" w:cs="Times New Roman"/>
          <w:color w:val="000000"/>
          <w:sz w:val="24"/>
          <w:szCs w:val="24"/>
        </w:rPr>
      </w:pPr>
    </w:p>
    <w:p w:rsidR="00F238AE" w:rsidRPr="00400C72" w:rsidRDefault="00F238AE" w:rsidP="00F238AE">
      <w:pPr>
        <w:autoSpaceDE w:val="0"/>
        <w:autoSpaceDN w:val="0"/>
        <w:adjustRightInd w:val="0"/>
        <w:jc w:val="center"/>
        <w:rPr>
          <w:rFonts w:asciiTheme="minorEastAsia" w:eastAsiaTheme="minorEastAsia" w:hAnsiTheme="minorEastAsia" w:cs="Times New Roman"/>
          <w:color w:val="000000"/>
          <w:sz w:val="24"/>
          <w:szCs w:val="44"/>
        </w:rPr>
      </w:pPr>
      <w:r w:rsidRPr="00400C72">
        <w:rPr>
          <w:rFonts w:asciiTheme="minorEastAsia" w:eastAsiaTheme="minorEastAsia" w:hAnsiTheme="minorEastAsia" w:cs="Times New Roman"/>
          <w:color w:val="000000"/>
          <w:sz w:val="24"/>
          <w:szCs w:val="44"/>
        </w:rPr>
        <w:t>（</w:t>
      </w:r>
      <w:r w:rsidR="00056E8E" w:rsidRPr="00400C72">
        <w:rPr>
          <w:rFonts w:asciiTheme="minorEastAsia" w:eastAsiaTheme="minorEastAsia" w:hAnsiTheme="minorEastAsia" w:cs="Times New Roman" w:hint="eastAsia"/>
          <w:color w:val="000000"/>
          <w:sz w:val="24"/>
          <w:szCs w:val="44"/>
        </w:rPr>
        <w:t>征求意见稿</w:t>
      </w:r>
      <w:r w:rsidRPr="00400C72">
        <w:rPr>
          <w:rFonts w:asciiTheme="minorEastAsia" w:eastAsiaTheme="minorEastAsia" w:hAnsiTheme="minorEastAsia" w:cs="Times New Roman"/>
          <w:color w:val="000000"/>
          <w:sz w:val="24"/>
          <w:szCs w:val="44"/>
        </w:rPr>
        <w:t>）</w:t>
      </w:r>
    </w:p>
    <w:p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rsidR="00F238AE" w:rsidRDefault="00F238AE" w:rsidP="00F238AE">
      <w:pPr>
        <w:autoSpaceDE w:val="0"/>
        <w:autoSpaceDN w:val="0"/>
        <w:adjustRightInd w:val="0"/>
        <w:jc w:val="center"/>
        <w:rPr>
          <w:rFonts w:ascii="Times New Roman" w:eastAsia="黑体" w:hAnsi="Times New Roman" w:cs="Times New Roman"/>
          <w:color w:val="000000"/>
          <w:sz w:val="44"/>
          <w:szCs w:val="44"/>
        </w:rPr>
      </w:pPr>
    </w:p>
    <w:p w:rsidR="00EB3095" w:rsidRDefault="00EB3095" w:rsidP="00F238AE">
      <w:pPr>
        <w:autoSpaceDE w:val="0"/>
        <w:autoSpaceDN w:val="0"/>
        <w:adjustRightInd w:val="0"/>
        <w:jc w:val="center"/>
        <w:rPr>
          <w:rFonts w:ascii="Times New Roman" w:eastAsia="黑体" w:hAnsi="Times New Roman" w:cs="Times New Roman"/>
          <w:color w:val="000000"/>
          <w:sz w:val="44"/>
          <w:szCs w:val="44"/>
        </w:rPr>
      </w:pPr>
    </w:p>
    <w:p w:rsidR="00EB3095" w:rsidRDefault="00EB3095" w:rsidP="00F238AE">
      <w:pPr>
        <w:autoSpaceDE w:val="0"/>
        <w:autoSpaceDN w:val="0"/>
        <w:adjustRightInd w:val="0"/>
        <w:jc w:val="center"/>
        <w:rPr>
          <w:rFonts w:ascii="Times New Roman" w:eastAsia="黑体" w:hAnsi="Times New Roman" w:cs="Times New Roman"/>
          <w:color w:val="000000"/>
          <w:sz w:val="44"/>
          <w:szCs w:val="44"/>
        </w:rPr>
      </w:pPr>
    </w:p>
    <w:p w:rsidR="00EB3095" w:rsidRDefault="00EB3095" w:rsidP="00F238AE">
      <w:pPr>
        <w:autoSpaceDE w:val="0"/>
        <w:autoSpaceDN w:val="0"/>
        <w:adjustRightInd w:val="0"/>
        <w:jc w:val="center"/>
        <w:rPr>
          <w:rFonts w:ascii="Times New Roman" w:eastAsia="黑体" w:hAnsi="Times New Roman" w:cs="Times New Roman"/>
          <w:color w:val="000000"/>
          <w:sz w:val="44"/>
          <w:szCs w:val="44"/>
        </w:rPr>
      </w:pPr>
    </w:p>
    <w:p w:rsidR="00EB3095" w:rsidRPr="000D5D5B" w:rsidRDefault="00EB3095" w:rsidP="00F238AE">
      <w:pPr>
        <w:autoSpaceDE w:val="0"/>
        <w:autoSpaceDN w:val="0"/>
        <w:adjustRightInd w:val="0"/>
        <w:jc w:val="center"/>
        <w:rPr>
          <w:rFonts w:ascii="Times New Roman" w:eastAsia="黑体" w:hAnsi="Times New Roman" w:cs="Times New Roman"/>
          <w:color w:val="000000"/>
          <w:sz w:val="44"/>
          <w:szCs w:val="44"/>
        </w:rPr>
      </w:pPr>
    </w:p>
    <w:p w:rsidR="00F238AE" w:rsidRPr="000D5D5B" w:rsidRDefault="0010556E" w:rsidP="00F238AE">
      <w:pPr>
        <w:pStyle w:val="ab"/>
        <w:ind w:right="-1" w:firstLineChars="0" w:firstLine="0"/>
        <w:jc w:val="left"/>
        <w:rPr>
          <w:rFonts w:ascii="黑体" w:eastAsia="黑体" w:hAnsi="黑体" w:cs="Times New Roman"/>
          <w:sz w:val="28"/>
          <w:szCs w:val="28"/>
        </w:rPr>
      </w:pPr>
      <w:r w:rsidRPr="008E2D5C">
        <w:rPr>
          <w:rFonts w:ascii="Times New Roman" w:hAnsi="Times New Roman" w:cs="Times New Roman"/>
          <w:b/>
          <w:noProof/>
          <w:sz w:val="36"/>
          <w:szCs w:val="52"/>
        </w:rPr>
        <w:pict>
          <v:shapetype id="_x0000_t32" coordsize="21600,21600" o:spt="32" o:oned="t" path="m,l21600,21600e" filled="f">
            <v:path arrowok="t" fillok="f" o:connecttype="none"/>
            <o:lock v:ext="edit" shapetype="t"/>
          </v:shapetype>
          <v:shape id="AutoShape 162" o:spid="_x0000_s1027" type="#_x0000_t32" style="position:absolute;margin-left:.65pt;margin-top:22.55pt;width:479.05pt;height:.8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" strokeweight="1pt"/>
        </w:pict>
      </w:r>
      <w:r w:rsidR="00F238AE" w:rsidRPr="000D5D5B">
        <w:rPr>
          <w:rFonts w:ascii="黑体" w:eastAsia="黑体" w:hAnsi="黑体" w:cs="Times New Roman"/>
          <w:sz w:val="28"/>
          <w:szCs w:val="28"/>
        </w:rPr>
        <w:t>XX-XX-XX发布                                          XX-XX-XX实施</w:t>
      </w:r>
    </w:p>
    <w:p w:rsidR="00F238AE" w:rsidRPr="000D5D5B" w:rsidRDefault="0010556E" w:rsidP="00F238AE">
      <w:pPr>
        <w:pStyle w:val="ab"/>
        <w:ind w:firstLineChars="0" w:firstLine="0"/>
        <w:rPr>
          <w:rFonts w:ascii="Times New Roman" w:hAnsi="Times New Roman" w:cs="Times New Roman"/>
          <w:sz w:val="18"/>
          <w:szCs w:val="18"/>
        </w:rPr>
      </w:pPr>
      <w:r w:rsidRPr="0010556E">
        <w:rPr>
          <w:rFonts w:ascii="黑体" w:eastAsia="黑体" w:hAnsi="黑体" w:cs="Times New Roman"/>
          <w:noProof/>
          <w:sz w:val="28"/>
          <w:szCs w:val="52"/>
        </w:rPr>
        <w:pict>
          <v:shapetype id="_x0000_t202" coordsize="21600,21600" o:spt="202" path="m,l,21600r21600,l21600,xe">
            <v:stroke joinstyle="miter"/>
            <v:path gradientshapeok="t" o:connecttype="rect"/>
          </v:shapetype>
          <v:shape id="_x0000_s1028" type="#_x0000_t202" style="position:absolute;left:0;text-align:left;margin-left:43.6pt;margin-top:9.25pt;width:380.5pt;height:32.35pt;z-index:251664384;mso-width-relative:margin;mso-height-relative:margin" strokecolor="white [3212]">
            <v:textbox>
              <w:txbxContent>
                <w:p w:rsidR="0010556E" w:rsidRPr="0010556E" w:rsidRDefault="0010556E" w:rsidP="0010556E">
                  <w:pPr>
                    <w:jc w:val="center"/>
                    <w:rPr>
                      <w:sz w:val="44"/>
                      <w:szCs w:val="44"/>
                    </w:rPr>
                  </w:pPr>
                  <w:r w:rsidRPr="0010556E">
                    <w:rPr>
                      <w:rFonts w:hint="eastAsia"/>
                      <w:sz w:val="44"/>
                      <w:szCs w:val="44"/>
                    </w:rPr>
                    <w:t>中国建筑材料联合会</w:t>
                  </w:r>
                  <w:r w:rsidRPr="0010556E">
                    <w:rPr>
                      <w:rFonts w:hint="eastAsia"/>
                      <w:sz w:val="44"/>
                      <w:szCs w:val="44"/>
                    </w:rPr>
                    <w:t xml:space="preserve"> </w:t>
                  </w:r>
                  <w:r w:rsidRPr="0010556E">
                    <w:rPr>
                      <w:rFonts w:hint="eastAsia"/>
                      <w:sz w:val="28"/>
                      <w:szCs w:val="28"/>
                    </w:rPr>
                    <w:t>发布</w:t>
                  </w:r>
                </w:p>
              </w:txbxContent>
            </v:textbox>
          </v:shape>
        </w:pict>
      </w:r>
    </w:p>
    <w:p w:rsidR="00F238AE" w:rsidRPr="00C60F19" w:rsidRDefault="00F238AE" w:rsidP="00F238AE">
      <w:pPr>
        <w:rPr>
          <w:rFonts w:ascii="黑体" w:eastAsia="黑体" w:hAnsi="黑体" w:cs="Times New Roman" w:hint="eastAsia"/>
          <w:sz w:val="28"/>
          <w:szCs w:val="52"/>
        </w:rPr>
        <w:sectPr w:rsidR="00F238AE" w:rsidRPr="00C60F19" w:rsidSect="00333E85">
          <w:footerReference w:type="default" r:id="rId8"/>
          <w:pgSz w:w="11906" w:h="16838" w:code="9"/>
          <w:pgMar w:top="1134" w:right="1134" w:bottom="1134" w:left="1418" w:header="1418" w:footer="1134" w:gutter="0"/>
          <w:pgNumType w:start="1"/>
          <w:cols w:space="425"/>
          <w:formProt w:val="0"/>
          <w:docGrid w:type="lines" w:linePitch="312"/>
        </w:sectPr>
      </w:pPr>
    </w:p>
    <w:p w:rsidR="00AC4F61" w:rsidRPr="00400C72" w:rsidRDefault="00AC4F61" w:rsidP="00AC4F61">
      <w:pPr>
        <w:keepNext/>
        <w:keepLines/>
        <w:spacing w:before="340" w:after="330" w:line="578" w:lineRule="auto"/>
        <w:jc w:val="center"/>
        <w:outlineLvl w:val="0"/>
        <w:rPr>
          <w:rFonts w:ascii="Times New Roman" w:eastAsia="黑体" w:hAnsi="Times New Roman" w:cs="Times New Roman"/>
          <w:bCs/>
          <w:kern w:val="44"/>
          <w:sz w:val="32"/>
        </w:rPr>
      </w:pPr>
      <w:r w:rsidRPr="00400C72">
        <w:rPr>
          <w:rFonts w:ascii="Times New Roman" w:eastAsia="黑体" w:hAnsi="Times New Roman" w:cs="Times New Roman"/>
          <w:bCs/>
          <w:kern w:val="44"/>
          <w:sz w:val="32"/>
        </w:rPr>
        <w:lastRenderedPageBreak/>
        <w:t>前</w:t>
      </w:r>
      <w:r w:rsidRPr="00400C72">
        <w:rPr>
          <w:rFonts w:ascii="Times New Roman" w:eastAsia="黑体" w:hAnsi="Times New Roman" w:cs="Times New Roman"/>
          <w:bCs/>
          <w:kern w:val="44"/>
          <w:sz w:val="32"/>
        </w:rPr>
        <w:t xml:space="preserve"> </w:t>
      </w:r>
      <w:r w:rsidRPr="00400C72">
        <w:rPr>
          <w:rFonts w:ascii="Times New Roman" w:eastAsia="黑体" w:hAnsi="Times New Roman" w:cs="Times New Roman"/>
          <w:bCs/>
          <w:kern w:val="44"/>
          <w:sz w:val="32"/>
        </w:rPr>
        <w:t>言</w:t>
      </w:r>
      <w:bookmarkEnd w:id="1"/>
    </w:p>
    <w:p w:rsidR="00AC4F61" w:rsidRPr="00400C72" w:rsidRDefault="00AC4F61" w:rsidP="00400C72">
      <w:pPr>
        <w:autoSpaceDE w:val="0"/>
        <w:autoSpaceDN w:val="0"/>
        <w:adjustRightInd w:val="0"/>
        <w:ind w:firstLineChars="200" w:firstLine="440"/>
        <w:rPr>
          <w:rFonts w:ascii="Times New Roman" w:hAnsi="Times New Roman" w:cs="Times New Roman"/>
          <w:color w:val="000000"/>
          <w:kern w:val="0"/>
          <w:sz w:val="22"/>
          <w:szCs w:val="22"/>
        </w:rPr>
      </w:pPr>
      <w:r w:rsidRPr="00400C72">
        <w:rPr>
          <w:rFonts w:ascii="Times New Roman" w:hAnsi="Times New Roman" w:cs="Times New Roman"/>
          <w:color w:val="000000"/>
          <w:kern w:val="0"/>
          <w:sz w:val="22"/>
          <w:szCs w:val="22"/>
        </w:rPr>
        <w:t>本文件按照</w:t>
      </w:r>
      <w:r w:rsidRPr="00400C72">
        <w:rPr>
          <w:rFonts w:ascii="Times New Roman" w:hAnsi="Times New Roman" w:cs="Times New Roman"/>
          <w:color w:val="000000"/>
          <w:kern w:val="0"/>
          <w:sz w:val="22"/>
          <w:szCs w:val="22"/>
        </w:rPr>
        <w:t>GB/T 1.1-2020</w:t>
      </w:r>
      <w:r w:rsidRPr="00400C72">
        <w:rPr>
          <w:rFonts w:ascii="Times New Roman" w:hAnsi="Times New Roman" w:cs="Times New Roman"/>
          <w:color w:val="000000"/>
          <w:kern w:val="0"/>
          <w:sz w:val="22"/>
          <w:szCs w:val="22"/>
        </w:rPr>
        <w:t>《标准化工作导则</w:t>
      </w:r>
      <w:r w:rsidRPr="00400C72">
        <w:rPr>
          <w:rFonts w:ascii="Times New Roman" w:hAnsi="Times New Roman" w:cs="Times New Roman"/>
          <w:color w:val="000000"/>
          <w:kern w:val="0"/>
          <w:sz w:val="22"/>
          <w:szCs w:val="22"/>
        </w:rPr>
        <w:t xml:space="preserve"> </w:t>
      </w:r>
      <w:r w:rsidRPr="00400C72">
        <w:rPr>
          <w:rFonts w:ascii="Times New Roman" w:hAnsi="Times New Roman" w:cs="Times New Roman"/>
          <w:color w:val="000000"/>
          <w:kern w:val="0"/>
          <w:sz w:val="22"/>
          <w:szCs w:val="22"/>
        </w:rPr>
        <w:t>第</w:t>
      </w:r>
      <w:r w:rsidRPr="00400C72">
        <w:rPr>
          <w:rFonts w:ascii="Times New Roman" w:hAnsi="Times New Roman" w:cs="Times New Roman"/>
          <w:color w:val="000000"/>
          <w:kern w:val="0"/>
          <w:sz w:val="22"/>
          <w:szCs w:val="22"/>
        </w:rPr>
        <w:t>1</w:t>
      </w:r>
      <w:r w:rsidRPr="00400C72">
        <w:rPr>
          <w:rFonts w:ascii="Times New Roman" w:hAnsi="Times New Roman" w:cs="Times New Roman"/>
          <w:color w:val="000000"/>
          <w:kern w:val="0"/>
          <w:sz w:val="22"/>
          <w:szCs w:val="22"/>
        </w:rPr>
        <w:t>部分：标准化文件的结构和起草规则》的规定起草。</w:t>
      </w:r>
    </w:p>
    <w:p w:rsidR="00AC4F61" w:rsidRPr="00400C72" w:rsidRDefault="00AC4F61" w:rsidP="00400C72">
      <w:pPr>
        <w:autoSpaceDE w:val="0"/>
        <w:autoSpaceDN w:val="0"/>
        <w:adjustRightInd w:val="0"/>
        <w:ind w:firstLineChars="200" w:firstLine="440"/>
        <w:rPr>
          <w:rFonts w:ascii="宋体" w:hAnsi="宋体" w:cs="Times New Roman"/>
          <w:color w:val="000000"/>
          <w:kern w:val="0"/>
          <w:sz w:val="22"/>
          <w:szCs w:val="22"/>
        </w:rPr>
      </w:pPr>
      <w:r w:rsidRPr="00400C72">
        <w:rPr>
          <w:rFonts w:ascii="宋体" w:hAnsi="宋体" w:cs="Times New Roman"/>
          <w:color w:val="000000"/>
          <w:kern w:val="0"/>
          <w:sz w:val="22"/>
          <w:szCs w:val="22"/>
        </w:rPr>
        <w:t>请注意本文件的某些内容可能涉及专利。本文件的发布机构不承担识别专利的责任。</w:t>
      </w:r>
    </w:p>
    <w:p w:rsidR="00AC4F61" w:rsidRPr="00400C72" w:rsidRDefault="00AC4F61" w:rsidP="00400C72">
      <w:pPr>
        <w:autoSpaceDE w:val="0"/>
        <w:autoSpaceDN w:val="0"/>
        <w:adjustRightInd w:val="0"/>
        <w:ind w:firstLineChars="200" w:firstLine="440"/>
        <w:rPr>
          <w:rFonts w:ascii="宋体" w:hAnsi="宋体" w:cs="Times New Roman"/>
          <w:kern w:val="0"/>
          <w:sz w:val="22"/>
          <w:szCs w:val="22"/>
        </w:rPr>
      </w:pPr>
      <w:r w:rsidRPr="00400C72">
        <w:rPr>
          <w:rFonts w:ascii="宋体" w:hAnsi="宋体" w:cs="Times New Roman" w:hint="eastAsia"/>
          <w:kern w:val="0"/>
          <w:sz w:val="22"/>
          <w:szCs w:val="22"/>
        </w:rPr>
        <w:t>本文件</w:t>
      </w:r>
      <w:r w:rsidR="00400C72">
        <w:rPr>
          <w:rFonts w:ascii="宋体" w:hAnsi="宋体" w:cs="Times New Roman" w:hint="eastAsia"/>
          <w:kern w:val="0"/>
          <w:sz w:val="22"/>
          <w:szCs w:val="22"/>
        </w:rPr>
        <w:t>由</w:t>
      </w:r>
      <w:r w:rsidR="00400C72" w:rsidRPr="00400C72">
        <w:rPr>
          <w:rFonts w:ascii="宋体" w:hAnsi="宋体" w:cs="Times New Roman" w:hint="eastAsia"/>
          <w:kern w:val="0"/>
          <w:sz w:val="22"/>
          <w:szCs w:val="22"/>
        </w:rPr>
        <w:t>中国建筑材料联合会</w:t>
      </w:r>
      <w:r w:rsidR="00400C72">
        <w:rPr>
          <w:rFonts w:ascii="宋体" w:hAnsi="宋体" w:cs="Times New Roman" w:hint="eastAsia"/>
          <w:kern w:val="0"/>
          <w:sz w:val="22"/>
          <w:szCs w:val="22"/>
        </w:rPr>
        <w:t>提出</w:t>
      </w:r>
      <w:r w:rsidRPr="00400C72">
        <w:rPr>
          <w:rFonts w:ascii="宋体" w:hAnsi="宋体" w:cs="Times New Roman" w:hint="eastAsia"/>
          <w:color w:val="000000"/>
          <w:kern w:val="0"/>
          <w:sz w:val="22"/>
          <w:szCs w:val="22"/>
        </w:rPr>
        <w:t>。</w:t>
      </w:r>
    </w:p>
    <w:p w:rsidR="00AC4F61" w:rsidRPr="00400C72" w:rsidRDefault="00400C72" w:rsidP="00400C72">
      <w:pPr>
        <w:autoSpaceDE w:val="0"/>
        <w:autoSpaceDN w:val="0"/>
        <w:adjustRightInd w:val="0"/>
        <w:ind w:firstLineChars="200" w:firstLine="440"/>
        <w:rPr>
          <w:rFonts w:ascii="宋体" w:hAnsi="宋体" w:cs="Times New Roman"/>
          <w:kern w:val="0"/>
          <w:sz w:val="22"/>
          <w:szCs w:val="22"/>
        </w:rPr>
      </w:pPr>
      <w:r w:rsidRPr="00400C72">
        <w:rPr>
          <w:rFonts w:ascii="宋体" w:hAnsi="宋体" w:cs="Times New Roman" w:hint="eastAsia"/>
          <w:kern w:val="0"/>
          <w:sz w:val="22"/>
          <w:szCs w:val="22"/>
        </w:rPr>
        <w:t>本文件由建材工业综合标准化技术委员会归口</w:t>
      </w:r>
      <w:r w:rsidR="00AC4F61" w:rsidRPr="00400C72">
        <w:rPr>
          <w:rFonts w:ascii="宋体" w:hAnsi="宋体" w:cs="Times New Roman"/>
          <w:kern w:val="0"/>
          <w:sz w:val="22"/>
          <w:szCs w:val="22"/>
        </w:rPr>
        <w:t>。</w:t>
      </w:r>
    </w:p>
    <w:p w:rsidR="00AC4F61" w:rsidRPr="00400C72" w:rsidRDefault="00F238AE" w:rsidP="00400C72">
      <w:pPr>
        <w:autoSpaceDE w:val="0"/>
        <w:autoSpaceDN w:val="0"/>
        <w:adjustRightInd w:val="0"/>
        <w:ind w:firstLineChars="200" w:firstLine="440"/>
        <w:rPr>
          <w:rFonts w:ascii="宋体" w:hAnsi="宋体" w:cs="Times New Roman"/>
          <w:kern w:val="0"/>
          <w:sz w:val="22"/>
          <w:szCs w:val="22"/>
        </w:rPr>
      </w:pPr>
      <w:r w:rsidRPr="00400C72">
        <w:rPr>
          <w:rFonts w:ascii="宋体" w:hAnsi="宋体" w:cs="Times New Roman"/>
          <w:kern w:val="0"/>
          <w:sz w:val="22"/>
          <w:szCs w:val="22"/>
        </w:rPr>
        <w:t>本文件</w:t>
      </w:r>
      <w:r w:rsidR="00AC4F61" w:rsidRPr="00400C72">
        <w:rPr>
          <w:rFonts w:ascii="宋体" w:hAnsi="宋体" w:cs="Times New Roman"/>
          <w:kern w:val="0"/>
          <w:sz w:val="22"/>
          <w:szCs w:val="22"/>
        </w:rPr>
        <w:t>起草单位</w:t>
      </w:r>
      <w:r w:rsidR="00AC4F61" w:rsidRPr="00400C72">
        <w:rPr>
          <w:rFonts w:ascii="宋体" w:hAnsi="宋体" w:cs="Times New Roman" w:hint="eastAsia"/>
          <w:kern w:val="0"/>
          <w:sz w:val="22"/>
          <w:szCs w:val="22"/>
        </w:rPr>
        <w:t>：</w:t>
      </w:r>
      <w:r w:rsidR="009B4D36" w:rsidRPr="00400C72">
        <w:rPr>
          <w:rFonts w:ascii="宋体" w:hAnsi="宋体" w:cs="Times New Roman" w:hint="eastAsia"/>
          <w:kern w:val="0"/>
          <w:sz w:val="22"/>
          <w:szCs w:val="22"/>
        </w:rPr>
        <w:t>建材工业质量认证</w:t>
      </w:r>
      <w:bookmarkStart w:id="2" w:name="_GoBack"/>
      <w:bookmarkEnd w:id="2"/>
      <w:r w:rsidR="009B4D36" w:rsidRPr="00400C72">
        <w:rPr>
          <w:rFonts w:ascii="宋体" w:hAnsi="宋体" w:cs="Times New Roman" w:hint="eastAsia"/>
          <w:kern w:val="0"/>
          <w:sz w:val="22"/>
          <w:szCs w:val="22"/>
        </w:rPr>
        <w:t>管理中心、北京国建联信认证中心有限公司</w:t>
      </w:r>
      <w:r w:rsidR="00AC4F61" w:rsidRPr="00400C72">
        <w:rPr>
          <w:rFonts w:ascii="宋体" w:hAnsi="宋体" w:cs="Times New Roman"/>
          <w:kern w:val="0"/>
          <w:sz w:val="22"/>
          <w:szCs w:val="22"/>
        </w:rPr>
        <w:t>……</w:t>
      </w:r>
    </w:p>
    <w:p w:rsidR="00AC4F61" w:rsidRPr="0046745D" w:rsidRDefault="00F238AE" w:rsidP="00400C72">
      <w:pPr>
        <w:autoSpaceDE w:val="0"/>
        <w:autoSpaceDN w:val="0"/>
        <w:adjustRightInd w:val="0"/>
        <w:ind w:firstLineChars="200" w:firstLine="440"/>
        <w:rPr>
          <w:rFonts w:ascii="宋体" w:hAnsi="宋体" w:cs="Times New Roman"/>
          <w:color w:val="000000"/>
          <w:kern w:val="0"/>
          <w:szCs w:val="22"/>
        </w:rPr>
      </w:pPr>
      <w:r w:rsidRPr="00400C72">
        <w:rPr>
          <w:rFonts w:ascii="宋体" w:hAnsi="宋体" w:cs="Times New Roman"/>
          <w:color w:val="000000"/>
          <w:kern w:val="0"/>
          <w:sz w:val="22"/>
          <w:szCs w:val="22"/>
        </w:rPr>
        <w:t>本文件</w:t>
      </w:r>
      <w:r w:rsidR="00AC4F61" w:rsidRPr="00400C72">
        <w:rPr>
          <w:rFonts w:ascii="宋体" w:hAnsi="宋体" w:cs="Times New Roman"/>
          <w:color w:val="000000"/>
          <w:kern w:val="0"/>
          <w:sz w:val="22"/>
          <w:szCs w:val="22"/>
        </w:rPr>
        <w:t>主要起草人：</w:t>
      </w:r>
      <w:r w:rsidR="00AC4F61" w:rsidRPr="00400C72">
        <w:rPr>
          <w:rFonts w:ascii="宋体" w:hAnsi="宋体" w:cs="Times New Roman" w:hint="eastAsia"/>
          <w:color w:val="000000"/>
          <w:kern w:val="0"/>
          <w:sz w:val="22"/>
          <w:szCs w:val="22"/>
        </w:rPr>
        <w:t xml:space="preserve"> </w:t>
      </w:r>
      <w:r w:rsidR="00AC4F61" w:rsidRPr="0046745D">
        <w:rPr>
          <w:rFonts w:ascii="宋体" w:hAnsi="宋体" w:cs="Times New Roman"/>
          <w:color w:val="000000"/>
          <w:kern w:val="0"/>
          <w:szCs w:val="22"/>
        </w:rPr>
        <w:t xml:space="preserve">    </w:t>
      </w:r>
    </w:p>
    <w:p w:rsidR="003938EE" w:rsidRPr="0046745D" w:rsidRDefault="003938EE">
      <w:pPr>
        <w:autoSpaceDE w:val="0"/>
        <w:autoSpaceDN w:val="0"/>
        <w:adjustRightInd w:val="0"/>
        <w:ind w:firstLineChars="200" w:firstLine="420"/>
        <w:rPr>
          <w:rFonts w:ascii="Times New Roman" w:hAnsi="Times New Roman" w:cs="Times New Roman"/>
          <w:color w:val="000000"/>
          <w:kern w:val="0"/>
        </w:rPr>
      </w:pPr>
    </w:p>
    <w:p w:rsidR="003938EE" w:rsidRPr="0046745D" w:rsidRDefault="003938EE">
      <w:pPr>
        <w:autoSpaceDE w:val="0"/>
        <w:autoSpaceDN w:val="0"/>
        <w:adjustRightInd w:val="0"/>
        <w:ind w:firstLineChars="200" w:firstLine="420"/>
        <w:rPr>
          <w:rFonts w:ascii="Times New Roman" w:hAnsi="Times New Roman" w:cs="Times New Roman"/>
          <w:color w:val="000000"/>
          <w:kern w:val="0"/>
        </w:rPr>
        <w:sectPr w:rsidR="003938EE" w:rsidRPr="0046745D">
          <w:footerReference w:type="default" r:id="rId9"/>
          <w:pgSz w:w="11906" w:h="16838"/>
          <w:pgMar w:top="1440" w:right="1800" w:bottom="1440" w:left="1800" w:header="851" w:footer="992" w:gutter="0"/>
          <w:cols w:space="425"/>
          <w:docGrid w:type="lines" w:linePitch="312"/>
        </w:sectPr>
      </w:pPr>
    </w:p>
    <w:p w:rsidR="003938EE" w:rsidRPr="0046745D" w:rsidRDefault="00EC64CD" w:rsidP="00D26704">
      <w:pPr>
        <w:pStyle w:val="1"/>
        <w:jc w:val="center"/>
        <w:rPr>
          <w:rFonts w:ascii="Times New Roman" w:eastAsia="黑体" w:hAnsi="Times New Roman"/>
          <w:b w:val="0"/>
          <w:sz w:val="32"/>
        </w:rPr>
      </w:pPr>
      <w:r>
        <w:rPr>
          <w:rFonts w:ascii="Times New Roman" w:eastAsia="黑体" w:hAnsi="Times New Roman"/>
          <w:b w:val="0"/>
          <w:sz w:val="32"/>
        </w:rPr>
        <w:lastRenderedPageBreak/>
        <w:t>节水型企业</w:t>
      </w:r>
      <w:r>
        <w:rPr>
          <w:rFonts w:ascii="Times New Roman" w:eastAsia="黑体" w:hAnsi="Times New Roman"/>
          <w:b w:val="0"/>
          <w:sz w:val="32"/>
        </w:rPr>
        <w:t xml:space="preserve"> </w:t>
      </w:r>
      <w:r>
        <w:rPr>
          <w:rFonts w:ascii="Times New Roman" w:eastAsia="黑体" w:hAnsi="Times New Roman"/>
          <w:b w:val="0"/>
          <w:sz w:val="32"/>
        </w:rPr>
        <w:t>建筑卫生陶瓷行业</w:t>
      </w:r>
    </w:p>
    <w:p w:rsidR="003938EE" w:rsidRPr="00400C72" w:rsidRDefault="005439EE" w:rsidP="00400C72">
      <w:pPr>
        <w:pStyle w:val="2"/>
        <w:spacing w:line="360" w:lineRule="auto"/>
        <w:rPr>
          <w:rFonts w:ascii="Times New Roman" w:eastAsia="黑体" w:hAnsi="Times New Roman"/>
          <w:kern w:val="2"/>
          <w:sz w:val="21"/>
          <w:szCs w:val="21"/>
        </w:rPr>
      </w:pPr>
      <w:r w:rsidRPr="00400C72">
        <w:rPr>
          <w:rFonts w:ascii="Times New Roman" w:eastAsia="黑体" w:hAnsi="Times New Roman"/>
          <w:kern w:val="2"/>
          <w:sz w:val="21"/>
          <w:szCs w:val="21"/>
        </w:rPr>
        <w:t xml:space="preserve">1 </w:t>
      </w:r>
      <w:r w:rsidRPr="00400C72">
        <w:rPr>
          <w:rFonts w:ascii="Times New Roman" w:eastAsia="黑体" w:hAnsi="Times New Roman"/>
          <w:kern w:val="2"/>
          <w:sz w:val="21"/>
          <w:szCs w:val="21"/>
        </w:rPr>
        <w:t>范围</w:t>
      </w:r>
    </w:p>
    <w:p w:rsidR="00325B0D" w:rsidRPr="00F238AE" w:rsidRDefault="00F238AE" w:rsidP="00325B0D">
      <w:pPr>
        <w:autoSpaceDE w:val="0"/>
        <w:autoSpaceDN w:val="0"/>
        <w:adjustRightInd w:val="0"/>
        <w:ind w:firstLineChars="200" w:firstLine="420"/>
        <w:rPr>
          <w:rFonts w:ascii="宋体" w:hAnsi="宋体" w:cs="Times New Roman"/>
          <w:color w:val="000000"/>
          <w:kern w:val="0"/>
        </w:rPr>
      </w:pPr>
      <w:r w:rsidRPr="00F238AE">
        <w:rPr>
          <w:rFonts w:ascii="宋体" w:hAnsi="宋体" w:cs="Times New Roman"/>
          <w:color w:val="000000"/>
          <w:kern w:val="0"/>
        </w:rPr>
        <w:t>本文件</w:t>
      </w:r>
      <w:r w:rsidR="00325B0D" w:rsidRPr="00F238AE">
        <w:rPr>
          <w:rFonts w:ascii="宋体" w:hAnsi="宋体" w:cs="Times New Roman"/>
          <w:color w:val="000000"/>
          <w:kern w:val="0"/>
        </w:rPr>
        <w:t>规定了</w:t>
      </w:r>
      <w:r w:rsidR="009B4D36">
        <w:rPr>
          <w:rFonts w:ascii="宋体" w:hAnsi="宋体" w:cs="Times New Roman"/>
          <w:color w:val="000000"/>
          <w:kern w:val="0"/>
        </w:rPr>
        <w:t>建筑卫生陶瓷行业</w:t>
      </w:r>
      <w:r w:rsidR="00325B0D" w:rsidRPr="00F238AE">
        <w:rPr>
          <w:rFonts w:ascii="宋体" w:hAnsi="宋体" w:cs="Times New Roman"/>
          <w:color w:val="000000"/>
          <w:kern w:val="0"/>
        </w:rPr>
        <w:t>节水型企业评价的术语和定义、评价指标体系</w:t>
      </w:r>
      <w:r w:rsidR="00AC0EDA" w:rsidRPr="00F238AE">
        <w:rPr>
          <w:rFonts w:ascii="宋体" w:hAnsi="宋体" w:cs="Times New Roman" w:hint="eastAsia"/>
          <w:color w:val="000000"/>
          <w:kern w:val="0"/>
        </w:rPr>
        <w:t>及</w:t>
      </w:r>
      <w:r w:rsidR="00325B0D" w:rsidRPr="00F238AE">
        <w:rPr>
          <w:rFonts w:ascii="宋体" w:hAnsi="宋体" w:cs="Times New Roman"/>
          <w:color w:val="000000"/>
          <w:kern w:val="0"/>
        </w:rPr>
        <w:t>要求。</w:t>
      </w:r>
    </w:p>
    <w:p w:rsidR="003938EE" w:rsidRPr="00F238AE" w:rsidRDefault="00F238AE" w:rsidP="00325B0D">
      <w:pPr>
        <w:autoSpaceDE w:val="0"/>
        <w:autoSpaceDN w:val="0"/>
        <w:adjustRightInd w:val="0"/>
        <w:ind w:firstLineChars="200" w:firstLine="420"/>
        <w:rPr>
          <w:rFonts w:ascii="宋体" w:hAnsi="宋体" w:cs="Times New Roman"/>
          <w:color w:val="000000"/>
          <w:kern w:val="0"/>
        </w:rPr>
      </w:pPr>
      <w:r w:rsidRPr="00F238AE">
        <w:rPr>
          <w:rFonts w:ascii="宋体" w:hAnsi="宋体" w:cs="Times New Roman"/>
          <w:color w:val="000000"/>
          <w:kern w:val="0"/>
        </w:rPr>
        <w:t>本文件</w:t>
      </w:r>
      <w:r w:rsidR="003C34B1" w:rsidRPr="003C34B1">
        <w:rPr>
          <w:rFonts w:ascii="宋体" w:hAnsi="宋体" w:cs="Times New Roman" w:hint="eastAsia"/>
          <w:color w:val="000000"/>
          <w:kern w:val="0"/>
        </w:rPr>
        <w:t>适用于建筑卫生陶瓷行业节水型企业的评价工作</w:t>
      </w:r>
      <w:r w:rsidR="003C34B1">
        <w:rPr>
          <w:rFonts w:ascii="宋体" w:hAnsi="宋体" w:cs="Times New Roman" w:hint="eastAsia"/>
          <w:color w:val="000000"/>
          <w:kern w:val="0"/>
        </w:rPr>
        <w:t>。</w:t>
      </w:r>
    </w:p>
    <w:p w:rsidR="003938EE" w:rsidRPr="00400C72" w:rsidRDefault="005439EE" w:rsidP="00400C72">
      <w:pPr>
        <w:pStyle w:val="2"/>
        <w:spacing w:line="360" w:lineRule="auto"/>
        <w:rPr>
          <w:rFonts w:ascii="Times New Roman" w:eastAsia="黑体" w:hAnsi="Times New Roman"/>
          <w:kern w:val="2"/>
          <w:sz w:val="21"/>
          <w:szCs w:val="21"/>
        </w:rPr>
      </w:pPr>
      <w:r w:rsidRPr="00400C72">
        <w:rPr>
          <w:rFonts w:ascii="Times New Roman" w:eastAsia="黑体" w:hAnsi="Times New Roman"/>
          <w:kern w:val="2"/>
          <w:sz w:val="21"/>
          <w:szCs w:val="21"/>
        </w:rPr>
        <w:t xml:space="preserve">2 </w:t>
      </w:r>
      <w:r w:rsidRPr="00400C72">
        <w:rPr>
          <w:rFonts w:ascii="Times New Roman" w:eastAsia="黑体" w:hAnsi="Times New Roman"/>
          <w:kern w:val="2"/>
          <w:sz w:val="21"/>
          <w:szCs w:val="21"/>
        </w:rPr>
        <w:t>规范性引用文件</w:t>
      </w:r>
    </w:p>
    <w:p w:rsidR="005167AD" w:rsidRPr="0046745D" w:rsidRDefault="005167AD" w:rsidP="005167AD">
      <w:pPr>
        <w:autoSpaceDE w:val="0"/>
        <w:autoSpaceDN w:val="0"/>
        <w:adjustRightInd w:val="0"/>
        <w:ind w:firstLineChars="200" w:firstLine="420"/>
        <w:rPr>
          <w:rFonts w:ascii="Times New Roman" w:hAnsi="Times New Roman" w:cs="Times New Roman"/>
          <w:color w:val="000000"/>
          <w:kern w:val="0"/>
        </w:rPr>
      </w:pPr>
      <w:r w:rsidRPr="0046745D">
        <w:rPr>
          <w:rFonts w:ascii="Times New Roman" w:hAnsi="Times New Roman" w:cs="Times New Roman" w:hint="eastAsia"/>
          <w:color w:val="000000"/>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25B0D"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GB/T 7119  </w:t>
      </w:r>
      <w:r w:rsidRPr="0046745D">
        <w:rPr>
          <w:rFonts w:ascii="Times New Roman" w:eastAsiaTheme="minorEastAsia" w:hAnsi="Times New Roman" w:cs="Times New Roman"/>
          <w:color w:val="000000"/>
          <w:kern w:val="0"/>
        </w:rPr>
        <w:t>节水型企业评价导则</w:t>
      </w:r>
    </w:p>
    <w:p w:rsidR="00EA65DD"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GB/T 18820  </w:t>
      </w:r>
      <w:r w:rsidRPr="0046745D">
        <w:rPr>
          <w:rFonts w:ascii="Times New Roman" w:eastAsiaTheme="minorEastAsia" w:hAnsi="Times New Roman" w:cs="Times New Roman"/>
          <w:color w:val="000000"/>
          <w:kern w:val="0"/>
        </w:rPr>
        <w:t>工业企业产品取水定额编制通则</w:t>
      </w:r>
    </w:p>
    <w:p w:rsidR="00325B0D"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GB/T 21534  </w:t>
      </w:r>
      <w:r w:rsidRPr="0046745D">
        <w:rPr>
          <w:rFonts w:ascii="Times New Roman" w:eastAsiaTheme="minorEastAsia" w:hAnsi="Times New Roman" w:cs="Times New Roman"/>
          <w:color w:val="000000"/>
          <w:kern w:val="0"/>
        </w:rPr>
        <w:t>工业用水节水</w:t>
      </w:r>
      <w:r w:rsidRPr="0046745D">
        <w:rPr>
          <w:rFonts w:ascii="Times New Roman" w:eastAsiaTheme="minorEastAsia" w:hAnsi="Times New Roman" w:cs="Times New Roman"/>
          <w:color w:val="000000"/>
          <w:kern w:val="0"/>
        </w:rPr>
        <w:t xml:space="preserve">  </w:t>
      </w:r>
      <w:r w:rsidRPr="0046745D">
        <w:rPr>
          <w:rFonts w:ascii="Times New Roman" w:eastAsiaTheme="minorEastAsia" w:hAnsi="Times New Roman" w:cs="Times New Roman"/>
          <w:color w:val="000000"/>
          <w:kern w:val="0"/>
        </w:rPr>
        <w:t>术语</w:t>
      </w:r>
    </w:p>
    <w:p w:rsidR="00AC0EDA" w:rsidRPr="0046745D" w:rsidRDefault="00325B0D" w:rsidP="00AC0EDA">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 24789  </w:t>
      </w:r>
      <w:r w:rsidRPr="0046745D">
        <w:rPr>
          <w:rFonts w:ascii="Times New Roman" w:eastAsiaTheme="minorEastAsia" w:hAnsi="Times New Roman" w:cs="Times New Roman"/>
          <w:color w:val="000000"/>
          <w:kern w:val="0"/>
        </w:rPr>
        <w:t>用水单位水计量器具配备和管理通则</w:t>
      </w:r>
    </w:p>
    <w:p w:rsidR="00A80ECF" w:rsidRPr="0046745D" w:rsidRDefault="00590C17" w:rsidP="00AA262A">
      <w:pPr>
        <w:autoSpaceDE w:val="0"/>
        <w:autoSpaceDN w:val="0"/>
        <w:adjustRightInd w:val="0"/>
        <w:ind w:firstLineChars="200" w:firstLine="420"/>
        <w:rPr>
          <w:rFonts w:ascii="Times New Roman" w:eastAsiaTheme="minorEastAsia" w:hAnsi="Times New Roman" w:cs="Times New Roman"/>
          <w:color w:val="000000"/>
          <w:kern w:val="0"/>
        </w:rPr>
      </w:pPr>
      <w:r w:rsidRPr="00590C17">
        <w:rPr>
          <w:rFonts w:ascii="Times New Roman" w:eastAsiaTheme="minorEastAsia" w:hAnsi="Times New Roman" w:cs="Times New Roman" w:hint="eastAsia"/>
          <w:kern w:val="0"/>
        </w:rPr>
        <w:t xml:space="preserve">GB 21252 </w:t>
      </w:r>
      <w:r w:rsidRPr="00590C17">
        <w:rPr>
          <w:rFonts w:ascii="Times New Roman" w:eastAsiaTheme="minorEastAsia" w:hAnsi="Times New Roman" w:cs="Times New Roman" w:hint="eastAsia"/>
          <w:kern w:val="0"/>
        </w:rPr>
        <w:t>《建筑材料行业能源计量器具配备和管理要求》</w:t>
      </w:r>
    </w:p>
    <w:p w:rsidR="003938EE" w:rsidRPr="00400C72" w:rsidRDefault="005439EE" w:rsidP="00400C72">
      <w:pPr>
        <w:pStyle w:val="2"/>
        <w:spacing w:line="360" w:lineRule="auto"/>
        <w:rPr>
          <w:rFonts w:ascii="Times New Roman" w:eastAsia="黑体" w:hAnsi="Times New Roman"/>
          <w:kern w:val="2"/>
          <w:sz w:val="21"/>
          <w:szCs w:val="21"/>
        </w:rPr>
      </w:pPr>
      <w:r w:rsidRPr="00400C72">
        <w:rPr>
          <w:rFonts w:ascii="Times New Roman" w:eastAsia="黑体" w:hAnsi="Times New Roman"/>
          <w:kern w:val="2"/>
          <w:sz w:val="21"/>
          <w:szCs w:val="21"/>
        </w:rPr>
        <w:t>3</w:t>
      </w:r>
      <w:r w:rsidR="00CA5A56" w:rsidRPr="00400C72">
        <w:rPr>
          <w:rFonts w:ascii="Times New Roman" w:eastAsia="黑体" w:hAnsi="Times New Roman"/>
          <w:kern w:val="2"/>
          <w:sz w:val="21"/>
          <w:szCs w:val="21"/>
        </w:rPr>
        <w:t xml:space="preserve"> </w:t>
      </w:r>
      <w:r w:rsidRPr="00400C72">
        <w:rPr>
          <w:rFonts w:ascii="Times New Roman" w:eastAsia="黑体" w:hAnsi="Times New Roman"/>
          <w:kern w:val="2"/>
          <w:sz w:val="21"/>
          <w:szCs w:val="21"/>
        </w:rPr>
        <w:t>术语和定义</w:t>
      </w:r>
    </w:p>
    <w:p w:rsidR="003938EE"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GB/T 7119</w:t>
      </w:r>
      <w:r w:rsidRPr="0046745D">
        <w:rPr>
          <w:rFonts w:ascii="Times New Roman" w:eastAsiaTheme="minorEastAsia" w:hAnsi="Times New Roman" w:cs="Times New Roman"/>
          <w:color w:val="000000"/>
          <w:kern w:val="0"/>
        </w:rPr>
        <w:t>、</w:t>
      </w:r>
      <w:r w:rsidRPr="0046745D">
        <w:rPr>
          <w:rFonts w:ascii="Times New Roman" w:eastAsiaTheme="minorEastAsia" w:hAnsi="Times New Roman" w:cs="Times New Roman"/>
          <w:color w:val="000000"/>
          <w:kern w:val="0"/>
        </w:rPr>
        <w:t>GB/T 18820</w:t>
      </w:r>
      <w:r w:rsidRPr="0046745D">
        <w:rPr>
          <w:rFonts w:ascii="Times New Roman" w:eastAsiaTheme="minorEastAsia" w:hAnsi="Times New Roman" w:cs="Times New Roman"/>
          <w:color w:val="000000"/>
          <w:kern w:val="0"/>
        </w:rPr>
        <w:t>和</w:t>
      </w:r>
      <w:r w:rsidRPr="0046745D">
        <w:rPr>
          <w:rFonts w:ascii="Times New Roman" w:eastAsiaTheme="minorEastAsia" w:hAnsi="Times New Roman" w:cs="Times New Roman"/>
          <w:color w:val="000000"/>
          <w:kern w:val="0"/>
        </w:rPr>
        <w:t>GB/T 21534</w:t>
      </w:r>
      <w:r w:rsidR="0077192C" w:rsidRPr="0046745D">
        <w:rPr>
          <w:rFonts w:ascii="Times New Roman" w:hAnsi="Times New Roman" w:cs="Times New Roman"/>
          <w:color w:val="000000"/>
          <w:kern w:val="0"/>
        </w:rPr>
        <w:t>界定的</w:t>
      </w:r>
      <w:r w:rsidR="0077192C" w:rsidRPr="0046745D">
        <w:rPr>
          <w:rFonts w:ascii="Times New Roman" w:hAnsi="Times New Roman" w:cs="Times New Roman" w:hint="eastAsia"/>
          <w:color w:val="000000"/>
          <w:kern w:val="0"/>
        </w:rPr>
        <w:t>以及下列</w:t>
      </w:r>
      <w:r w:rsidR="0077192C" w:rsidRPr="0046745D">
        <w:rPr>
          <w:rFonts w:ascii="Times New Roman" w:hAnsi="Times New Roman" w:cs="Times New Roman"/>
          <w:color w:val="000000"/>
          <w:kern w:val="0"/>
        </w:rPr>
        <w:t>术语和定义适用于本文件</w:t>
      </w:r>
      <w:r w:rsidRPr="0046745D">
        <w:rPr>
          <w:rFonts w:ascii="Times New Roman" w:eastAsiaTheme="minorEastAsia" w:hAnsi="Times New Roman" w:cs="Times New Roman"/>
          <w:color w:val="000000"/>
          <w:kern w:val="0"/>
        </w:rPr>
        <w:t>。</w:t>
      </w:r>
    </w:p>
    <w:p w:rsidR="0077192C" w:rsidRPr="00EB3095" w:rsidRDefault="0077192C" w:rsidP="0077192C">
      <w:pPr>
        <w:rPr>
          <w:rFonts w:ascii="Times New Roman" w:eastAsia="黑体" w:hAnsi="Times New Roman" w:cs="Times New Roman"/>
          <w:b/>
          <w:color w:val="000000"/>
        </w:rPr>
      </w:pPr>
      <w:r w:rsidRPr="00EB3095">
        <w:rPr>
          <w:rFonts w:ascii="Times New Roman" w:eastAsia="黑体" w:hAnsi="Times New Roman" w:cs="Times New Roman"/>
          <w:b/>
          <w:color w:val="000000"/>
        </w:rPr>
        <w:t xml:space="preserve">3.1 </w:t>
      </w:r>
    </w:p>
    <w:p w:rsidR="0077192C" w:rsidRPr="00C672BF" w:rsidRDefault="0077192C" w:rsidP="0077192C">
      <w:pPr>
        <w:ind w:firstLineChars="200" w:firstLine="422"/>
        <w:rPr>
          <w:rFonts w:ascii="Times New Roman" w:eastAsia="黑体" w:hAnsi="Times New Roman" w:cs="Times New Roman"/>
          <w:b/>
        </w:rPr>
      </w:pPr>
      <w:r w:rsidRPr="00C672BF">
        <w:rPr>
          <w:rFonts w:ascii="Times New Roman" w:eastAsia="黑体" w:hAnsi="Times New Roman" w:cs="Times New Roman"/>
          <w:b/>
        </w:rPr>
        <w:t>评价期</w:t>
      </w:r>
      <w:r w:rsidRPr="00C672BF">
        <w:rPr>
          <w:rFonts w:ascii="Times New Roman" w:eastAsia="黑体" w:hAnsi="Times New Roman" w:cs="Times New Roman"/>
          <w:b/>
        </w:rPr>
        <w:t xml:space="preserve"> period of evaluation</w:t>
      </w:r>
    </w:p>
    <w:p w:rsidR="0077192C" w:rsidRPr="00AA262A" w:rsidRDefault="0077192C" w:rsidP="0077192C">
      <w:pPr>
        <w:ind w:firstLineChars="200" w:firstLine="420"/>
        <w:rPr>
          <w:rFonts w:ascii="Times New Roman" w:hAnsi="Times New Roman" w:cs="Times New Roman"/>
        </w:rPr>
      </w:pPr>
      <w:bookmarkStart w:id="3" w:name="_Hlk20763940"/>
      <w:r w:rsidRPr="0046745D">
        <w:rPr>
          <w:rFonts w:hint="eastAsia"/>
        </w:rPr>
        <w:t>用以进行节水型评价的企业运营时间段</w:t>
      </w:r>
      <w:bookmarkEnd w:id="3"/>
      <w:r w:rsidRPr="0046745D">
        <w:rPr>
          <w:rFonts w:hint="eastAsia"/>
        </w:rPr>
        <w:t>，通常为</w:t>
      </w:r>
      <w:r w:rsidRPr="00AA262A">
        <w:rPr>
          <w:rFonts w:ascii="Times New Roman" w:hAnsi="Times New Roman" w:cs="Times New Roman" w:hint="eastAsia"/>
        </w:rPr>
        <w:t>最近的</w:t>
      </w:r>
      <w:r w:rsidRPr="00AA262A">
        <w:rPr>
          <w:rFonts w:ascii="Times New Roman" w:hAnsi="Times New Roman" w:cs="Times New Roman"/>
        </w:rPr>
        <w:t>1</w:t>
      </w:r>
      <w:r w:rsidRPr="00AA262A">
        <w:rPr>
          <w:rFonts w:ascii="Times New Roman" w:hAnsi="Times New Roman" w:cs="Times New Roman" w:hint="eastAsia"/>
        </w:rPr>
        <w:t>个自然年。</w:t>
      </w:r>
    </w:p>
    <w:p w:rsidR="0077192C" w:rsidRPr="0046745D" w:rsidRDefault="0077192C" w:rsidP="0077192C">
      <w:pPr>
        <w:ind w:firstLineChars="200" w:firstLine="360"/>
        <w:rPr>
          <w:sz w:val="18"/>
          <w:szCs w:val="18"/>
        </w:rPr>
      </w:pPr>
      <w:r w:rsidRPr="00AA262A">
        <w:rPr>
          <w:rFonts w:ascii="Times New Roman" w:eastAsia="黑体" w:hAnsi="Times New Roman" w:cs="Times New Roman" w:hint="eastAsia"/>
          <w:sz w:val="18"/>
          <w:szCs w:val="18"/>
        </w:rPr>
        <w:t>注：</w:t>
      </w:r>
      <w:r w:rsidR="000350B8" w:rsidRPr="00AA262A">
        <w:rPr>
          <w:rFonts w:ascii="Times New Roman" w:hAnsi="Times New Roman" w:cs="Times New Roman" w:hint="eastAsia"/>
          <w:sz w:val="18"/>
          <w:szCs w:val="18"/>
        </w:rPr>
        <w:t>特殊情况下可根据企业实际运营情况确定评价期，如最近的连续</w:t>
      </w:r>
      <w:r w:rsidR="000350B8" w:rsidRPr="00AA262A">
        <w:rPr>
          <w:rFonts w:ascii="Times New Roman" w:hAnsi="Times New Roman" w:cs="Times New Roman"/>
          <w:sz w:val="18"/>
          <w:szCs w:val="18"/>
        </w:rPr>
        <w:t>12</w:t>
      </w:r>
      <w:r w:rsidR="000350B8" w:rsidRPr="00AA262A">
        <w:rPr>
          <w:rFonts w:ascii="Times New Roman" w:hAnsi="Times New Roman" w:cs="Times New Roman" w:hint="eastAsia"/>
          <w:sz w:val="18"/>
          <w:szCs w:val="18"/>
        </w:rPr>
        <w:t>个月或其他</w:t>
      </w:r>
      <w:r w:rsidR="000350B8" w:rsidRPr="0046745D">
        <w:rPr>
          <w:rFonts w:hint="eastAsia"/>
          <w:sz w:val="18"/>
          <w:szCs w:val="18"/>
        </w:rPr>
        <w:t>时间段。</w:t>
      </w:r>
    </w:p>
    <w:p w:rsidR="009D6A4B" w:rsidRPr="00400C72" w:rsidRDefault="005439EE" w:rsidP="00400C72">
      <w:pPr>
        <w:pStyle w:val="2"/>
        <w:spacing w:line="360" w:lineRule="auto"/>
        <w:rPr>
          <w:rFonts w:ascii="Times New Roman" w:eastAsia="黑体" w:hAnsi="Times New Roman"/>
          <w:kern w:val="2"/>
          <w:sz w:val="21"/>
          <w:szCs w:val="21"/>
        </w:rPr>
      </w:pPr>
      <w:r w:rsidRPr="00400C72">
        <w:rPr>
          <w:rFonts w:ascii="Times New Roman" w:eastAsia="黑体" w:hAnsi="Times New Roman"/>
          <w:kern w:val="2"/>
          <w:sz w:val="21"/>
          <w:szCs w:val="21"/>
        </w:rPr>
        <w:t>4</w:t>
      </w:r>
      <w:r w:rsidR="00CA5A56" w:rsidRPr="00400C72">
        <w:rPr>
          <w:rFonts w:ascii="Times New Roman" w:eastAsia="黑体" w:hAnsi="Times New Roman"/>
          <w:kern w:val="2"/>
          <w:sz w:val="21"/>
          <w:szCs w:val="21"/>
        </w:rPr>
        <w:t xml:space="preserve"> </w:t>
      </w:r>
      <w:r w:rsidR="006D36D2" w:rsidRPr="00400C72">
        <w:rPr>
          <w:rFonts w:ascii="Times New Roman" w:eastAsia="黑体" w:hAnsi="Times New Roman" w:hint="eastAsia"/>
          <w:kern w:val="2"/>
          <w:sz w:val="21"/>
          <w:szCs w:val="21"/>
        </w:rPr>
        <w:t>评价指标体系及要求</w:t>
      </w:r>
    </w:p>
    <w:p w:rsidR="00BA77BB" w:rsidRPr="00400C72" w:rsidRDefault="00D51EAC" w:rsidP="0010556E">
      <w:pPr>
        <w:pStyle w:val="3"/>
        <w:spacing w:beforeLines="50" w:afterLines="50" w:line="360" w:lineRule="auto"/>
        <w:rPr>
          <w:rFonts w:ascii="黑体" w:hAnsi="黑体"/>
          <w:kern w:val="2"/>
        </w:rPr>
      </w:pPr>
      <w:r w:rsidRPr="00400C72">
        <w:rPr>
          <w:rFonts w:ascii="黑体" w:hAnsi="黑体"/>
          <w:kern w:val="2"/>
        </w:rPr>
        <w:t>4.1</w:t>
      </w:r>
      <w:r w:rsidR="00FC7966" w:rsidRPr="00400C72">
        <w:rPr>
          <w:rFonts w:ascii="黑体" w:hAnsi="黑体"/>
          <w:kern w:val="2"/>
        </w:rPr>
        <w:t xml:space="preserve"> </w:t>
      </w:r>
      <w:r w:rsidR="006D36D2" w:rsidRPr="00400C72">
        <w:rPr>
          <w:rFonts w:ascii="黑体" w:hAnsi="黑体" w:hint="eastAsia"/>
          <w:kern w:val="2"/>
        </w:rPr>
        <w:t>总则</w:t>
      </w:r>
    </w:p>
    <w:p w:rsidR="00325B0D" w:rsidRPr="0046745D" w:rsidRDefault="00AB3B2D" w:rsidP="00AB3B2D">
      <w:pPr>
        <w:autoSpaceDE w:val="0"/>
        <w:autoSpaceDN w:val="0"/>
        <w:rPr>
          <w:rFonts w:ascii="Times New Roman" w:eastAsiaTheme="minorEastAsia" w:hAnsi="Times New Roman" w:cs="Times New Roman"/>
          <w:color w:val="000000"/>
          <w:kern w:val="0"/>
        </w:rPr>
      </w:pPr>
      <w:r w:rsidRPr="0046745D">
        <w:rPr>
          <w:rFonts w:ascii="Times New Roman" w:eastAsiaTheme="minorEastAsia" w:hAnsi="Times New Roman" w:cs="Times New Roman" w:hint="eastAsia"/>
          <w:color w:val="000000"/>
          <w:kern w:val="0"/>
        </w:rPr>
        <w:t>4</w:t>
      </w:r>
      <w:r w:rsidRPr="0046745D">
        <w:rPr>
          <w:rFonts w:ascii="Times New Roman" w:eastAsiaTheme="minorEastAsia" w:hAnsi="Times New Roman" w:cs="Times New Roman"/>
          <w:color w:val="000000"/>
          <w:kern w:val="0"/>
        </w:rPr>
        <w:t xml:space="preserve">.1.1 </w:t>
      </w:r>
      <w:r w:rsidR="00325B0D" w:rsidRPr="0046745D">
        <w:rPr>
          <w:rFonts w:ascii="Times New Roman" w:eastAsiaTheme="minorEastAsia" w:hAnsi="Times New Roman" w:cs="Times New Roman"/>
          <w:color w:val="000000"/>
          <w:kern w:val="0"/>
        </w:rPr>
        <w:t>节水型企业评价指标体系包括基本要求、管理考核指标和技术考核指标</w:t>
      </w:r>
      <w:r w:rsidR="002E6F34" w:rsidRPr="0046745D">
        <w:rPr>
          <w:rFonts w:ascii="Times New Roman" w:eastAsiaTheme="minorEastAsia" w:hAnsi="Times New Roman" w:cs="Times New Roman" w:hint="eastAsia"/>
          <w:color w:val="000000"/>
          <w:kern w:val="0"/>
        </w:rPr>
        <w:t>三部分</w:t>
      </w:r>
      <w:r w:rsidR="00325B0D" w:rsidRPr="0046745D">
        <w:rPr>
          <w:rFonts w:ascii="Times New Roman" w:eastAsiaTheme="minorEastAsia" w:hAnsi="Times New Roman" w:cs="Times New Roman"/>
          <w:color w:val="000000"/>
          <w:kern w:val="0"/>
        </w:rPr>
        <w:t>。</w:t>
      </w:r>
    </w:p>
    <w:p w:rsidR="002E6F34" w:rsidRDefault="00AB3B2D" w:rsidP="00AB3B2D">
      <w:pPr>
        <w:autoSpaceDE w:val="0"/>
        <w:autoSpaceDN w:val="0"/>
        <w:rPr>
          <w:rFonts w:ascii="Times New Roman" w:hAnsi="Times New Roman" w:cs="宋体"/>
          <w:color w:val="000000"/>
        </w:rPr>
      </w:pPr>
      <w:r w:rsidRPr="0046745D">
        <w:rPr>
          <w:rFonts w:ascii="Times New Roman" w:hAnsi="Times New Roman" w:cs="宋体"/>
          <w:color w:val="000000"/>
        </w:rPr>
        <w:t xml:space="preserve">4.1.2 </w:t>
      </w:r>
      <w:r w:rsidR="002E6F34" w:rsidRPr="0046745D">
        <w:rPr>
          <w:rFonts w:ascii="Times New Roman" w:hAnsi="Times New Roman" w:cs="宋体" w:hint="eastAsia"/>
          <w:color w:val="000000"/>
        </w:rPr>
        <w:t>在满足基本要求的前提下，当企业的管理指标</w:t>
      </w:r>
      <w:r w:rsidR="002E6F34" w:rsidRPr="0046745D">
        <w:rPr>
          <w:rFonts w:ascii="Times New Roman" w:eastAsiaTheme="minorEastAsia" w:hAnsi="Times New Roman" w:cs="Times New Roman" w:hint="eastAsia"/>
          <w:color w:val="000000"/>
          <w:kern w:val="0"/>
        </w:rPr>
        <w:t>要求</w:t>
      </w:r>
      <w:r w:rsidR="00404BD6" w:rsidRPr="0046745D">
        <w:rPr>
          <w:rFonts w:ascii="Times New Roman" w:hAnsi="Times New Roman" w:cs="宋体" w:hint="eastAsia"/>
          <w:color w:val="000000"/>
        </w:rPr>
        <w:t>及</w:t>
      </w:r>
      <w:r w:rsidR="00404BD6" w:rsidRPr="0046745D">
        <w:rPr>
          <w:rFonts w:ascii="Times New Roman" w:eastAsiaTheme="minorEastAsia" w:hAnsi="Times New Roman" w:cs="Times New Roman" w:hint="eastAsia"/>
          <w:color w:val="000000"/>
          <w:kern w:val="0"/>
        </w:rPr>
        <w:t>技术</w:t>
      </w:r>
      <w:r w:rsidR="00404BD6" w:rsidRPr="0046745D">
        <w:rPr>
          <w:rFonts w:ascii="Times New Roman" w:eastAsiaTheme="minorEastAsia" w:hAnsi="Times New Roman" w:cs="Times New Roman"/>
          <w:color w:val="000000"/>
          <w:kern w:val="0"/>
        </w:rPr>
        <w:t>考核指标</w:t>
      </w:r>
      <w:r w:rsidR="00404BD6" w:rsidRPr="0046745D">
        <w:rPr>
          <w:rFonts w:ascii="Times New Roman" w:hAnsi="Times New Roman" w:cs="宋体" w:hint="eastAsia"/>
          <w:color w:val="000000"/>
        </w:rPr>
        <w:t>要求评分</w:t>
      </w:r>
      <w:r w:rsidR="002E6F34" w:rsidRPr="0046745D">
        <w:rPr>
          <w:rFonts w:ascii="Times New Roman" w:hAnsi="Times New Roman" w:cs="宋体" w:hint="eastAsia"/>
          <w:color w:val="000000"/>
        </w:rPr>
        <w:t>满足</w:t>
      </w:r>
      <w:r w:rsidR="00C379B5" w:rsidRPr="00C379B5">
        <w:rPr>
          <w:rFonts w:ascii="Times New Roman" w:eastAsiaTheme="minorEastAsia" w:hAnsi="Times New Roman" w:cs="Times New Roman" w:hint="eastAsia"/>
          <w:color w:val="000000"/>
          <w:kern w:val="0"/>
        </w:rPr>
        <w:t>国家</w:t>
      </w:r>
      <w:r w:rsidR="00C379B5" w:rsidRPr="00C379B5">
        <w:rPr>
          <w:rFonts w:ascii="Times New Roman" w:eastAsiaTheme="minorEastAsia" w:hAnsi="Times New Roman" w:cs="Times New Roman" w:hint="eastAsia"/>
          <w:color w:val="000000"/>
          <w:kern w:val="0"/>
        </w:rPr>
        <w:lastRenderedPageBreak/>
        <w:t>主管部门、</w:t>
      </w:r>
      <w:r w:rsidR="009B4D36">
        <w:rPr>
          <w:rFonts w:ascii="Times New Roman" w:eastAsiaTheme="minorEastAsia" w:hAnsi="Times New Roman" w:cs="Times New Roman" w:hint="eastAsia"/>
          <w:color w:val="000000"/>
          <w:kern w:val="0"/>
        </w:rPr>
        <w:t>建筑卫生陶瓷行业</w:t>
      </w:r>
      <w:r w:rsidR="00C379B5" w:rsidRPr="00C379B5">
        <w:rPr>
          <w:rFonts w:ascii="Times New Roman" w:eastAsiaTheme="minorEastAsia" w:hAnsi="Times New Roman" w:cs="Times New Roman" w:hint="eastAsia"/>
          <w:color w:val="000000"/>
          <w:kern w:val="0"/>
        </w:rPr>
        <w:t>先进水平或相关方要求确定的判定标准时</w:t>
      </w:r>
      <w:r w:rsidR="00C379B5">
        <w:rPr>
          <w:rFonts w:ascii="Times New Roman" w:hAnsi="Times New Roman" w:cs="宋体" w:hint="eastAsia"/>
          <w:color w:val="000000"/>
        </w:rPr>
        <w:t>，</w:t>
      </w:r>
      <w:r w:rsidR="002E6F34" w:rsidRPr="0046745D">
        <w:rPr>
          <w:rFonts w:ascii="Times New Roman" w:hAnsi="Times New Roman" w:cs="宋体" w:hint="eastAsia"/>
          <w:color w:val="000000"/>
        </w:rPr>
        <w:t>即可判定为节水型企业。</w:t>
      </w:r>
    </w:p>
    <w:p w:rsidR="00A1473A" w:rsidRPr="00400C72" w:rsidRDefault="00D51EAC" w:rsidP="0010556E">
      <w:pPr>
        <w:pStyle w:val="3"/>
        <w:spacing w:beforeLines="50" w:afterLines="50" w:line="360" w:lineRule="auto"/>
        <w:rPr>
          <w:rFonts w:ascii="黑体" w:hAnsi="黑体"/>
          <w:kern w:val="2"/>
        </w:rPr>
      </w:pPr>
      <w:r w:rsidRPr="00400C72">
        <w:rPr>
          <w:rFonts w:ascii="黑体" w:hAnsi="黑体"/>
          <w:kern w:val="2"/>
        </w:rPr>
        <w:t>4.2</w:t>
      </w:r>
      <w:r w:rsidR="00FC7966" w:rsidRPr="00400C72">
        <w:rPr>
          <w:rFonts w:ascii="黑体" w:hAnsi="黑体"/>
          <w:kern w:val="2"/>
        </w:rPr>
        <w:t xml:space="preserve"> </w:t>
      </w:r>
      <w:r w:rsidR="00A1473A" w:rsidRPr="00400C72">
        <w:rPr>
          <w:rFonts w:ascii="黑体" w:hAnsi="黑体" w:hint="eastAsia"/>
          <w:kern w:val="2"/>
        </w:rPr>
        <w:t>基本要求</w:t>
      </w:r>
    </w:p>
    <w:p w:rsidR="00323B50" w:rsidRPr="0046745D" w:rsidRDefault="00AC0EDA" w:rsidP="00AC4F61">
      <w:pPr>
        <w:autoSpaceDE w:val="0"/>
        <w:autoSpaceDN w:val="0"/>
        <w:adjustRightInd w:val="0"/>
        <w:ind w:firstLineChars="202" w:firstLine="424"/>
        <w:rPr>
          <w:rFonts w:ascii="Times New Roman" w:eastAsiaTheme="minorEastAsia" w:hAnsi="Times New Roman" w:cs="Times New Roman"/>
          <w:color w:val="000000"/>
          <w:kern w:val="0"/>
        </w:rPr>
      </w:pPr>
      <w:r w:rsidRPr="0046745D">
        <w:rPr>
          <w:rFonts w:ascii="Times New Roman" w:eastAsiaTheme="minorEastAsia" w:hAnsi="Times New Roman" w:cs="Times New Roman" w:hint="eastAsia"/>
          <w:color w:val="000000"/>
          <w:kern w:val="0"/>
        </w:rPr>
        <w:t>节水型企业应满足基本要求，</w:t>
      </w:r>
      <w:r w:rsidR="00325B0D" w:rsidRPr="0046745D">
        <w:rPr>
          <w:rFonts w:ascii="Times New Roman" w:eastAsiaTheme="minorEastAsia" w:hAnsi="Times New Roman" w:cs="Times New Roman" w:hint="eastAsia"/>
          <w:color w:val="000000"/>
          <w:kern w:val="0"/>
        </w:rPr>
        <w:t>见表</w:t>
      </w:r>
      <w:r w:rsidR="00325B0D" w:rsidRPr="0046745D">
        <w:rPr>
          <w:rFonts w:ascii="Times New Roman" w:eastAsiaTheme="minorEastAsia" w:hAnsi="Times New Roman" w:cs="Times New Roman"/>
          <w:color w:val="000000"/>
          <w:kern w:val="0"/>
        </w:rPr>
        <w:t>1</w:t>
      </w:r>
      <w:r w:rsidR="00323B50" w:rsidRPr="0046745D">
        <w:rPr>
          <w:rFonts w:ascii="Times New Roman" w:eastAsiaTheme="minorEastAsia" w:hAnsi="Times New Roman" w:cs="Times New Roman" w:hint="eastAsia"/>
          <w:color w:val="000000"/>
          <w:kern w:val="0"/>
        </w:rPr>
        <w:t>。</w:t>
      </w:r>
    </w:p>
    <w:p w:rsidR="00A1473A" w:rsidRPr="00C672BF" w:rsidRDefault="00A1473A" w:rsidP="00C672BF">
      <w:pPr>
        <w:jc w:val="center"/>
        <w:rPr>
          <w:rFonts w:asciiTheme="minorEastAsia" w:eastAsiaTheme="minorEastAsia" w:hAnsiTheme="minorEastAsia" w:cs="Times New Roman"/>
          <w:bCs/>
        </w:rPr>
      </w:pPr>
      <w:r w:rsidRPr="00C672BF">
        <w:rPr>
          <w:rFonts w:asciiTheme="minorEastAsia" w:eastAsiaTheme="minorEastAsia" w:hAnsiTheme="minorEastAsia" w:cs="Times New Roman"/>
          <w:bCs/>
        </w:rPr>
        <w:t>表1  节水型企业基本要求</w:t>
      </w:r>
    </w:p>
    <w:tbl>
      <w:tblPr>
        <w:tblStyle w:val="aa"/>
        <w:tblW w:w="8500" w:type="dxa"/>
        <w:jc w:val="center"/>
        <w:tblLook w:val="04A0"/>
      </w:tblPr>
      <w:tblGrid>
        <w:gridCol w:w="851"/>
        <w:gridCol w:w="7649"/>
      </w:tblGrid>
      <w:tr w:rsidR="00A1473A" w:rsidRPr="00C672BF" w:rsidTr="00333E85">
        <w:trPr>
          <w:jc w:val="center"/>
        </w:trPr>
        <w:tc>
          <w:tcPr>
            <w:tcW w:w="851" w:type="dxa"/>
            <w:vAlign w:val="center"/>
          </w:tcPr>
          <w:p w:rsidR="00A1473A" w:rsidRPr="00C672BF" w:rsidRDefault="00A1473A" w:rsidP="00333E85">
            <w:pPr>
              <w:jc w:val="center"/>
              <w:rPr>
                <w:rFonts w:ascii="Times New Roman" w:eastAsiaTheme="minorEastAsia" w:hAnsi="Times New Roman" w:cs="Times New Roman"/>
                <w:b/>
                <w:bCs/>
              </w:rPr>
            </w:pPr>
            <w:r w:rsidRPr="00C672BF">
              <w:rPr>
                <w:rFonts w:ascii="Times New Roman" w:eastAsiaTheme="minorEastAsia" w:hAnsi="Times New Roman" w:cs="Times New Roman"/>
                <w:b/>
                <w:bCs/>
              </w:rPr>
              <w:t>序号</w:t>
            </w:r>
          </w:p>
        </w:tc>
        <w:tc>
          <w:tcPr>
            <w:tcW w:w="7649" w:type="dxa"/>
            <w:vAlign w:val="center"/>
          </w:tcPr>
          <w:p w:rsidR="00A1473A" w:rsidRPr="00C672BF" w:rsidRDefault="00A1473A" w:rsidP="00333E85">
            <w:pPr>
              <w:jc w:val="center"/>
              <w:rPr>
                <w:rFonts w:ascii="Times New Roman" w:eastAsiaTheme="minorEastAsia" w:hAnsi="Times New Roman" w:cs="Times New Roman"/>
                <w:b/>
                <w:bCs/>
              </w:rPr>
            </w:pPr>
            <w:r w:rsidRPr="00C672BF">
              <w:rPr>
                <w:rFonts w:ascii="Times New Roman" w:eastAsiaTheme="minorEastAsia" w:hAnsi="Times New Roman" w:cs="Times New Roman"/>
                <w:b/>
                <w:bCs/>
              </w:rPr>
              <w:t>项</w:t>
            </w:r>
            <w:r w:rsidRPr="00C672BF">
              <w:rPr>
                <w:rFonts w:ascii="Times New Roman" w:eastAsiaTheme="minorEastAsia" w:hAnsi="Times New Roman" w:cs="Times New Roman"/>
                <w:b/>
                <w:bCs/>
              </w:rPr>
              <w:t xml:space="preserve">  </w:t>
            </w:r>
            <w:r w:rsidRPr="00C672BF">
              <w:rPr>
                <w:rFonts w:ascii="Times New Roman" w:eastAsiaTheme="minorEastAsia" w:hAnsi="Times New Roman" w:cs="Times New Roman"/>
                <w:b/>
                <w:bCs/>
              </w:rPr>
              <w:t>目</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生活用水和生产用水分开计量</w:t>
            </w:r>
          </w:p>
        </w:tc>
      </w:tr>
      <w:tr w:rsidR="00AB3B2D" w:rsidRPr="00C672BF" w:rsidTr="00333E85">
        <w:trPr>
          <w:jc w:val="center"/>
        </w:trPr>
        <w:tc>
          <w:tcPr>
            <w:tcW w:w="851" w:type="dxa"/>
            <w:vAlign w:val="center"/>
          </w:tcPr>
          <w:p w:rsidR="00AB3B2D" w:rsidRPr="00C672BF" w:rsidRDefault="00AB3B2D"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B3B2D" w:rsidRPr="00C672BF" w:rsidRDefault="00AB3B2D" w:rsidP="00284225">
            <w:pPr>
              <w:rPr>
                <w:rFonts w:ascii="Times New Roman" w:eastAsiaTheme="minorEastAsia" w:hAnsi="Times New Roman" w:cs="Times New Roman"/>
                <w:bCs/>
              </w:rPr>
            </w:pPr>
            <w:r w:rsidRPr="00C672BF">
              <w:rPr>
                <w:rFonts w:ascii="Times New Roman" w:eastAsiaTheme="minorEastAsia" w:hAnsi="Times New Roman" w:cs="Times New Roman"/>
                <w:bCs/>
              </w:rPr>
              <w:t>企业生产线应符合</w:t>
            </w:r>
            <w:r w:rsidR="007E0A67" w:rsidRPr="00C672BF">
              <w:rPr>
                <w:rFonts w:ascii="Times New Roman" w:eastAsiaTheme="minorEastAsia" w:hAnsi="Times New Roman" w:cs="Times New Roman"/>
                <w:bCs/>
              </w:rPr>
              <w:t>《建筑卫生陶瓷行业准入标准》要求</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工艺用水及直接冷却水不直排，应回用或重复利用</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水计量器具的配备与管理符合</w:t>
            </w:r>
            <w:r w:rsidRPr="00C672BF">
              <w:rPr>
                <w:rFonts w:ascii="Times New Roman" w:eastAsiaTheme="minorEastAsia" w:hAnsi="Times New Roman" w:cs="Times New Roman"/>
                <w:bCs/>
              </w:rPr>
              <w:t>GB 24789</w:t>
            </w:r>
            <w:r w:rsidRPr="00C672BF">
              <w:rPr>
                <w:rFonts w:ascii="Times New Roman" w:eastAsiaTheme="minorEastAsia" w:hAnsi="Times New Roman" w:cs="Times New Roman"/>
                <w:bCs/>
              </w:rPr>
              <w:t>、</w:t>
            </w:r>
            <w:r w:rsidR="00617916" w:rsidRPr="00C672BF">
              <w:rPr>
                <w:rFonts w:ascii="Times New Roman" w:eastAsiaTheme="minorEastAsia" w:hAnsi="Times New Roman" w:cs="Times New Roman"/>
                <w:bCs/>
              </w:rPr>
              <w:t>GB 21252</w:t>
            </w:r>
            <w:r w:rsidRPr="00C672BF">
              <w:rPr>
                <w:rFonts w:ascii="Times New Roman" w:eastAsiaTheme="minorEastAsia" w:hAnsi="Times New Roman" w:cs="Times New Roman"/>
                <w:bCs/>
              </w:rPr>
              <w:t>的要求（并附计量器具型号清单）</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D94222">
            <w:pPr>
              <w:rPr>
                <w:rFonts w:ascii="Times New Roman" w:eastAsiaTheme="minorEastAsia" w:hAnsi="Times New Roman" w:cs="Times New Roman"/>
                <w:bCs/>
              </w:rPr>
            </w:pPr>
            <w:r w:rsidRPr="00C672BF">
              <w:rPr>
                <w:rFonts w:ascii="Times New Roman" w:eastAsiaTheme="minorEastAsia" w:hAnsi="Times New Roman" w:cs="Times New Roman"/>
                <w:bCs/>
              </w:rPr>
              <w:t>按规定周期开展过水平衡测试或用水审计</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企业废水排放指标符合标准要求</w:t>
            </w:r>
            <w:r w:rsidRPr="00C672BF">
              <w:rPr>
                <w:rFonts w:ascii="Times New Roman" w:eastAsiaTheme="minorEastAsia" w:hAnsi="Times New Roman" w:cs="Times New Roman"/>
                <w:bCs/>
              </w:rPr>
              <w:t xml:space="preserve"> (</w:t>
            </w:r>
            <w:r w:rsidRPr="00C672BF">
              <w:rPr>
                <w:rFonts w:ascii="Times New Roman" w:eastAsiaTheme="minorEastAsia" w:hAnsi="Times New Roman" w:cs="Times New Roman"/>
                <w:bCs/>
              </w:rPr>
              <w:t>并</w:t>
            </w:r>
            <w:proofErr w:type="gramStart"/>
            <w:r w:rsidRPr="00C672BF">
              <w:rPr>
                <w:rFonts w:ascii="Times New Roman" w:eastAsiaTheme="minorEastAsia" w:hAnsi="Times New Roman" w:cs="Times New Roman"/>
                <w:bCs/>
              </w:rPr>
              <w:t>附地方</w:t>
            </w:r>
            <w:proofErr w:type="gramEnd"/>
            <w:r w:rsidRPr="00C672BF">
              <w:rPr>
                <w:rFonts w:ascii="Times New Roman" w:eastAsiaTheme="minorEastAsia" w:hAnsi="Times New Roman" w:cs="Times New Roman"/>
                <w:bCs/>
              </w:rPr>
              <w:t>环保证明或地方排污许可证</w:t>
            </w:r>
            <w:r w:rsidRPr="00C672BF">
              <w:rPr>
                <w:rFonts w:ascii="Times New Roman" w:eastAsiaTheme="minorEastAsia" w:hAnsi="Times New Roman" w:cs="Times New Roman"/>
                <w:bCs/>
              </w:rPr>
              <w:t>)</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不使用国家明令淘汰的用水设备和器具</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取用水手续齐全（并附批件复印件）</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3E85">
            <w:pPr>
              <w:rPr>
                <w:rFonts w:ascii="Times New Roman" w:eastAsiaTheme="minorEastAsia" w:hAnsi="Times New Roman" w:cs="Times New Roman"/>
                <w:bCs/>
              </w:rPr>
            </w:pPr>
            <w:r w:rsidRPr="00C672BF">
              <w:rPr>
                <w:rFonts w:ascii="Times New Roman" w:eastAsiaTheme="minorEastAsia" w:hAnsi="Times New Roman" w:cs="Times New Roman"/>
                <w:bCs/>
              </w:rPr>
              <w:t>近三年无超计划用水（并附相关证明）</w:t>
            </w:r>
          </w:p>
        </w:tc>
      </w:tr>
      <w:tr w:rsidR="00A1473A" w:rsidRPr="00C672BF" w:rsidTr="00333E85">
        <w:trPr>
          <w:jc w:val="center"/>
        </w:trPr>
        <w:tc>
          <w:tcPr>
            <w:tcW w:w="851" w:type="dxa"/>
            <w:vAlign w:val="center"/>
          </w:tcPr>
          <w:p w:rsidR="00A1473A" w:rsidRPr="00C672BF" w:rsidRDefault="00A1473A" w:rsidP="00C672BF">
            <w:pPr>
              <w:pStyle w:val="a6"/>
              <w:numPr>
                <w:ilvl w:val="0"/>
                <w:numId w:val="17"/>
              </w:numPr>
              <w:spacing w:line="360" w:lineRule="auto"/>
              <w:ind w:left="0" w:firstLineChars="0" w:firstLine="0"/>
              <w:jc w:val="center"/>
              <w:rPr>
                <w:rFonts w:ascii="Times New Roman" w:eastAsiaTheme="minorEastAsia" w:hAnsi="Times New Roman"/>
                <w:bCs/>
                <w:szCs w:val="21"/>
              </w:rPr>
            </w:pPr>
          </w:p>
        </w:tc>
        <w:tc>
          <w:tcPr>
            <w:tcW w:w="7649" w:type="dxa"/>
            <w:vAlign w:val="center"/>
          </w:tcPr>
          <w:p w:rsidR="00A1473A" w:rsidRPr="00C672BF" w:rsidRDefault="00A1473A" w:rsidP="0033014D">
            <w:pPr>
              <w:spacing w:line="240" w:lineRule="auto"/>
              <w:rPr>
                <w:rFonts w:ascii="Times New Roman" w:eastAsiaTheme="minorEastAsia" w:hAnsi="Times New Roman" w:cs="Times New Roman"/>
                <w:bCs/>
              </w:rPr>
            </w:pPr>
            <w:r w:rsidRPr="00C672BF">
              <w:rPr>
                <w:rFonts w:ascii="Times New Roman" w:eastAsiaTheme="minorEastAsia" w:hAnsi="Times New Roman" w:cs="Times New Roman"/>
                <w:bCs/>
              </w:rPr>
              <w:t>新建、改建、扩建项目时，节水设施应与主体工程同时设计、同时施工、同时投入运行，做到用水计划到位、节水目标到位、管水制度到位、节水措施到位</w:t>
            </w:r>
          </w:p>
        </w:tc>
      </w:tr>
    </w:tbl>
    <w:p w:rsidR="00307E1C" w:rsidRPr="00400C72" w:rsidRDefault="00D51EAC" w:rsidP="0010556E">
      <w:pPr>
        <w:pStyle w:val="3"/>
        <w:spacing w:beforeLines="50" w:afterLines="50" w:line="360" w:lineRule="auto"/>
        <w:rPr>
          <w:rFonts w:ascii="黑体" w:hAnsi="黑体"/>
          <w:kern w:val="2"/>
        </w:rPr>
      </w:pPr>
      <w:r w:rsidRPr="00400C72">
        <w:rPr>
          <w:rFonts w:ascii="黑体" w:hAnsi="黑体"/>
          <w:kern w:val="2"/>
        </w:rPr>
        <w:t>4.3</w:t>
      </w:r>
      <w:r w:rsidR="00FC7966" w:rsidRPr="00400C72">
        <w:rPr>
          <w:rFonts w:ascii="黑体" w:hAnsi="黑体"/>
          <w:kern w:val="2"/>
        </w:rPr>
        <w:t xml:space="preserve"> </w:t>
      </w:r>
      <w:r w:rsidR="00307E1C" w:rsidRPr="00400C72">
        <w:rPr>
          <w:rFonts w:ascii="黑体" w:hAnsi="黑体" w:hint="eastAsia"/>
          <w:kern w:val="2"/>
        </w:rPr>
        <w:t>节水型企业管理考核指标及要求</w:t>
      </w:r>
    </w:p>
    <w:p w:rsidR="00323B50" w:rsidRPr="0046745D" w:rsidRDefault="00325B0D" w:rsidP="00D26704">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hint="eastAsia"/>
          <w:color w:val="000000"/>
          <w:kern w:val="0"/>
        </w:rPr>
        <w:t>节水型企业管理考核指标及要求</w:t>
      </w:r>
      <w:r w:rsidR="00C220F2">
        <w:rPr>
          <w:rFonts w:ascii="Times New Roman" w:eastAsiaTheme="minorEastAsia" w:hAnsi="Times New Roman" w:cs="Times New Roman" w:hint="eastAsia"/>
          <w:color w:val="000000"/>
          <w:kern w:val="0"/>
        </w:rPr>
        <w:t>应符合</w:t>
      </w:r>
      <w:r w:rsidRPr="0046745D">
        <w:rPr>
          <w:rFonts w:ascii="Times New Roman" w:eastAsiaTheme="minorEastAsia" w:hAnsi="Times New Roman" w:cs="Times New Roman" w:hint="eastAsia"/>
          <w:color w:val="000000"/>
          <w:kern w:val="0"/>
        </w:rPr>
        <w:t>表</w:t>
      </w:r>
      <w:r w:rsidRPr="0046745D">
        <w:rPr>
          <w:rFonts w:ascii="Times New Roman" w:eastAsiaTheme="minorEastAsia" w:hAnsi="Times New Roman" w:cs="Times New Roman"/>
          <w:color w:val="000000"/>
          <w:kern w:val="0"/>
        </w:rPr>
        <w:t>2</w:t>
      </w:r>
      <w:r w:rsidR="00C220F2">
        <w:rPr>
          <w:rFonts w:ascii="Times New Roman" w:eastAsiaTheme="minorEastAsia" w:hAnsi="Times New Roman" w:cs="Times New Roman" w:hint="eastAsia"/>
          <w:color w:val="000000"/>
          <w:kern w:val="0"/>
        </w:rPr>
        <w:t>的规定</w:t>
      </w:r>
      <w:r w:rsidRPr="0046745D">
        <w:rPr>
          <w:rFonts w:ascii="Times New Roman" w:eastAsiaTheme="minorEastAsia" w:hAnsi="Times New Roman" w:cs="Times New Roman" w:hint="eastAsia"/>
          <w:color w:val="000000"/>
          <w:kern w:val="0"/>
        </w:rPr>
        <w:t>，管理考核指标计分方法</w:t>
      </w:r>
      <w:r w:rsidR="00C220F2">
        <w:rPr>
          <w:rFonts w:ascii="Times New Roman" w:eastAsiaTheme="minorEastAsia" w:hAnsi="Times New Roman" w:cs="Times New Roman" w:hint="eastAsia"/>
          <w:color w:val="000000"/>
          <w:kern w:val="0"/>
        </w:rPr>
        <w:t>应符合</w:t>
      </w:r>
      <w:r w:rsidR="00307E1C" w:rsidRPr="0046745D">
        <w:rPr>
          <w:rFonts w:ascii="Times New Roman" w:eastAsiaTheme="minorEastAsia" w:hAnsi="Times New Roman" w:cs="Times New Roman" w:hint="eastAsia"/>
          <w:color w:val="000000"/>
          <w:kern w:val="0"/>
        </w:rPr>
        <w:t>表</w:t>
      </w:r>
      <w:r w:rsidR="00307E1C" w:rsidRPr="0046745D">
        <w:rPr>
          <w:rFonts w:ascii="Times New Roman" w:eastAsiaTheme="minorEastAsia" w:hAnsi="Times New Roman" w:cs="Times New Roman" w:hint="eastAsia"/>
          <w:color w:val="000000"/>
          <w:kern w:val="0"/>
        </w:rPr>
        <w:t>3</w:t>
      </w:r>
      <w:r w:rsidR="00C220F2">
        <w:rPr>
          <w:rFonts w:ascii="Times New Roman" w:eastAsiaTheme="minorEastAsia" w:hAnsi="Times New Roman" w:cs="Times New Roman" w:hint="eastAsia"/>
          <w:color w:val="000000"/>
          <w:kern w:val="0"/>
        </w:rPr>
        <w:t>的规定</w:t>
      </w:r>
      <w:r w:rsidR="00323B50" w:rsidRPr="0046745D">
        <w:rPr>
          <w:rFonts w:ascii="Times New Roman" w:eastAsiaTheme="minorEastAsia" w:hAnsi="Times New Roman" w:cs="Times New Roman" w:hint="eastAsia"/>
          <w:color w:val="000000"/>
          <w:kern w:val="0"/>
        </w:rPr>
        <w:t>。</w:t>
      </w:r>
    </w:p>
    <w:p w:rsidR="00307E1C" w:rsidRPr="00C672BF" w:rsidRDefault="00307E1C" w:rsidP="00C672BF">
      <w:pPr>
        <w:jc w:val="center"/>
        <w:rPr>
          <w:rFonts w:asciiTheme="minorEastAsia" w:eastAsiaTheme="minorEastAsia" w:hAnsiTheme="minorEastAsia" w:cs="Times New Roman"/>
          <w:bCs/>
        </w:rPr>
      </w:pPr>
      <w:r w:rsidRPr="00C672BF">
        <w:rPr>
          <w:rFonts w:asciiTheme="minorEastAsia" w:eastAsiaTheme="minorEastAsia" w:hAnsiTheme="minorEastAsia" w:cs="Times New Roman"/>
          <w:bCs/>
        </w:rPr>
        <w:t>表2  节水型企业管理考核指标及要求</w:t>
      </w:r>
    </w:p>
    <w:tbl>
      <w:tblPr>
        <w:tblStyle w:val="aa"/>
        <w:tblW w:w="8500" w:type="dxa"/>
        <w:jc w:val="center"/>
        <w:tblLook w:val="04A0"/>
      </w:tblPr>
      <w:tblGrid>
        <w:gridCol w:w="741"/>
        <w:gridCol w:w="2261"/>
        <w:gridCol w:w="5498"/>
      </w:tblGrid>
      <w:tr w:rsidR="00307E1C" w:rsidRPr="00C672BF" w:rsidTr="00333E85">
        <w:trPr>
          <w:jc w:val="center"/>
        </w:trPr>
        <w:tc>
          <w:tcPr>
            <w:tcW w:w="701" w:type="dxa"/>
            <w:vAlign w:val="center"/>
          </w:tcPr>
          <w:p w:rsidR="00307E1C" w:rsidRPr="00C672BF" w:rsidRDefault="00307E1C" w:rsidP="00596CA4">
            <w:pPr>
              <w:jc w:val="center"/>
              <w:rPr>
                <w:rFonts w:ascii="Times New Roman" w:hAnsi="Times New Roman" w:cs="Times New Roman"/>
                <w:bCs/>
              </w:rPr>
            </w:pPr>
            <w:r w:rsidRPr="00C672BF">
              <w:rPr>
                <w:rFonts w:ascii="Times New Roman" w:hAnsi="Times New Roman" w:cs="Times New Roman"/>
                <w:bCs/>
              </w:rPr>
              <w:t>序号</w:t>
            </w:r>
          </w:p>
        </w:tc>
        <w:tc>
          <w:tcPr>
            <w:tcW w:w="2271" w:type="dxa"/>
          </w:tcPr>
          <w:p w:rsidR="00307E1C" w:rsidRPr="00C672BF" w:rsidRDefault="00307E1C" w:rsidP="00596CA4">
            <w:pPr>
              <w:jc w:val="center"/>
              <w:rPr>
                <w:rFonts w:ascii="Times New Roman" w:hAnsi="Times New Roman" w:cs="Times New Roman"/>
                <w:bCs/>
              </w:rPr>
            </w:pPr>
            <w:r w:rsidRPr="00C672BF">
              <w:rPr>
                <w:rFonts w:ascii="Times New Roman" w:hAnsi="Times New Roman" w:cs="Times New Roman"/>
                <w:bCs/>
              </w:rPr>
              <w:t>考核指标名称</w:t>
            </w:r>
          </w:p>
        </w:tc>
        <w:tc>
          <w:tcPr>
            <w:tcW w:w="5528" w:type="dxa"/>
          </w:tcPr>
          <w:p w:rsidR="00307E1C" w:rsidRPr="00C672BF" w:rsidRDefault="00307E1C" w:rsidP="00596CA4">
            <w:pPr>
              <w:jc w:val="center"/>
              <w:rPr>
                <w:rFonts w:ascii="Times New Roman" w:hAnsi="Times New Roman" w:cs="Times New Roman"/>
                <w:bCs/>
              </w:rPr>
            </w:pPr>
            <w:r w:rsidRPr="00C672BF">
              <w:rPr>
                <w:rFonts w:ascii="Times New Roman" w:hAnsi="Times New Roman" w:cs="Times New Roman"/>
                <w:bCs/>
              </w:rPr>
              <w:t>要求</w:t>
            </w:r>
          </w:p>
        </w:tc>
      </w:tr>
      <w:tr w:rsidR="00C672BF" w:rsidRPr="00C672BF" w:rsidTr="008334E4">
        <w:trPr>
          <w:jc w:val="center"/>
        </w:trPr>
        <w:tc>
          <w:tcPr>
            <w:tcW w:w="701" w:type="dxa"/>
          </w:tcPr>
          <w:p w:rsidR="00C672BF" w:rsidRPr="00C672BF" w:rsidRDefault="00C672BF" w:rsidP="00C672BF">
            <w:pPr>
              <w:pStyle w:val="a6"/>
              <w:spacing w:line="360" w:lineRule="auto"/>
              <w:ind w:left="420" w:firstLineChars="0" w:firstLine="0"/>
              <w:jc w:val="center"/>
              <w:rPr>
                <w:rFonts w:ascii="Times New Roman" w:eastAsiaTheme="minorEastAsia" w:hAnsi="Times New Roman"/>
                <w:bCs/>
                <w:szCs w:val="21"/>
              </w:rPr>
            </w:pPr>
            <w:r w:rsidRPr="00C672BF">
              <w:rPr>
                <w:rFonts w:ascii="Times New Roman" w:hAnsi="Times New Roman"/>
              </w:rPr>
              <w:t>1</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管理制度</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有科学合理的节约用水管理制度；制定节水规划和用水计划；有健全的用水、节水统计制度，应定期向相关管理部门报送节水统计报表</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t>2</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管理机构和人员</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节水管理组织机构健全。有主要领导负责用水、节水工作，有用水、节水管理部门和专（兼）职用水、节水管理人员，</w:t>
            </w:r>
            <w:r w:rsidRPr="00C672BF">
              <w:rPr>
                <w:rFonts w:ascii="Times New Roman" w:hAnsi="Times New Roman" w:cs="Times New Roman"/>
                <w:bCs/>
              </w:rPr>
              <w:lastRenderedPageBreak/>
              <w:t>岗位职责明确</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lastRenderedPageBreak/>
              <w:t>3</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管网（设备）管理</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用水情况清楚，有详细的供水管网图、排水管网图和计量网络图；有日常巡查和保修检修制度。有问题及时解决，定期对管道和设备进行检修</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t>4</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用水管理</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rPr>
              <w:t>实施雨污分流、清污分流，废水经处理后循环使用</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t>5</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水计量管理</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原始记录和统计台账完整规范并定期进行分析；内部实行定额管理，节奖超罚</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t>6</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水平衡测试</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按规定周期依据</w:t>
            </w:r>
            <w:r w:rsidRPr="00C672BF">
              <w:rPr>
                <w:rFonts w:ascii="Times New Roman" w:hAnsi="Times New Roman" w:cs="Times New Roman"/>
                <w:bCs/>
              </w:rPr>
              <w:t>GB/T 36536</w:t>
            </w:r>
            <w:r w:rsidRPr="00C672BF">
              <w:rPr>
                <w:rFonts w:ascii="Times New Roman" w:hAnsi="Times New Roman" w:cs="Times New Roman"/>
                <w:bCs/>
              </w:rPr>
              <w:t>进行水平衡测试；保存有完整的水平衡测试报告书及有关文件</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t>7</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节水设施</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rPr>
              <w:t>配备节水设备设施并有效运行</w:t>
            </w:r>
          </w:p>
        </w:tc>
      </w:tr>
      <w:tr w:rsidR="00C672BF" w:rsidRPr="00C672BF" w:rsidTr="008334E4">
        <w:trPr>
          <w:jc w:val="center"/>
        </w:trPr>
        <w:tc>
          <w:tcPr>
            <w:tcW w:w="701" w:type="dxa"/>
          </w:tcPr>
          <w:p w:rsidR="00C672BF" w:rsidRPr="00C672BF" w:rsidRDefault="00C672BF" w:rsidP="00C672BF">
            <w:pPr>
              <w:pStyle w:val="a6"/>
              <w:spacing w:line="360" w:lineRule="auto"/>
              <w:ind w:firstLineChars="0" w:firstLine="0"/>
              <w:jc w:val="center"/>
              <w:rPr>
                <w:rFonts w:ascii="Times New Roman" w:eastAsiaTheme="minorEastAsia" w:hAnsi="Times New Roman"/>
                <w:bCs/>
                <w:szCs w:val="21"/>
              </w:rPr>
            </w:pPr>
            <w:r w:rsidRPr="00C672BF">
              <w:rPr>
                <w:rFonts w:ascii="Times New Roman" w:hAnsi="Times New Roman"/>
              </w:rPr>
              <w:t>8</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节水技术改造及投入</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企业注重节水资金投人，每年列支一定资金用于节水工程建设、节水技术改造，所采用的生产工艺与装备，应符合国家产业政策、技术政策和发展方向，采用节水型设备</w:t>
            </w:r>
          </w:p>
        </w:tc>
      </w:tr>
      <w:tr w:rsidR="00C672BF" w:rsidRPr="00C672BF" w:rsidTr="008334E4">
        <w:trPr>
          <w:jc w:val="center"/>
        </w:trPr>
        <w:tc>
          <w:tcPr>
            <w:tcW w:w="701" w:type="dxa"/>
          </w:tcPr>
          <w:p w:rsidR="00C672BF" w:rsidRPr="00C672BF" w:rsidRDefault="00C672BF" w:rsidP="00C672BF">
            <w:pPr>
              <w:jc w:val="center"/>
              <w:rPr>
                <w:rFonts w:ascii="Times New Roman" w:eastAsiaTheme="minorEastAsia" w:hAnsi="Times New Roman" w:cs="Times New Roman"/>
                <w:bCs/>
              </w:rPr>
            </w:pPr>
            <w:r w:rsidRPr="00C672BF">
              <w:rPr>
                <w:rFonts w:ascii="Times New Roman" w:hAnsi="Times New Roman" w:cs="Times New Roman"/>
              </w:rPr>
              <w:t>9</w:t>
            </w:r>
          </w:p>
        </w:tc>
        <w:tc>
          <w:tcPr>
            <w:tcW w:w="2271" w:type="dxa"/>
            <w:vAlign w:val="center"/>
          </w:tcPr>
          <w:p w:rsidR="00C672BF" w:rsidRPr="00C672BF" w:rsidRDefault="00C672BF" w:rsidP="00C672BF">
            <w:pPr>
              <w:jc w:val="center"/>
              <w:rPr>
                <w:rFonts w:ascii="Times New Roman" w:hAnsi="Times New Roman" w:cs="Times New Roman"/>
                <w:bCs/>
              </w:rPr>
            </w:pPr>
            <w:r w:rsidRPr="00C672BF">
              <w:rPr>
                <w:rFonts w:ascii="Times New Roman" w:hAnsi="Times New Roman" w:cs="Times New Roman"/>
                <w:bCs/>
              </w:rPr>
              <w:t>节水宣传</w:t>
            </w:r>
          </w:p>
        </w:tc>
        <w:tc>
          <w:tcPr>
            <w:tcW w:w="5528" w:type="dxa"/>
            <w:vAlign w:val="center"/>
          </w:tcPr>
          <w:p w:rsidR="00C672BF" w:rsidRPr="00C672BF" w:rsidRDefault="00C672BF" w:rsidP="00C672BF">
            <w:pPr>
              <w:rPr>
                <w:rFonts w:ascii="Times New Roman" w:hAnsi="Times New Roman" w:cs="Times New Roman"/>
                <w:bCs/>
              </w:rPr>
            </w:pPr>
            <w:r w:rsidRPr="00C672BF">
              <w:rPr>
                <w:rFonts w:ascii="Times New Roman" w:hAnsi="Times New Roman" w:cs="Times New Roman"/>
                <w:bCs/>
              </w:rPr>
              <w:t>经常性开展节水宣传教育，职工有节水意识</w:t>
            </w:r>
          </w:p>
        </w:tc>
      </w:tr>
    </w:tbl>
    <w:p w:rsidR="00057675" w:rsidRPr="0046745D" w:rsidRDefault="002E6F34" w:rsidP="002E6F34">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节水型企业管理考核的计分标准满分为</w:t>
      </w:r>
      <w:r w:rsidR="006467A0" w:rsidRPr="0046745D">
        <w:rPr>
          <w:rFonts w:ascii="Times New Roman" w:eastAsiaTheme="minorEastAsia" w:hAnsi="Times New Roman" w:cs="Times New Roman"/>
          <w:color w:val="000000"/>
          <w:kern w:val="0"/>
        </w:rPr>
        <w:t>60</w:t>
      </w:r>
      <w:r w:rsidRPr="0046745D">
        <w:rPr>
          <w:rFonts w:ascii="Times New Roman" w:eastAsiaTheme="minorEastAsia" w:hAnsi="Times New Roman" w:cs="Times New Roman"/>
          <w:color w:val="000000"/>
          <w:kern w:val="0"/>
        </w:rPr>
        <w:t>分，得分在</w:t>
      </w:r>
      <w:r w:rsidR="006467A0" w:rsidRPr="0046745D">
        <w:rPr>
          <w:rFonts w:ascii="Times New Roman" w:eastAsiaTheme="minorEastAsia" w:hAnsi="Times New Roman" w:cs="Times New Roman"/>
          <w:color w:val="000000"/>
          <w:kern w:val="0"/>
        </w:rPr>
        <w:t>48</w:t>
      </w:r>
      <w:r w:rsidRPr="0046745D">
        <w:rPr>
          <w:rFonts w:ascii="Times New Roman" w:eastAsiaTheme="minorEastAsia" w:hAnsi="Times New Roman" w:cs="Times New Roman"/>
          <w:color w:val="000000"/>
          <w:kern w:val="0"/>
        </w:rPr>
        <w:t>分以上的企业达到</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节水型企业管理考核指标</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的要求。</w:t>
      </w:r>
    </w:p>
    <w:p w:rsidR="00057675" w:rsidRPr="0046745D" w:rsidRDefault="00057675" w:rsidP="002E6F34">
      <w:pPr>
        <w:autoSpaceDE w:val="0"/>
        <w:autoSpaceDN w:val="0"/>
        <w:adjustRightInd w:val="0"/>
        <w:ind w:firstLineChars="200" w:firstLine="420"/>
        <w:rPr>
          <w:rFonts w:ascii="Times New Roman" w:eastAsiaTheme="minorEastAsia" w:hAnsi="Times New Roman" w:cs="Times New Roman"/>
          <w:color w:val="000000"/>
          <w:kern w:val="0"/>
        </w:rPr>
        <w:sectPr w:rsidR="00057675" w:rsidRPr="0046745D" w:rsidSect="003938EE">
          <w:footerReference w:type="even" r:id="rId10"/>
          <w:footerReference w:type="default" r:id="rId11"/>
          <w:pgSz w:w="11906" w:h="16838"/>
          <w:pgMar w:top="1440" w:right="1800" w:bottom="1440" w:left="1800" w:header="851" w:footer="992" w:gutter="0"/>
          <w:cols w:space="425"/>
          <w:docGrid w:type="lines" w:linePitch="312"/>
        </w:sectPr>
      </w:pPr>
    </w:p>
    <w:p w:rsidR="00307E1C" w:rsidRPr="00C672BF" w:rsidRDefault="00307E1C" w:rsidP="00C672BF">
      <w:pPr>
        <w:jc w:val="center"/>
        <w:rPr>
          <w:rFonts w:asciiTheme="minorEastAsia" w:eastAsiaTheme="minorEastAsia" w:hAnsiTheme="minorEastAsia" w:cs="Times New Roman"/>
          <w:bCs/>
        </w:rPr>
      </w:pPr>
      <w:r w:rsidRPr="00C672BF">
        <w:rPr>
          <w:rFonts w:asciiTheme="minorEastAsia" w:eastAsiaTheme="minorEastAsia" w:hAnsiTheme="minorEastAsia" w:cs="Times New Roman"/>
          <w:bCs/>
        </w:rPr>
        <w:lastRenderedPageBreak/>
        <w:t>表3 节水型企业管理考核指标的计分方法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1302"/>
        <w:gridCol w:w="807"/>
        <w:gridCol w:w="6952"/>
        <w:gridCol w:w="3827"/>
        <w:gridCol w:w="765"/>
      </w:tblGrid>
      <w:tr w:rsidR="00862BCA" w:rsidRPr="00032518" w:rsidTr="00032518">
        <w:trPr>
          <w:trHeight w:val="300"/>
        </w:trPr>
        <w:tc>
          <w:tcPr>
            <w:tcW w:w="0" w:type="auto"/>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序号</w:t>
            </w:r>
          </w:p>
        </w:tc>
        <w:tc>
          <w:tcPr>
            <w:tcW w:w="0" w:type="auto"/>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评价指标</w:t>
            </w:r>
          </w:p>
        </w:tc>
        <w:tc>
          <w:tcPr>
            <w:tcW w:w="0" w:type="auto"/>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指标权重</w:t>
            </w:r>
          </w:p>
        </w:tc>
        <w:tc>
          <w:tcPr>
            <w:tcW w:w="6952"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评价要求</w:t>
            </w:r>
          </w:p>
        </w:tc>
        <w:tc>
          <w:tcPr>
            <w:tcW w:w="3827" w:type="dxa"/>
            <w:shd w:val="clear" w:color="000000" w:fill="FFFFFF"/>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判定方法</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满分</w:t>
            </w:r>
          </w:p>
        </w:tc>
      </w:tr>
      <w:tr w:rsidR="00862BCA" w:rsidRPr="00032518" w:rsidTr="00032518">
        <w:trPr>
          <w:trHeight w:val="300"/>
        </w:trPr>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1</w:t>
            </w:r>
          </w:p>
        </w:tc>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管理制度</w:t>
            </w:r>
          </w:p>
        </w:tc>
        <w:tc>
          <w:tcPr>
            <w:tcW w:w="0" w:type="auto"/>
            <w:vMerge w:val="restart"/>
            <w:shd w:val="clear" w:color="auto" w:fill="auto"/>
            <w:vAlign w:val="center"/>
            <w:hideMark/>
          </w:tcPr>
          <w:p w:rsidR="00862BCA" w:rsidRPr="00032518" w:rsidRDefault="00B83D3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6</w:t>
            </w:r>
            <w:r w:rsidR="00862BCA" w:rsidRPr="00032518">
              <w:rPr>
                <w:rFonts w:ascii="Times New Roman" w:eastAsiaTheme="minorEastAsia" w:hAnsi="Times New Roman" w:cs="Times New Roman"/>
                <w:color w:val="000000"/>
                <w:kern w:val="0"/>
              </w:rPr>
              <w:t>%</w:t>
            </w: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有科学合理的节水管理网络和岗位责任制</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查阅文件、网络图和工作记录</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30 </w:t>
            </w:r>
          </w:p>
        </w:tc>
      </w:tr>
      <w:tr w:rsidR="00862BCA" w:rsidRPr="00032518" w:rsidTr="00032518">
        <w:trPr>
          <w:trHeight w:val="30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制定节水规划和年度节水计划</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查阅有关文件和记录</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30 </w:t>
            </w:r>
          </w:p>
        </w:tc>
      </w:tr>
      <w:tr w:rsidR="00862BCA" w:rsidRPr="00032518" w:rsidTr="00032518">
        <w:trPr>
          <w:trHeight w:val="30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有健全的节水统计制度，应定期向相关管理部门报送节水统计报表</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查阅有关资料</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40 </w:t>
            </w:r>
          </w:p>
        </w:tc>
      </w:tr>
      <w:tr w:rsidR="00862BCA" w:rsidRPr="00032518" w:rsidTr="00032518">
        <w:trPr>
          <w:trHeight w:val="300"/>
        </w:trPr>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2</w:t>
            </w:r>
          </w:p>
        </w:tc>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管理机构和人员</w:t>
            </w:r>
          </w:p>
        </w:tc>
        <w:tc>
          <w:tcPr>
            <w:tcW w:w="0" w:type="auto"/>
            <w:vMerge w:val="restart"/>
            <w:shd w:val="clear" w:color="auto" w:fill="auto"/>
            <w:vAlign w:val="center"/>
            <w:hideMark/>
          </w:tcPr>
          <w:p w:rsidR="00862BCA" w:rsidRPr="00032518" w:rsidRDefault="00B83D3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6</w:t>
            </w:r>
            <w:r w:rsidR="00862BCA" w:rsidRPr="00032518">
              <w:rPr>
                <w:rFonts w:ascii="Times New Roman" w:eastAsiaTheme="minorEastAsia" w:hAnsi="Times New Roman" w:cs="Times New Roman"/>
                <w:color w:val="000000"/>
                <w:kern w:val="0"/>
              </w:rPr>
              <w:t>%</w:t>
            </w: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有主要领导负责用水、节水工作</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查阅有关文件及会议记录</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50 </w:t>
            </w:r>
          </w:p>
        </w:tc>
      </w:tr>
      <w:tr w:rsidR="00862BCA" w:rsidRPr="00032518" w:rsidTr="00032518">
        <w:trPr>
          <w:trHeight w:val="30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有用水、节水管理部门和专（兼）职用水、节水管理人员</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查阅企业文件</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50 </w:t>
            </w:r>
          </w:p>
        </w:tc>
      </w:tr>
      <w:tr w:rsidR="00862BCA" w:rsidRPr="00032518" w:rsidTr="00032518">
        <w:trPr>
          <w:trHeight w:val="300"/>
        </w:trPr>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3</w:t>
            </w:r>
          </w:p>
        </w:tc>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管网（设备）管理</w:t>
            </w:r>
          </w:p>
        </w:tc>
        <w:tc>
          <w:tcPr>
            <w:tcW w:w="0" w:type="auto"/>
            <w:vMerge w:val="restart"/>
            <w:shd w:val="clear" w:color="auto" w:fill="auto"/>
            <w:vAlign w:val="center"/>
            <w:hideMark/>
          </w:tcPr>
          <w:p w:rsidR="00862BCA" w:rsidRPr="00032518" w:rsidRDefault="00B83D3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6</w:t>
            </w:r>
            <w:r w:rsidR="00862BCA" w:rsidRPr="00032518">
              <w:rPr>
                <w:rFonts w:ascii="Times New Roman" w:eastAsiaTheme="minorEastAsia" w:hAnsi="Times New Roman" w:cs="Times New Roman"/>
                <w:color w:val="000000"/>
                <w:kern w:val="0"/>
              </w:rPr>
              <w:t>%</w:t>
            </w: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有详细的供水管网图、排水管网图和计量网络图</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查阅图纸及查看现场</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40 </w:t>
            </w:r>
          </w:p>
        </w:tc>
      </w:tr>
      <w:tr w:rsidR="000271F0" w:rsidRPr="00032518" w:rsidTr="00032518">
        <w:trPr>
          <w:trHeight w:val="525"/>
        </w:trPr>
        <w:tc>
          <w:tcPr>
            <w:tcW w:w="0" w:type="auto"/>
            <w:vMerge/>
            <w:vAlign w:val="center"/>
            <w:hideMark/>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0271F0" w:rsidRPr="00032518" w:rsidRDefault="000271F0" w:rsidP="00333E85">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采取有效措施避免管网损漏，选用密闭性能好的阀门、设备，使用耐腐蚀、耐久性能好的管材、管件</w:t>
            </w:r>
          </w:p>
        </w:tc>
        <w:tc>
          <w:tcPr>
            <w:tcW w:w="3827" w:type="dxa"/>
            <w:vMerge w:val="restart"/>
            <w:shd w:val="clear" w:color="auto" w:fill="auto"/>
            <w:vAlign w:val="center"/>
            <w:hideMark/>
          </w:tcPr>
          <w:p w:rsidR="000271F0" w:rsidRPr="00032518" w:rsidRDefault="000271F0"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查阅有关设计说明、分级水表设置示意图、用水量计量和漏损检测及整改情况的报告</w:t>
            </w:r>
          </w:p>
        </w:tc>
        <w:tc>
          <w:tcPr>
            <w:tcW w:w="765" w:type="dxa"/>
            <w:shd w:val="clear" w:color="auto" w:fill="auto"/>
            <w:vAlign w:val="center"/>
            <w:hideMark/>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15</w:t>
            </w:r>
          </w:p>
        </w:tc>
      </w:tr>
      <w:tr w:rsidR="000271F0" w:rsidRPr="00032518" w:rsidTr="00032518">
        <w:trPr>
          <w:trHeight w:val="525"/>
        </w:trPr>
        <w:tc>
          <w:tcPr>
            <w:tcW w:w="0" w:type="auto"/>
            <w:vMerge/>
            <w:vAlign w:val="center"/>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tcPr>
          <w:p w:rsidR="000271F0" w:rsidRPr="00032518" w:rsidRDefault="000271F0" w:rsidP="00333E85">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设计阶段根据水平衡测试的要求安装分级计量水表</w:t>
            </w:r>
          </w:p>
        </w:tc>
        <w:tc>
          <w:tcPr>
            <w:tcW w:w="3827" w:type="dxa"/>
            <w:vMerge/>
            <w:shd w:val="clear" w:color="auto" w:fill="auto"/>
            <w:vAlign w:val="center"/>
          </w:tcPr>
          <w:p w:rsidR="000271F0" w:rsidRPr="00032518" w:rsidRDefault="000271F0" w:rsidP="00596CA4">
            <w:pPr>
              <w:widowControl/>
              <w:spacing w:line="276" w:lineRule="auto"/>
              <w:rPr>
                <w:rFonts w:ascii="Times New Roman" w:eastAsiaTheme="minorEastAsia" w:hAnsi="Times New Roman" w:cs="Times New Roman"/>
                <w:color w:val="000000"/>
                <w:kern w:val="0"/>
              </w:rPr>
            </w:pPr>
          </w:p>
        </w:tc>
        <w:tc>
          <w:tcPr>
            <w:tcW w:w="765" w:type="dxa"/>
            <w:shd w:val="clear" w:color="auto" w:fill="auto"/>
            <w:vAlign w:val="center"/>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15</w:t>
            </w:r>
          </w:p>
        </w:tc>
      </w:tr>
      <w:tr w:rsidR="004D5D96" w:rsidRPr="00032518" w:rsidTr="00032518">
        <w:trPr>
          <w:trHeight w:val="525"/>
        </w:trPr>
        <w:tc>
          <w:tcPr>
            <w:tcW w:w="0" w:type="auto"/>
            <w:vMerge/>
            <w:vAlign w:val="center"/>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tcPr>
          <w:p w:rsidR="004D5D96" w:rsidRPr="00032518" w:rsidRDefault="004D5D96" w:rsidP="00596CA4">
            <w:pPr>
              <w:widowControl/>
              <w:spacing w:line="276" w:lineRule="auto"/>
              <w:rPr>
                <w:rFonts w:ascii="Times New Roman" w:eastAsiaTheme="minorEastAsia" w:hAnsi="Times New Roman" w:cs="Times New Roman"/>
                <w:color w:val="000000"/>
                <w:kern w:val="0"/>
                <w:highlight w:val="yellow"/>
              </w:rPr>
            </w:pPr>
            <w:r w:rsidRPr="00032518">
              <w:rPr>
                <w:rFonts w:ascii="Times New Roman" w:eastAsiaTheme="minorEastAsia" w:hAnsi="Times New Roman" w:cs="Times New Roman"/>
                <w:color w:val="000000"/>
                <w:kern w:val="0"/>
              </w:rPr>
              <w:t>有日常巡查和保修检修制度</w:t>
            </w:r>
          </w:p>
        </w:tc>
        <w:tc>
          <w:tcPr>
            <w:tcW w:w="3827" w:type="dxa"/>
            <w:vMerge w:val="restart"/>
            <w:shd w:val="clear" w:color="auto" w:fill="auto"/>
            <w:vAlign w:val="center"/>
          </w:tcPr>
          <w:p w:rsidR="004D5D96" w:rsidRPr="00032518" w:rsidRDefault="004D5D96" w:rsidP="00596CA4">
            <w:pPr>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查阅制度文件、巡查记录及落实情况</w:t>
            </w:r>
          </w:p>
        </w:tc>
        <w:tc>
          <w:tcPr>
            <w:tcW w:w="765" w:type="dxa"/>
            <w:shd w:val="clear" w:color="auto" w:fill="auto"/>
            <w:vAlign w:val="center"/>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10</w:t>
            </w:r>
          </w:p>
        </w:tc>
      </w:tr>
      <w:tr w:rsidR="004D5D96" w:rsidRPr="00032518" w:rsidTr="00032518">
        <w:trPr>
          <w:trHeight w:val="300"/>
        </w:trPr>
        <w:tc>
          <w:tcPr>
            <w:tcW w:w="0" w:type="auto"/>
            <w:vMerge/>
            <w:vAlign w:val="center"/>
            <w:hideMark/>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4D5D96" w:rsidRPr="00032518" w:rsidRDefault="004D5D96" w:rsidP="004D5D96">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定期对管道和设备进行检修</w:t>
            </w:r>
          </w:p>
        </w:tc>
        <w:tc>
          <w:tcPr>
            <w:tcW w:w="3827" w:type="dxa"/>
            <w:vMerge/>
            <w:shd w:val="clear" w:color="auto" w:fill="auto"/>
            <w:vAlign w:val="center"/>
            <w:hideMark/>
          </w:tcPr>
          <w:p w:rsidR="004D5D96" w:rsidRPr="00032518" w:rsidRDefault="004D5D96" w:rsidP="00596CA4">
            <w:pPr>
              <w:widowControl/>
              <w:spacing w:line="276" w:lineRule="auto"/>
              <w:rPr>
                <w:rFonts w:ascii="Times New Roman" w:eastAsiaTheme="minorEastAsia" w:hAnsi="Times New Roman" w:cs="Times New Roman"/>
                <w:color w:val="000000"/>
                <w:kern w:val="0"/>
              </w:rPr>
            </w:pPr>
          </w:p>
        </w:tc>
        <w:tc>
          <w:tcPr>
            <w:tcW w:w="765" w:type="dxa"/>
            <w:shd w:val="clear" w:color="auto" w:fill="auto"/>
            <w:vAlign w:val="center"/>
            <w:hideMark/>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20 </w:t>
            </w:r>
          </w:p>
        </w:tc>
      </w:tr>
      <w:tr w:rsidR="00862BCA" w:rsidRPr="00032518" w:rsidTr="00032518">
        <w:trPr>
          <w:trHeight w:val="300"/>
        </w:trPr>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4</w:t>
            </w:r>
          </w:p>
        </w:tc>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用水管理</w:t>
            </w:r>
          </w:p>
        </w:tc>
        <w:tc>
          <w:tcPr>
            <w:tcW w:w="0" w:type="auto"/>
            <w:vMerge w:val="restart"/>
            <w:shd w:val="clear" w:color="auto" w:fill="auto"/>
            <w:vAlign w:val="center"/>
            <w:hideMark/>
          </w:tcPr>
          <w:p w:rsidR="00862BCA" w:rsidRPr="00032518" w:rsidRDefault="00B83D3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9</w:t>
            </w:r>
            <w:r w:rsidR="00862BCA" w:rsidRPr="00032518">
              <w:rPr>
                <w:rFonts w:ascii="Times New Roman" w:eastAsiaTheme="minorEastAsia" w:hAnsi="Times New Roman" w:cs="Times New Roman"/>
                <w:color w:val="000000"/>
                <w:kern w:val="0"/>
              </w:rPr>
              <w:t>%</w:t>
            </w: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原始记录和统计台账完整规范并定期进行分析</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proofErr w:type="gramStart"/>
            <w:r w:rsidRPr="00032518">
              <w:rPr>
                <w:rFonts w:ascii="Times New Roman" w:eastAsiaTheme="minorEastAsia" w:hAnsi="Times New Roman" w:cs="Times New Roman"/>
                <w:color w:val="000000"/>
                <w:kern w:val="0"/>
              </w:rPr>
              <w:t>查阅台</w:t>
            </w:r>
            <w:proofErr w:type="gramEnd"/>
            <w:r w:rsidRPr="00032518">
              <w:rPr>
                <w:rFonts w:ascii="Times New Roman" w:eastAsiaTheme="minorEastAsia" w:hAnsi="Times New Roman" w:cs="Times New Roman"/>
                <w:color w:val="000000"/>
                <w:kern w:val="0"/>
              </w:rPr>
              <w:t>账和分析报告，核实数据</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10 </w:t>
            </w:r>
          </w:p>
        </w:tc>
      </w:tr>
      <w:tr w:rsidR="00862BCA" w:rsidRPr="00032518" w:rsidTr="00032518">
        <w:trPr>
          <w:trHeight w:val="30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内部实行定额管理，节奖超罚</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查阅定额管理、节奖超罚文件和资料</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10 </w:t>
            </w:r>
          </w:p>
        </w:tc>
      </w:tr>
      <w:tr w:rsidR="004D5D96" w:rsidRPr="00032518" w:rsidTr="00032518">
        <w:trPr>
          <w:trHeight w:val="300"/>
        </w:trPr>
        <w:tc>
          <w:tcPr>
            <w:tcW w:w="0" w:type="auto"/>
            <w:vMerge/>
            <w:vAlign w:val="center"/>
            <w:hideMark/>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4D5D96" w:rsidRPr="00032518" w:rsidRDefault="004D5D96" w:rsidP="004D5D96">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实施雨污分流</w:t>
            </w:r>
          </w:p>
        </w:tc>
        <w:tc>
          <w:tcPr>
            <w:tcW w:w="3827" w:type="dxa"/>
            <w:vMerge w:val="restart"/>
            <w:shd w:val="clear" w:color="auto" w:fill="auto"/>
            <w:vAlign w:val="center"/>
            <w:hideMark/>
          </w:tcPr>
          <w:p w:rsidR="004D5D96" w:rsidRPr="00032518" w:rsidRDefault="004D5D96"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查询企业设计文件</w:t>
            </w:r>
          </w:p>
        </w:tc>
        <w:tc>
          <w:tcPr>
            <w:tcW w:w="765" w:type="dxa"/>
            <w:shd w:val="clear" w:color="auto" w:fill="auto"/>
            <w:vAlign w:val="center"/>
            <w:hideMark/>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20</w:t>
            </w:r>
          </w:p>
        </w:tc>
      </w:tr>
      <w:tr w:rsidR="004D5D96" w:rsidRPr="00032518" w:rsidTr="00032518">
        <w:trPr>
          <w:trHeight w:val="300"/>
        </w:trPr>
        <w:tc>
          <w:tcPr>
            <w:tcW w:w="0" w:type="auto"/>
            <w:vMerge/>
            <w:vAlign w:val="center"/>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4D5D96" w:rsidRPr="00032518" w:rsidRDefault="004D5D96"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tcPr>
          <w:p w:rsidR="004D5D96" w:rsidRPr="00032518" w:rsidRDefault="004D5D96" w:rsidP="004D5D96">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实施清污分流</w:t>
            </w:r>
          </w:p>
        </w:tc>
        <w:tc>
          <w:tcPr>
            <w:tcW w:w="3827" w:type="dxa"/>
            <w:vMerge/>
            <w:shd w:val="clear" w:color="auto" w:fill="auto"/>
            <w:vAlign w:val="center"/>
          </w:tcPr>
          <w:p w:rsidR="004D5D96" w:rsidRPr="00032518" w:rsidRDefault="004D5D96" w:rsidP="00596CA4">
            <w:pPr>
              <w:widowControl/>
              <w:spacing w:line="276" w:lineRule="auto"/>
              <w:rPr>
                <w:rFonts w:ascii="Times New Roman" w:eastAsiaTheme="minorEastAsia" w:hAnsi="Times New Roman" w:cs="Times New Roman"/>
                <w:color w:val="000000"/>
                <w:kern w:val="0"/>
              </w:rPr>
            </w:pPr>
          </w:p>
        </w:tc>
        <w:tc>
          <w:tcPr>
            <w:tcW w:w="765" w:type="dxa"/>
            <w:shd w:val="clear" w:color="auto" w:fill="auto"/>
            <w:vAlign w:val="center"/>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20</w:t>
            </w:r>
          </w:p>
        </w:tc>
      </w:tr>
      <w:tr w:rsidR="00862BCA" w:rsidRPr="00032518" w:rsidTr="00032518">
        <w:trPr>
          <w:trHeight w:val="30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废水经处理后循环使用</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查阅水处理设备运行状况及台账</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40 </w:t>
            </w:r>
          </w:p>
        </w:tc>
      </w:tr>
      <w:tr w:rsidR="004D5D96" w:rsidRPr="00032518" w:rsidTr="00032518">
        <w:trPr>
          <w:trHeight w:val="300"/>
        </w:trPr>
        <w:tc>
          <w:tcPr>
            <w:tcW w:w="0" w:type="auto"/>
            <w:vMerge w:val="restart"/>
            <w:shd w:val="clear" w:color="auto" w:fill="auto"/>
            <w:vAlign w:val="center"/>
            <w:hideMark/>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5</w:t>
            </w:r>
          </w:p>
        </w:tc>
        <w:tc>
          <w:tcPr>
            <w:tcW w:w="0" w:type="auto"/>
            <w:vMerge w:val="restart"/>
            <w:shd w:val="clear" w:color="auto" w:fill="auto"/>
            <w:vAlign w:val="center"/>
            <w:hideMark/>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水平衡测试</w:t>
            </w:r>
          </w:p>
        </w:tc>
        <w:tc>
          <w:tcPr>
            <w:tcW w:w="0" w:type="auto"/>
            <w:vMerge w:val="restart"/>
            <w:shd w:val="clear" w:color="auto" w:fill="auto"/>
            <w:vAlign w:val="center"/>
            <w:hideMark/>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9%</w:t>
            </w:r>
          </w:p>
        </w:tc>
        <w:tc>
          <w:tcPr>
            <w:tcW w:w="6952" w:type="dxa"/>
            <w:shd w:val="clear" w:color="auto" w:fill="auto"/>
            <w:vAlign w:val="center"/>
            <w:hideMark/>
          </w:tcPr>
          <w:p w:rsidR="004D5D96" w:rsidRPr="00032518" w:rsidRDefault="004D5D96" w:rsidP="004D5D96">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评价期内进行过水平衡测试，企业自查</w:t>
            </w:r>
          </w:p>
        </w:tc>
        <w:tc>
          <w:tcPr>
            <w:tcW w:w="3827" w:type="dxa"/>
            <w:vMerge w:val="restart"/>
            <w:shd w:val="clear" w:color="auto" w:fill="auto"/>
            <w:vAlign w:val="center"/>
            <w:hideMark/>
          </w:tcPr>
          <w:p w:rsidR="004D5D96" w:rsidRPr="00032518" w:rsidRDefault="004D5D96"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查阅水平衡测试报告书及有关文件</w:t>
            </w:r>
          </w:p>
        </w:tc>
        <w:tc>
          <w:tcPr>
            <w:tcW w:w="765" w:type="dxa"/>
            <w:shd w:val="clear" w:color="auto" w:fill="auto"/>
            <w:vAlign w:val="center"/>
            <w:hideMark/>
          </w:tcPr>
          <w:p w:rsidR="004D5D96" w:rsidRPr="00032518" w:rsidRDefault="004D5D96" w:rsidP="004D5D96">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50 </w:t>
            </w:r>
          </w:p>
        </w:tc>
      </w:tr>
      <w:tr w:rsidR="004D5D96" w:rsidRPr="00032518" w:rsidTr="00032518">
        <w:trPr>
          <w:trHeight w:val="300"/>
        </w:trPr>
        <w:tc>
          <w:tcPr>
            <w:tcW w:w="0" w:type="auto"/>
            <w:vMerge/>
            <w:shd w:val="clear" w:color="auto" w:fill="auto"/>
            <w:vAlign w:val="center"/>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p>
        </w:tc>
        <w:tc>
          <w:tcPr>
            <w:tcW w:w="0" w:type="auto"/>
            <w:vMerge/>
            <w:shd w:val="clear" w:color="auto" w:fill="auto"/>
            <w:vAlign w:val="center"/>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p>
        </w:tc>
        <w:tc>
          <w:tcPr>
            <w:tcW w:w="0" w:type="auto"/>
            <w:vMerge/>
            <w:shd w:val="clear" w:color="auto" w:fill="auto"/>
            <w:vAlign w:val="center"/>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p>
        </w:tc>
        <w:tc>
          <w:tcPr>
            <w:tcW w:w="6952" w:type="dxa"/>
            <w:shd w:val="clear" w:color="auto" w:fill="auto"/>
            <w:vAlign w:val="center"/>
          </w:tcPr>
          <w:p w:rsidR="004D5D96" w:rsidRPr="00032518" w:rsidRDefault="004D5D96" w:rsidP="004D5D96">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第三方出具水平衡测试</w:t>
            </w:r>
          </w:p>
        </w:tc>
        <w:tc>
          <w:tcPr>
            <w:tcW w:w="3827" w:type="dxa"/>
            <w:vMerge/>
            <w:shd w:val="clear" w:color="auto" w:fill="auto"/>
            <w:vAlign w:val="center"/>
          </w:tcPr>
          <w:p w:rsidR="004D5D96" w:rsidRPr="00032518" w:rsidRDefault="004D5D96" w:rsidP="00596CA4">
            <w:pPr>
              <w:widowControl/>
              <w:spacing w:line="276" w:lineRule="auto"/>
              <w:rPr>
                <w:rFonts w:ascii="Times New Roman" w:eastAsiaTheme="minorEastAsia" w:hAnsi="Times New Roman" w:cs="Times New Roman"/>
                <w:color w:val="000000"/>
                <w:kern w:val="0"/>
              </w:rPr>
            </w:pPr>
          </w:p>
        </w:tc>
        <w:tc>
          <w:tcPr>
            <w:tcW w:w="765" w:type="dxa"/>
            <w:shd w:val="clear" w:color="auto" w:fill="auto"/>
            <w:vAlign w:val="center"/>
          </w:tcPr>
          <w:p w:rsidR="004D5D96" w:rsidRPr="00032518" w:rsidRDefault="004D5D9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50</w:t>
            </w:r>
          </w:p>
        </w:tc>
      </w:tr>
      <w:tr w:rsidR="00862BCA" w:rsidRPr="00032518" w:rsidTr="00032518">
        <w:trPr>
          <w:trHeight w:val="540"/>
        </w:trPr>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lastRenderedPageBreak/>
              <w:t>6</w:t>
            </w:r>
          </w:p>
        </w:tc>
        <w:tc>
          <w:tcPr>
            <w:tcW w:w="0" w:type="auto"/>
            <w:vMerge w:val="restart"/>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节水设施</w:t>
            </w:r>
          </w:p>
        </w:tc>
        <w:tc>
          <w:tcPr>
            <w:tcW w:w="0" w:type="auto"/>
            <w:vMerge w:val="restart"/>
            <w:shd w:val="clear" w:color="auto" w:fill="auto"/>
            <w:vAlign w:val="center"/>
            <w:hideMark/>
          </w:tcPr>
          <w:p w:rsidR="00862BCA" w:rsidRPr="00032518" w:rsidRDefault="00B83D36"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15</w:t>
            </w:r>
            <w:r w:rsidR="00862BCA" w:rsidRPr="00032518">
              <w:rPr>
                <w:rFonts w:ascii="Times New Roman" w:eastAsiaTheme="minorEastAsia" w:hAnsi="Times New Roman" w:cs="Times New Roman"/>
                <w:color w:val="000000"/>
                <w:kern w:val="0"/>
              </w:rPr>
              <w:t>%</w:t>
            </w:r>
          </w:p>
        </w:tc>
        <w:tc>
          <w:tcPr>
            <w:tcW w:w="6952" w:type="dxa"/>
            <w:shd w:val="clear" w:color="auto" w:fill="auto"/>
            <w:vAlign w:val="center"/>
            <w:hideMark/>
          </w:tcPr>
          <w:p w:rsidR="00862BCA" w:rsidRPr="00032518" w:rsidRDefault="00862BCA" w:rsidP="004D5D96">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室内冲厕、室外绿化灌溉、道路浇洒、洗车用水等充分利用非传统水源，非传统水源利用率高于</w:t>
            </w:r>
            <w:r w:rsidRPr="00032518">
              <w:rPr>
                <w:rFonts w:ascii="Times New Roman" w:eastAsiaTheme="minorEastAsia" w:hAnsi="Times New Roman" w:cs="Times New Roman"/>
                <w:color w:val="000000"/>
                <w:kern w:val="0"/>
              </w:rPr>
              <w:t>10%</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查询水资源利用台账</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30 </w:t>
            </w:r>
          </w:p>
        </w:tc>
      </w:tr>
      <w:tr w:rsidR="00862BCA" w:rsidRPr="00032518" w:rsidTr="00032518">
        <w:trPr>
          <w:trHeight w:val="1065"/>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333E85">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绿化灌溉采用节水灌溉系统面积达</w:t>
            </w:r>
            <w:r w:rsidRPr="00032518">
              <w:rPr>
                <w:rFonts w:ascii="Times New Roman" w:eastAsiaTheme="minorEastAsia" w:hAnsi="Times New Roman" w:cs="Times New Roman"/>
                <w:color w:val="000000"/>
                <w:kern w:val="0"/>
              </w:rPr>
              <w:t>90%</w:t>
            </w:r>
            <w:r w:rsidRPr="00032518">
              <w:rPr>
                <w:rFonts w:ascii="Times New Roman" w:eastAsiaTheme="minorEastAsia" w:hAnsi="Times New Roman" w:cs="Times New Roman"/>
                <w:color w:val="000000"/>
                <w:kern w:val="0"/>
              </w:rPr>
              <w:t>，，设置土壤湿度感应器、雨天关闭装置等节水控制措施</w:t>
            </w:r>
            <w:r w:rsidR="000271F0" w:rsidRPr="00032518">
              <w:rPr>
                <w:rFonts w:ascii="Times New Roman" w:eastAsiaTheme="minorEastAsia" w:hAnsi="Times New Roman" w:cs="Times New Roman"/>
                <w:color w:val="000000"/>
                <w:kern w:val="0"/>
              </w:rPr>
              <w:t>，</w:t>
            </w:r>
            <w:r w:rsidRPr="00032518">
              <w:rPr>
                <w:rFonts w:ascii="Times New Roman" w:eastAsiaTheme="minorEastAsia" w:hAnsi="Times New Roman" w:cs="Times New Roman"/>
                <w:color w:val="000000"/>
                <w:kern w:val="0"/>
              </w:rPr>
              <w:t>或种植无需永久灌溉植物</w:t>
            </w:r>
            <w:r w:rsidR="007E5B25" w:rsidRPr="00032518">
              <w:rPr>
                <w:rFonts w:ascii="Times New Roman" w:eastAsiaTheme="minorEastAsia" w:hAnsi="Times New Roman" w:cs="Times New Roman"/>
                <w:color w:val="000000"/>
                <w:kern w:val="0"/>
                <w:vertAlign w:val="superscript"/>
              </w:rPr>
              <w:t>1</w:t>
            </w:r>
            <w:r w:rsidRPr="00032518">
              <w:rPr>
                <w:rFonts w:ascii="Times New Roman" w:eastAsiaTheme="minorEastAsia" w:hAnsi="Times New Roman" w:cs="Times New Roman"/>
                <w:color w:val="000000"/>
                <w:kern w:val="0"/>
              </w:rPr>
              <w:t>占</w:t>
            </w:r>
            <w:r w:rsidRPr="00032518">
              <w:rPr>
                <w:rFonts w:ascii="Times New Roman" w:eastAsiaTheme="minorEastAsia" w:hAnsi="Times New Roman" w:cs="Times New Roman"/>
                <w:color w:val="000000"/>
                <w:kern w:val="0"/>
              </w:rPr>
              <w:t>90%</w:t>
            </w:r>
            <w:r w:rsidRPr="00032518">
              <w:rPr>
                <w:rFonts w:ascii="Times New Roman" w:eastAsiaTheme="minorEastAsia" w:hAnsi="Times New Roman" w:cs="Times New Roman"/>
                <w:color w:val="000000"/>
                <w:kern w:val="0"/>
              </w:rPr>
              <w:t>以上，或种植无需永久灌溉植物占</w:t>
            </w:r>
            <w:r w:rsidRPr="00032518">
              <w:rPr>
                <w:rFonts w:ascii="Times New Roman" w:eastAsiaTheme="minorEastAsia" w:hAnsi="Times New Roman" w:cs="Times New Roman"/>
                <w:color w:val="000000"/>
                <w:kern w:val="0"/>
              </w:rPr>
              <w:t>50%</w:t>
            </w:r>
            <w:r w:rsidRPr="00032518">
              <w:rPr>
                <w:rFonts w:ascii="Times New Roman" w:eastAsiaTheme="minorEastAsia" w:hAnsi="Times New Roman" w:cs="Times New Roman"/>
                <w:color w:val="000000"/>
                <w:kern w:val="0"/>
              </w:rPr>
              <w:t>以上且其余部分采用节水节水灌溉系统</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查询绿化、灌溉系统相关文件</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20 </w:t>
            </w:r>
          </w:p>
        </w:tc>
      </w:tr>
      <w:tr w:rsidR="00862BCA" w:rsidRPr="00032518" w:rsidTr="00032518">
        <w:trPr>
          <w:trHeight w:val="30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清洗、冲洗工器具及卫生器具等采用节水或免水技术，卫生器具用水效率全部达到</w:t>
            </w:r>
            <w:r w:rsidRPr="00032518">
              <w:rPr>
                <w:rFonts w:ascii="Times New Roman" w:eastAsiaTheme="minorEastAsia" w:hAnsi="Times New Roman" w:cs="Times New Roman"/>
                <w:color w:val="000000"/>
                <w:kern w:val="0"/>
              </w:rPr>
              <w:t>3</w:t>
            </w:r>
            <w:r w:rsidRPr="00032518">
              <w:rPr>
                <w:rFonts w:ascii="Times New Roman" w:eastAsiaTheme="minorEastAsia" w:hAnsi="Times New Roman" w:cs="Times New Roman"/>
                <w:color w:val="000000"/>
                <w:kern w:val="0"/>
              </w:rPr>
              <w:t>级或以上</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查询相关设计文件、产品说明书</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10 </w:t>
            </w:r>
          </w:p>
        </w:tc>
      </w:tr>
      <w:tr w:rsidR="00862BCA" w:rsidRPr="00032518" w:rsidTr="00032518">
        <w:trPr>
          <w:trHeight w:val="780"/>
        </w:trPr>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862BCA" w:rsidRPr="00032518" w:rsidRDefault="00862BCA"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862BCA" w:rsidRPr="00032518" w:rsidRDefault="00862BCA" w:rsidP="00333E85">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循环冷却水系统冷却塔的蒸发耗水量</w:t>
            </w:r>
            <w:r w:rsidR="007E5B25" w:rsidRPr="00032518">
              <w:rPr>
                <w:rFonts w:ascii="Times New Roman" w:eastAsiaTheme="minorEastAsia" w:hAnsi="Times New Roman" w:cs="Times New Roman"/>
                <w:color w:val="000000"/>
                <w:kern w:val="0"/>
                <w:vertAlign w:val="superscript"/>
              </w:rPr>
              <w:t>2</w:t>
            </w:r>
            <w:r w:rsidRPr="00032518">
              <w:rPr>
                <w:rFonts w:ascii="Times New Roman" w:eastAsiaTheme="minorEastAsia" w:hAnsi="Times New Roman" w:cs="Times New Roman"/>
                <w:color w:val="000000"/>
                <w:kern w:val="0"/>
              </w:rPr>
              <w:t>占冷却水补水量的比例不低于</w:t>
            </w:r>
            <w:r w:rsidRPr="00032518">
              <w:rPr>
                <w:rFonts w:ascii="Times New Roman" w:eastAsiaTheme="minorEastAsia" w:hAnsi="Times New Roman" w:cs="Times New Roman"/>
                <w:color w:val="000000"/>
                <w:kern w:val="0"/>
              </w:rPr>
              <w:t>80%</w:t>
            </w:r>
            <w:r w:rsidRPr="00032518">
              <w:rPr>
                <w:rFonts w:ascii="Times New Roman" w:eastAsiaTheme="minorEastAsia" w:hAnsi="Times New Roman" w:cs="Times New Roman"/>
                <w:color w:val="000000"/>
                <w:kern w:val="0"/>
              </w:rPr>
              <w:t>或采用无蒸发耗水量的冷却技术</w:t>
            </w:r>
          </w:p>
        </w:tc>
        <w:tc>
          <w:tcPr>
            <w:tcW w:w="3827" w:type="dxa"/>
            <w:shd w:val="clear" w:color="auto" w:fill="auto"/>
            <w:vAlign w:val="center"/>
            <w:hideMark/>
          </w:tcPr>
          <w:p w:rsidR="00862BCA" w:rsidRPr="00032518" w:rsidRDefault="00862BCA"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查阅相关设计文件、计算说明、产品说明，查阅冷却水系统的运行数据、蒸发量、冷却水补水量的用水计量报告和计算书，及现场核查。</w:t>
            </w:r>
          </w:p>
        </w:tc>
        <w:tc>
          <w:tcPr>
            <w:tcW w:w="765" w:type="dxa"/>
            <w:shd w:val="clear" w:color="auto" w:fill="auto"/>
            <w:vAlign w:val="center"/>
            <w:hideMark/>
          </w:tcPr>
          <w:p w:rsidR="00862BCA" w:rsidRPr="00032518" w:rsidRDefault="00862BCA"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40 </w:t>
            </w:r>
          </w:p>
        </w:tc>
      </w:tr>
      <w:tr w:rsidR="000271F0" w:rsidRPr="00032518" w:rsidTr="00032518">
        <w:trPr>
          <w:trHeight w:val="300"/>
        </w:trPr>
        <w:tc>
          <w:tcPr>
            <w:tcW w:w="0" w:type="auto"/>
            <w:vMerge w:val="restart"/>
            <w:shd w:val="clear" w:color="auto" w:fill="auto"/>
            <w:vAlign w:val="center"/>
            <w:hideMark/>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7</w:t>
            </w:r>
          </w:p>
        </w:tc>
        <w:tc>
          <w:tcPr>
            <w:tcW w:w="0" w:type="auto"/>
            <w:vMerge w:val="restart"/>
            <w:shd w:val="clear" w:color="auto" w:fill="auto"/>
            <w:vAlign w:val="center"/>
            <w:hideMark/>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节水技术改造及投入</w:t>
            </w:r>
          </w:p>
        </w:tc>
        <w:tc>
          <w:tcPr>
            <w:tcW w:w="0" w:type="auto"/>
            <w:vMerge w:val="restart"/>
            <w:shd w:val="clear" w:color="auto" w:fill="auto"/>
            <w:vAlign w:val="center"/>
            <w:hideMark/>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6%</w:t>
            </w:r>
          </w:p>
        </w:tc>
        <w:tc>
          <w:tcPr>
            <w:tcW w:w="6952" w:type="dxa"/>
            <w:shd w:val="clear" w:color="auto" w:fill="auto"/>
            <w:vAlign w:val="center"/>
            <w:hideMark/>
          </w:tcPr>
          <w:p w:rsidR="000271F0" w:rsidRPr="00032518" w:rsidRDefault="000271F0"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企业注重节水资金投入，每年列支一定资金用于节水工程建设、节水技术改造</w:t>
            </w:r>
          </w:p>
        </w:tc>
        <w:tc>
          <w:tcPr>
            <w:tcW w:w="3827" w:type="dxa"/>
            <w:shd w:val="clear" w:color="auto" w:fill="auto"/>
            <w:vAlign w:val="center"/>
            <w:hideMark/>
          </w:tcPr>
          <w:p w:rsidR="000271F0" w:rsidRPr="00032518" w:rsidRDefault="000271F0"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查阅有关工作记录</w:t>
            </w:r>
          </w:p>
        </w:tc>
        <w:tc>
          <w:tcPr>
            <w:tcW w:w="765" w:type="dxa"/>
            <w:shd w:val="clear" w:color="auto" w:fill="auto"/>
            <w:vAlign w:val="center"/>
            <w:hideMark/>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30 </w:t>
            </w:r>
          </w:p>
        </w:tc>
      </w:tr>
      <w:tr w:rsidR="000271F0" w:rsidRPr="00032518" w:rsidTr="00032518">
        <w:trPr>
          <w:trHeight w:val="525"/>
        </w:trPr>
        <w:tc>
          <w:tcPr>
            <w:tcW w:w="0" w:type="auto"/>
            <w:vMerge/>
            <w:vAlign w:val="center"/>
            <w:hideMark/>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0271F0" w:rsidRPr="00032518" w:rsidRDefault="000271F0" w:rsidP="00596CA4">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0271F0" w:rsidRPr="00032518" w:rsidRDefault="000271F0" w:rsidP="00333E85">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采用</w:t>
            </w:r>
            <w:bookmarkStart w:id="4" w:name="_Hlk43123584"/>
            <w:r w:rsidRPr="00032518">
              <w:rPr>
                <w:rFonts w:ascii="Times New Roman" w:eastAsiaTheme="minorEastAsia" w:hAnsi="Times New Roman" w:cs="Times New Roman"/>
                <w:color w:val="000000"/>
                <w:kern w:val="0"/>
              </w:rPr>
              <w:t>《国家鼓励的工业节水工艺、技术和装备目录》</w:t>
            </w:r>
            <w:bookmarkEnd w:id="4"/>
            <w:r w:rsidRPr="00032518">
              <w:rPr>
                <w:rFonts w:ascii="Times New Roman" w:eastAsiaTheme="minorEastAsia" w:hAnsi="Times New Roman" w:cs="Times New Roman"/>
                <w:color w:val="000000"/>
                <w:kern w:val="0"/>
              </w:rPr>
              <w:t>等政策文件鼓励的技术、设备</w:t>
            </w:r>
          </w:p>
        </w:tc>
        <w:tc>
          <w:tcPr>
            <w:tcW w:w="3827" w:type="dxa"/>
            <w:vMerge w:val="restart"/>
            <w:shd w:val="clear" w:color="auto" w:fill="auto"/>
            <w:vAlign w:val="center"/>
            <w:hideMark/>
          </w:tcPr>
          <w:p w:rsidR="000271F0" w:rsidRPr="00032518" w:rsidRDefault="000271F0" w:rsidP="00596CA4">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查询有关技术文件、设备台账、</w:t>
            </w:r>
            <w:proofErr w:type="gramStart"/>
            <w:r w:rsidRPr="00032518">
              <w:rPr>
                <w:rFonts w:ascii="Times New Roman" w:eastAsiaTheme="minorEastAsia" w:hAnsi="Times New Roman" w:cs="Times New Roman"/>
                <w:color w:val="000000"/>
                <w:kern w:val="0"/>
              </w:rPr>
              <w:t>运行台</w:t>
            </w:r>
            <w:proofErr w:type="gramEnd"/>
            <w:r w:rsidRPr="00032518">
              <w:rPr>
                <w:rFonts w:ascii="Times New Roman" w:eastAsiaTheme="minorEastAsia" w:hAnsi="Times New Roman" w:cs="Times New Roman"/>
                <w:color w:val="000000"/>
                <w:kern w:val="0"/>
              </w:rPr>
              <w:t>账</w:t>
            </w:r>
          </w:p>
        </w:tc>
        <w:tc>
          <w:tcPr>
            <w:tcW w:w="765" w:type="dxa"/>
            <w:shd w:val="clear" w:color="auto" w:fill="auto"/>
            <w:vAlign w:val="center"/>
            <w:hideMark/>
          </w:tcPr>
          <w:p w:rsidR="000271F0" w:rsidRPr="00032518" w:rsidRDefault="000271F0" w:rsidP="00596CA4">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40</w:t>
            </w:r>
          </w:p>
        </w:tc>
      </w:tr>
      <w:tr w:rsidR="000271F0" w:rsidRPr="00032518" w:rsidTr="00032518">
        <w:trPr>
          <w:trHeight w:val="525"/>
        </w:trPr>
        <w:tc>
          <w:tcPr>
            <w:tcW w:w="0" w:type="auto"/>
            <w:vMerge/>
            <w:vAlign w:val="center"/>
          </w:tcPr>
          <w:p w:rsidR="000271F0" w:rsidRPr="00032518" w:rsidRDefault="000271F0" w:rsidP="000271F0">
            <w:pPr>
              <w:widowControl/>
              <w:spacing w:line="276" w:lineRule="auto"/>
              <w:jc w:val="left"/>
              <w:rPr>
                <w:rFonts w:ascii="Times New Roman" w:eastAsiaTheme="minorEastAsia" w:hAnsi="Times New Roman" w:cs="Times New Roman"/>
                <w:color w:val="000000"/>
                <w:kern w:val="0"/>
              </w:rPr>
            </w:pPr>
          </w:p>
        </w:tc>
        <w:tc>
          <w:tcPr>
            <w:tcW w:w="0" w:type="auto"/>
            <w:vMerge/>
            <w:vAlign w:val="center"/>
          </w:tcPr>
          <w:p w:rsidR="000271F0" w:rsidRPr="00032518" w:rsidRDefault="000271F0" w:rsidP="000271F0">
            <w:pPr>
              <w:widowControl/>
              <w:spacing w:line="276" w:lineRule="auto"/>
              <w:jc w:val="left"/>
              <w:rPr>
                <w:rFonts w:ascii="Times New Roman" w:eastAsiaTheme="minorEastAsia" w:hAnsi="Times New Roman" w:cs="Times New Roman"/>
                <w:color w:val="000000"/>
                <w:kern w:val="0"/>
              </w:rPr>
            </w:pPr>
          </w:p>
        </w:tc>
        <w:tc>
          <w:tcPr>
            <w:tcW w:w="0" w:type="auto"/>
            <w:vAlign w:val="center"/>
          </w:tcPr>
          <w:p w:rsidR="000271F0" w:rsidRPr="00032518" w:rsidRDefault="000271F0" w:rsidP="000271F0">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tcPr>
          <w:p w:rsidR="000271F0" w:rsidRPr="00032518" w:rsidRDefault="000271F0" w:rsidP="00333E85">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采用《国家鼓励的工业节水工艺、技术和装备目录》等政策文件鼓励的技术、设备，并有效运行</w:t>
            </w:r>
          </w:p>
        </w:tc>
        <w:tc>
          <w:tcPr>
            <w:tcW w:w="3827" w:type="dxa"/>
            <w:vMerge/>
            <w:shd w:val="clear" w:color="auto" w:fill="auto"/>
            <w:vAlign w:val="center"/>
          </w:tcPr>
          <w:p w:rsidR="000271F0" w:rsidRPr="00032518" w:rsidRDefault="000271F0" w:rsidP="000271F0">
            <w:pPr>
              <w:widowControl/>
              <w:spacing w:line="276" w:lineRule="auto"/>
              <w:rPr>
                <w:rFonts w:ascii="Times New Roman" w:eastAsiaTheme="minorEastAsia" w:hAnsi="Times New Roman" w:cs="Times New Roman"/>
                <w:color w:val="000000"/>
                <w:kern w:val="0"/>
              </w:rPr>
            </w:pPr>
          </w:p>
        </w:tc>
        <w:tc>
          <w:tcPr>
            <w:tcW w:w="765" w:type="dxa"/>
            <w:shd w:val="clear" w:color="auto" w:fill="auto"/>
            <w:vAlign w:val="center"/>
          </w:tcPr>
          <w:p w:rsidR="000271F0" w:rsidRPr="00032518" w:rsidRDefault="000271F0" w:rsidP="000271F0">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30</w:t>
            </w:r>
          </w:p>
        </w:tc>
      </w:tr>
      <w:tr w:rsidR="000271F0" w:rsidRPr="00032518" w:rsidTr="00032518">
        <w:trPr>
          <w:trHeight w:val="300"/>
        </w:trPr>
        <w:tc>
          <w:tcPr>
            <w:tcW w:w="0" w:type="auto"/>
            <w:vMerge w:val="restart"/>
            <w:shd w:val="clear" w:color="auto" w:fill="auto"/>
            <w:vAlign w:val="center"/>
            <w:hideMark/>
          </w:tcPr>
          <w:p w:rsidR="000271F0" w:rsidRPr="00032518" w:rsidRDefault="000271F0" w:rsidP="000271F0">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8</w:t>
            </w:r>
          </w:p>
        </w:tc>
        <w:tc>
          <w:tcPr>
            <w:tcW w:w="0" w:type="auto"/>
            <w:vMerge w:val="restart"/>
            <w:shd w:val="clear" w:color="auto" w:fill="auto"/>
            <w:vAlign w:val="center"/>
            <w:hideMark/>
          </w:tcPr>
          <w:p w:rsidR="000271F0" w:rsidRPr="00032518" w:rsidRDefault="000271F0" w:rsidP="000271F0">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节水宣传</w:t>
            </w:r>
          </w:p>
        </w:tc>
        <w:tc>
          <w:tcPr>
            <w:tcW w:w="0" w:type="auto"/>
            <w:vMerge w:val="restart"/>
            <w:shd w:val="clear" w:color="auto" w:fill="auto"/>
            <w:vAlign w:val="center"/>
            <w:hideMark/>
          </w:tcPr>
          <w:p w:rsidR="000271F0" w:rsidRPr="00032518" w:rsidRDefault="000271F0" w:rsidP="000271F0">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3%</w:t>
            </w:r>
          </w:p>
        </w:tc>
        <w:tc>
          <w:tcPr>
            <w:tcW w:w="6952" w:type="dxa"/>
            <w:shd w:val="clear" w:color="auto" w:fill="auto"/>
            <w:vAlign w:val="center"/>
            <w:hideMark/>
          </w:tcPr>
          <w:p w:rsidR="000271F0" w:rsidRPr="00032518" w:rsidRDefault="000271F0" w:rsidP="000271F0">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经常开展节水管理和培训、节水宜传教育、节水奖励</w:t>
            </w:r>
          </w:p>
        </w:tc>
        <w:tc>
          <w:tcPr>
            <w:tcW w:w="3827" w:type="dxa"/>
            <w:shd w:val="clear" w:color="auto" w:fill="auto"/>
            <w:vAlign w:val="center"/>
            <w:hideMark/>
          </w:tcPr>
          <w:p w:rsidR="000271F0" w:rsidRPr="00032518" w:rsidRDefault="000271F0" w:rsidP="000271F0">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查看相关资料</w:t>
            </w:r>
          </w:p>
        </w:tc>
        <w:tc>
          <w:tcPr>
            <w:tcW w:w="765" w:type="dxa"/>
            <w:shd w:val="clear" w:color="auto" w:fill="auto"/>
            <w:vAlign w:val="center"/>
            <w:hideMark/>
          </w:tcPr>
          <w:p w:rsidR="000271F0" w:rsidRPr="00032518" w:rsidRDefault="000271F0" w:rsidP="000271F0">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50 </w:t>
            </w:r>
          </w:p>
        </w:tc>
      </w:tr>
      <w:tr w:rsidR="000271F0" w:rsidRPr="00032518" w:rsidTr="00032518">
        <w:trPr>
          <w:trHeight w:val="300"/>
        </w:trPr>
        <w:tc>
          <w:tcPr>
            <w:tcW w:w="0" w:type="auto"/>
            <w:vMerge/>
            <w:vAlign w:val="center"/>
            <w:hideMark/>
          </w:tcPr>
          <w:p w:rsidR="000271F0" w:rsidRPr="00032518" w:rsidRDefault="000271F0" w:rsidP="000271F0">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0271F0" w:rsidRPr="00032518" w:rsidRDefault="000271F0" w:rsidP="000271F0">
            <w:pPr>
              <w:widowControl/>
              <w:spacing w:line="276" w:lineRule="auto"/>
              <w:jc w:val="left"/>
              <w:rPr>
                <w:rFonts w:ascii="Times New Roman" w:eastAsiaTheme="minorEastAsia" w:hAnsi="Times New Roman" w:cs="Times New Roman"/>
                <w:color w:val="000000"/>
                <w:kern w:val="0"/>
              </w:rPr>
            </w:pPr>
          </w:p>
        </w:tc>
        <w:tc>
          <w:tcPr>
            <w:tcW w:w="0" w:type="auto"/>
            <w:vMerge/>
            <w:vAlign w:val="center"/>
            <w:hideMark/>
          </w:tcPr>
          <w:p w:rsidR="000271F0" w:rsidRPr="00032518" w:rsidRDefault="000271F0" w:rsidP="000271F0">
            <w:pPr>
              <w:widowControl/>
              <w:spacing w:line="276" w:lineRule="auto"/>
              <w:jc w:val="left"/>
              <w:rPr>
                <w:rFonts w:ascii="Times New Roman" w:eastAsiaTheme="minorEastAsia" w:hAnsi="Times New Roman" w:cs="Times New Roman"/>
                <w:color w:val="000000"/>
                <w:kern w:val="0"/>
              </w:rPr>
            </w:pPr>
          </w:p>
        </w:tc>
        <w:tc>
          <w:tcPr>
            <w:tcW w:w="6952" w:type="dxa"/>
            <w:shd w:val="clear" w:color="auto" w:fill="auto"/>
            <w:vAlign w:val="center"/>
            <w:hideMark/>
          </w:tcPr>
          <w:p w:rsidR="000271F0" w:rsidRPr="00032518" w:rsidRDefault="000271F0" w:rsidP="000271F0">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职工具有节水意识</w:t>
            </w:r>
          </w:p>
        </w:tc>
        <w:tc>
          <w:tcPr>
            <w:tcW w:w="3827" w:type="dxa"/>
            <w:shd w:val="clear" w:color="auto" w:fill="auto"/>
            <w:vAlign w:val="center"/>
            <w:hideMark/>
          </w:tcPr>
          <w:p w:rsidR="000271F0" w:rsidRPr="00032518" w:rsidRDefault="000271F0" w:rsidP="000271F0">
            <w:pPr>
              <w:widowControl/>
              <w:spacing w:line="276" w:lineRule="auto"/>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询问职工节水常识</w:t>
            </w:r>
          </w:p>
        </w:tc>
        <w:tc>
          <w:tcPr>
            <w:tcW w:w="765" w:type="dxa"/>
            <w:shd w:val="clear" w:color="auto" w:fill="auto"/>
            <w:vAlign w:val="center"/>
            <w:hideMark/>
          </w:tcPr>
          <w:p w:rsidR="000271F0" w:rsidRPr="00032518" w:rsidRDefault="000271F0" w:rsidP="000271F0">
            <w:pPr>
              <w:widowControl/>
              <w:spacing w:line="276" w:lineRule="auto"/>
              <w:jc w:val="center"/>
              <w:rPr>
                <w:rFonts w:ascii="Times New Roman" w:eastAsiaTheme="minorEastAsia" w:hAnsi="Times New Roman" w:cs="Times New Roman"/>
                <w:color w:val="000000"/>
                <w:kern w:val="0"/>
              </w:rPr>
            </w:pPr>
            <w:r w:rsidRPr="00032518">
              <w:rPr>
                <w:rFonts w:ascii="Times New Roman" w:eastAsiaTheme="minorEastAsia" w:hAnsi="Times New Roman" w:cs="Times New Roman"/>
                <w:color w:val="000000"/>
                <w:kern w:val="0"/>
              </w:rPr>
              <w:t xml:space="preserve">50 </w:t>
            </w:r>
          </w:p>
        </w:tc>
      </w:tr>
    </w:tbl>
    <w:p w:rsidR="00333E85" w:rsidRPr="00032518" w:rsidRDefault="00333E85" w:rsidP="00333E85">
      <w:pPr>
        <w:autoSpaceDE w:val="0"/>
        <w:autoSpaceDN w:val="0"/>
        <w:adjustRightInd w:val="0"/>
        <w:spacing w:line="240" w:lineRule="auto"/>
        <w:ind w:firstLineChars="236" w:firstLine="472"/>
        <w:rPr>
          <w:rFonts w:ascii="Times New Roman" w:eastAsiaTheme="minorEastAsia" w:hAnsi="Times New Roman" w:cs="Times New Roman"/>
          <w:color w:val="000000"/>
          <w:kern w:val="0"/>
          <w:sz w:val="20"/>
          <w:szCs w:val="18"/>
        </w:rPr>
      </w:pPr>
      <w:r w:rsidRPr="00032518">
        <w:rPr>
          <w:rFonts w:ascii="黑体" w:eastAsia="黑体" w:hAnsi="黑体" w:cs="Times New Roman" w:hint="eastAsia"/>
          <w:color w:val="000000"/>
          <w:kern w:val="0"/>
          <w:sz w:val="20"/>
          <w:szCs w:val="18"/>
        </w:rPr>
        <w:t>注1：</w:t>
      </w:r>
      <w:r w:rsidRPr="00032518">
        <w:rPr>
          <w:rFonts w:ascii="Times New Roman" w:hAnsi="Times New Roman" w:cs="Times New Roman" w:hint="eastAsia"/>
          <w:sz w:val="20"/>
          <w:szCs w:val="18"/>
        </w:rPr>
        <w:t>无需永久灌溉植物指适应当地气候，仅仅依靠自然降雨即可维持良好的生成</w:t>
      </w:r>
      <w:proofErr w:type="gramStart"/>
      <w:r w:rsidRPr="00032518">
        <w:rPr>
          <w:rFonts w:ascii="Times New Roman" w:hAnsi="Times New Roman" w:cs="Times New Roman" w:hint="eastAsia"/>
          <w:sz w:val="20"/>
          <w:szCs w:val="18"/>
        </w:rPr>
        <w:t>长状态</w:t>
      </w:r>
      <w:proofErr w:type="gramEnd"/>
      <w:r w:rsidRPr="00032518">
        <w:rPr>
          <w:rFonts w:ascii="Times New Roman" w:hAnsi="Times New Roman" w:cs="Times New Roman" w:hint="eastAsia"/>
          <w:sz w:val="20"/>
          <w:szCs w:val="18"/>
        </w:rPr>
        <w:t>的植物，或者在干旱时体内水分丧失，全株呈风干状态而不死亡的植物。无须永久灌溉植物仅在生根时需进行人工灌溉，因而不需设置永久的灌溉系统，当临时灌溉系统应在安装后一年之内移走。</w:t>
      </w:r>
    </w:p>
    <w:p w:rsidR="00EB3095" w:rsidRPr="00032518" w:rsidRDefault="00333E85" w:rsidP="00EB3095">
      <w:pPr>
        <w:autoSpaceDE w:val="0"/>
        <w:autoSpaceDN w:val="0"/>
        <w:adjustRightInd w:val="0"/>
        <w:spacing w:line="240" w:lineRule="auto"/>
        <w:ind w:firstLineChars="236" w:firstLine="472"/>
        <w:rPr>
          <w:sz w:val="22"/>
        </w:rPr>
        <w:sectPr w:rsidR="00EB3095" w:rsidRPr="00032518" w:rsidSect="006F5BCB">
          <w:pgSz w:w="16838" w:h="11906" w:orient="landscape"/>
          <w:pgMar w:top="1800" w:right="1440" w:bottom="1800" w:left="1440" w:header="851" w:footer="992" w:gutter="0"/>
          <w:cols w:space="425"/>
          <w:docGrid w:type="lines" w:linePitch="312"/>
        </w:sectPr>
      </w:pPr>
      <w:r w:rsidRPr="00032518">
        <w:rPr>
          <w:rFonts w:ascii="黑体" w:eastAsia="黑体" w:hAnsi="黑体" w:cs="Times New Roman" w:hint="eastAsia"/>
          <w:color w:val="000000"/>
          <w:kern w:val="0"/>
          <w:sz w:val="20"/>
          <w:szCs w:val="18"/>
        </w:rPr>
        <w:t>注2：</w:t>
      </w:r>
      <w:r w:rsidRPr="00032518">
        <w:rPr>
          <w:rFonts w:ascii="Times New Roman" w:eastAsiaTheme="minorEastAsia" w:hAnsi="Times New Roman" w:cs="Times New Roman" w:hint="eastAsia"/>
          <w:color w:val="000000"/>
          <w:kern w:val="0"/>
          <w:sz w:val="20"/>
          <w:szCs w:val="18"/>
        </w:rPr>
        <w:t>“冷却塔的蒸发耗水量”指排出冷凝热所需的理论蒸发耗水量，可由冷却塔年冷凝排热量与水的汽化热计算得到。实际补水量大于蒸发耗水量的部分，主要由冷却塔飘水、排污和溢水等因素造成，蒸发耗水量所占的比例越高，不必要的耗水量越低，系统也就越节水。</w:t>
      </w:r>
    </w:p>
    <w:p w:rsidR="002207C0" w:rsidRPr="00400C72" w:rsidRDefault="00D51EAC" w:rsidP="0010556E">
      <w:pPr>
        <w:pStyle w:val="3"/>
        <w:spacing w:beforeLines="50" w:afterLines="50" w:line="360" w:lineRule="auto"/>
        <w:rPr>
          <w:rFonts w:ascii="黑体" w:hAnsi="黑体"/>
          <w:kern w:val="2"/>
        </w:rPr>
      </w:pPr>
      <w:r w:rsidRPr="00400C72">
        <w:rPr>
          <w:rFonts w:ascii="黑体" w:hAnsi="黑体"/>
          <w:kern w:val="2"/>
        </w:rPr>
        <w:lastRenderedPageBreak/>
        <w:t>4.4</w:t>
      </w:r>
      <w:r w:rsidR="00FC7966" w:rsidRPr="00400C72">
        <w:rPr>
          <w:rFonts w:ascii="黑体" w:hAnsi="黑体"/>
          <w:kern w:val="2"/>
        </w:rPr>
        <w:t xml:space="preserve">  </w:t>
      </w:r>
      <w:r w:rsidR="002207C0" w:rsidRPr="00400C72">
        <w:rPr>
          <w:rFonts w:ascii="黑体" w:hAnsi="黑体" w:hint="eastAsia"/>
          <w:kern w:val="2"/>
        </w:rPr>
        <w:t>节水型企业技术考核指标及要求</w:t>
      </w:r>
    </w:p>
    <w:p w:rsidR="00325B0D" w:rsidRPr="0046745D" w:rsidRDefault="00325B0D" w:rsidP="00417DE2">
      <w:pPr>
        <w:autoSpaceDE w:val="0"/>
        <w:autoSpaceDN w:val="0"/>
        <w:adjustRightInd w:val="0"/>
        <w:ind w:firstLineChars="202" w:firstLine="424"/>
        <w:rPr>
          <w:rFonts w:ascii="Times New Roman" w:eastAsiaTheme="minorEastAsia" w:hAnsi="Times New Roman" w:cs="Times New Roman"/>
          <w:color w:val="000000"/>
          <w:kern w:val="0"/>
        </w:rPr>
      </w:pPr>
      <w:r w:rsidRPr="0046745D">
        <w:rPr>
          <w:rFonts w:ascii="Times New Roman" w:eastAsiaTheme="minorEastAsia" w:hAnsi="Times New Roman" w:cs="Times New Roman" w:hint="eastAsia"/>
          <w:color w:val="000000"/>
          <w:kern w:val="0"/>
        </w:rPr>
        <w:t>节水型企业技术考核指标及要求见表</w:t>
      </w:r>
      <w:r w:rsidR="007E5B25" w:rsidRPr="0046745D">
        <w:rPr>
          <w:rFonts w:ascii="Times New Roman" w:eastAsiaTheme="minorEastAsia" w:hAnsi="Times New Roman" w:cs="Times New Roman"/>
          <w:color w:val="000000"/>
          <w:kern w:val="0"/>
        </w:rPr>
        <w:t>4</w:t>
      </w:r>
      <w:r w:rsidRPr="0046745D">
        <w:rPr>
          <w:rFonts w:ascii="Times New Roman" w:eastAsiaTheme="minorEastAsia" w:hAnsi="Times New Roman" w:cs="Times New Roman" w:hint="eastAsia"/>
          <w:color w:val="000000"/>
          <w:kern w:val="0"/>
        </w:rPr>
        <w:t>，技术考核指标</w:t>
      </w:r>
      <w:r w:rsidR="00323B50" w:rsidRPr="0046745D">
        <w:rPr>
          <w:rFonts w:ascii="Times New Roman" w:eastAsiaTheme="minorEastAsia" w:hAnsi="Times New Roman" w:cs="Times New Roman" w:hint="eastAsia"/>
          <w:color w:val="000000"/>
          <w:kern w:val="0"/>
        </w:rPr>
        <w:t>计算</w:t>
      </w:r>
      <w:r w:rsidRPr="0046745D">
        <w:rPr>
          <w:rFonts w:ascii="Times New Roman" w:eastAsiaTheme="minorEastAsia" w:hAnsi="Times New Roman" w:cs="Times New Roman" w:hint="eastAsia"/>
          <w:color w:val="000000"/>
          <w:kern w:val="0"/>
        </w:rPr>
        <w:t>方法见附录</w:t>
      </w:r>
      <w:r w:rsidR="002207C0" w:rsidRPr="0046745D">
        <w:rPr>
          <w:rFonts w:ascii="Times New Roman" w:eastAsiaTheme="minorEastAsia" w:hAnsi="Times New Roman" w:cs="Times New Roman" w:hint="eastAsia"/>
          <w:color w:val="000000"/>
          <w:kern w:val="0"/>
        </w:rPr>
        <w:t>A</w:t>
      </w:r>
      <w:r w:rsidRPr="0046745D">
        <w:rPr>
          <w:rFonts w:ascii="Times New Roman" w:eastAsiaTheme="minorEastAsia" w:hAnsi="Times New Roman" w:cs="Times New Roman" w:hint="eastAsia"/>
          <w:color w:val="000000"/>
          <w:kern w:val="0"/>
        </w:rPr>
        <w:t>。</w:t>
      </w:r>
    </w:p>
    <w:p w:rsidR="00417DE2" w:rsidRPr="0046745D" w:rsidRDefault="00417DE2" w:rsidP="00417DE2">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节水型企业</w:t>
      </w:r>
      <w:r w:rsidRPr="0046745D">
        <w:rPr>
          <w:rFonts w:ascii="Times New Roman" w:eastAsiaTheme="minorEastAsia" w:hAnsi="Times New Roman" w:cs="Times New Roman" w:hint="eastAsia"/>
          <w:color w:val="000000"/>
          <w:kern w:val="0"/>
        </w:rPr>
        <w:t>技术</w:t>
      </w:r>
      <w:r w:rsidRPr="0046745D">
        <w:rPr>
          <w:rFonts w:ascii="Times New Roman" w:eastAsiaTheme="minorEastAsia" w:hAnsi="Times New Roman" w:cs="Times New Roman"/>
          <w:color w:val="000000"/>
          <w:kern w:val="0"/>
        </w:rPr>
        <w:t>考核的计分标准满分为</w:t>
      </w:r>
      <w:r w:rsidRPr="0046745D">
        <w:rPr>
          <w:rFonts w:ascii="Times New Roman" w:eastAsiaTheme="minorEastAsia" w:hAnsi="Times New Roman" w:cs="Times New Roman"/>
          <w:color w:val="000000"/>
          <w:kern w:val="0"/>
        </w:rPr>
        <w:t>40</w:t>
      </w:r>
      <w:r w:rsidRPr="0046745D">
        <w:rPr>
          <w:rFonts w:ascii="Times New Roman" w:eastAsiaTheme="minorEastAsia" w:hAnsi="Times New Roman" w:cs="Times New Roman"/>
          <w:color w:val="000000"/>
          <w:kern w:val="0"/>
        </w:rPr>
        <w:t>分，得分在</w:t>
      </w:r>
      <w:r w:rsidRPr="0046745D">
        <w:rPr>
          <w:rFonts w:ascii="Times New Roman" w:eastAsiaTheme="minorEastAsia" w:hAnsi="Times New Roman" w:cs="Times New Roman"/>
          <w:color w:val="000000"/>
          <w:kern w:val="0"/>
        </w:rPr>
        <w:t>32</w:t>
      </w:r>
      <w:r w:rsidRPr="0046745D">
        <w:rPr>
          <w:rFonts w:ascii="Times New Roman" w:eastAsiaTheme="minorEastAsia" w:hAnsi="Times New Roman" w:cs="Times New Roman"/>
          <w:color w:val="000000"/>
          <w:kern w:val="0"/>
        </w:rPr>
        <w:t>分以上的企业达到</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节水型企业</w:t>
      </w:r>
      <w:r w:rsidRPr="0046745D">
        <w:rPr>
          <w:rFonts w:ascii="Times New Roman" w:eastAsiaTheme="minorEastAsia" w:hAnsi="Times New Roman" w:cs="Times New Roman" w:hint="eastAsia"/>
          <w:color w:val="000000"/>
          <w:kern w:val="0"/>
        </w:rPr>
        <w:t>技术</w:t>
      </w:r>
      <w:r w:rsidRPr="0046745D">
        <w:rPr>
          <w:rFonts w:ascii="Times New Roman" w:eastAsiaTheme="minorEastAsia" w:hAnsi="Times New Roman" w:cs="Times New Roman"/>
          <w:color w:val="000000"/>
          <w:kern w:val="0"/>
        </w:rPr>
        <w:t>考核指标</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的要求。</w:t>
      </w:r>
    </w:p>
    <w:p w:rsidR="000C1861" w:rsidRPr="00C672BF" w:rsidRDefault="000C1861" w:rsidP="00C672BF">
      <w:pPr>
        <w:jc w:val="center"/>
        <w:rPr>
          <w:rFonts w:asciiTheme="minorEastAsia" w:eastAsiaTheme="minorEastAsia" w:hAnsiTheme="minorEastAsia" w:cs="Times New Roman"/>
          <w:bCs/>
        </w:rPr>
      </w:pPr>
      <w:r w:rsidRPr="00C672BF">
        <w:rPr>
          <w:rFonts w:asciiTheme="minorEastAsia" w:eastAsiaTheme="minorEastAsia" w:hAnsiTheme="minorEastAsia" w:cs="Times New Roman"/>
          <w:bCs/>
        </w:rPr>
        <w:t>表4 节水型企业</w:t>
      </w:r>
      <w:r w:rsidRPr="00C672BF">
        <w:rPr>
          <w:rFonts w:asciiTheme="minorEastAsia" w:eastAsiaTheme="minorEastAsia" w:hAnsiTheme="minorEastAsia" w:cs="Times New Roman" w:hint="eastAsia"/>
          <w:bCs/>
        </w:rPr>
        <w:t>技术</w:t>
      </w:r>
      <w:r w:rsidRPr="00C672BF">
        <w:rPr>
          <w:rFonts w:asciiTheme="minorEastAsia" w:eastAsiaTheme="minorEastAsia" w:hAnsiTheme="minorEastAsia" w:cs="Times New Roman"/>
          <w:bCs/>
        </w:rPr>
        <w:t>考核指标的计分方法</w:t>
      </w: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041"/>
        <w:gridCol w:w="955"/>
        <w:gridCol w:w="807"/>
        <w:gridCol w:w="3882"/>
        <w:gridCol w:w="775"/>
        <w:gridCol w:w="843"/>
      </w:tblGrid>
      <w:tr w:rsidR="00333E85" w:rsidRPr="00AC0B0A" w:rsidTr="00AC0B0A">
        <w:trPr>
          <w:trHeight w:val="20"/>
          <w:jc w:val="center"/>
        </w:trPr>
        <w:tc>
          <w:tcPr>
            <w:tcW w:w="245"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序号</w:t>
            </w:r>
          </w:p>
        </w:tc>
        <w:tc>
          <w:tcPr>
            <w:tcW w:w="1143" w:type="pct"/>
            <w:gridSpan w:val="2"/>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hint="eastAsia"/>
                <w:kern w:val="36"/>
              </w:rPr>
              <w:t>评价指标</w:t>
            </w:r>
          </w:p>
        </w:tc>
        <w:tc>
          <w:tcPr>
            <w:tcW w:w="462"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单位</w:t>
            </w:r>
          </w:p>
        </w:tc>
        <w:tc>
          <w:tcPr>
            <w:tcW w:w="2223"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hint="eastAsia"/>
                <w:kern w:val="36"/>
              </w:rPr>
              <w:t>评价要求</w:t>
            </w:r>
          </w:p>
        </w:tc>
        <w:tc>
          <w:tcPr>
            <w:tcW w:w="444"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hint="eastAsia"/>
                <w:kern w:val="36"/>
              </w:rPr>
              <w:t>判定</w:t>
            </w:r>
            <w:r w:rsidRPr="00AC0B0A">
              <w:rPr>
                <w:rFonts w:ascii="Times New Roman" w:hAnsi="Times New Roman" w:cs="Times New Roman"/>
                <w:kern w:val="36"/>
              </w:rPr>
              <w:t>方法</w:t>
            </w:r>
          </w:p>
        </w:tc>
        <w:tc>
          <w:tcPr>
            <w:tcW w:w="484"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考核值</w:t>
            </w:r>
          </w:p>
        </w:tc>
      </w:tr>
      <w:tr w:rsidR="00333E85" w:rsidRPr="00AC0B0A" w:rsidTr="00AC0B0A">
        <w:trPr>
          <w:trHeight w:val="20"/>
          <w:jc w:val="center"/>
        </w:trPr>
        <w:tc>
          <w:tcPr>
            <w:tcW w:w="245" w:type="pct"/>
            <w:vMerge w:val="restar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1</w:t>
            </w:r>
          </w:p>
        </w:tc>
        <w:tc>
          <w:tcPr>
            <w:tcW w:w="596" w:type="pct"/>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单位产品取水量</w:t>
            </w:r>
          </w:p>
        </w:tc>
        <w:tc>
          <w:tcPr>
            <w:tcW w:w="547" w:type="pct"/>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陶瓷砖（板）</w:t>
            </w:r>
          </w:p>
        </w:tc>
        <w:tc>
          <w:tcPr>
            <w:tcW w:w="462" w:type="pct"/>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bCs/>
              </w:rPr>
              <w:t>m</w:t>
            </w:r>
            <w:r w:rsidRPr="00AC0B0A">
              <w:rPr>
                <w:rFonts w:ascii="Times New Roman" w:hAnsi="Times New Roman" w:cs="Times New Roman"/>
                <w:bCs/>
                <w:vertAlign w:val="superscript"/>
              </w:rPr>
              <w:t>3</w:t>
            </w:r>
            <w:r w:rsidRPr="00AC0B0A">
              <w:rPr>
                <w:rFonts w:ascii="Times New Roman" w:hAnsi="Times New Roman" w:cs="Times New Roman"/>
                <w:bCs/>
              </w:rPr>
              <w:t>/ m</w:t>
            </w:r>
            <w:r w:rsidRPr="00AC0B0A">
              <w:rPr>
                <w:rFonts w:ascii="Times New Roman" w:hAnsi="Times New Roman" w:cs="Times New Roman"/>
                <w:bCs/>
                <w:vertAlign w:val="superscript"/>
              </w:rPr>
              <w:t>2</w:t>
            </w:r>
          </w:p>
        </w:tc>
        <w:tc>
          <w:tcPr>
            <w:tcW w:w="2223" w:type="pc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w:t>
            </w:r>
            <w:r w:rsidRPr="00AC0B0A">
              <w:rPr>
                <w:rFonts w:ascii="Times New Roman" w:hAnsi="Times New Roman" w:cs="Times New Roman"/>
                <w:kern w:val="36"/>
              </w:rPr>
              <w:t>单位产品取水量小于行业平均水平</w:t>
            </w:r>
          </w:p>
        </w:tc>
        <w:tc>
          <w:tcPr>
            <w:tcW w:w="444" w:type="pct"/>
            <w:vAlign w:val="center"/>
          </w:tcPr>
          <w:p w:rsidR="00333E85" w:rsidRPr="00AC0B0A" w:rsidRDefault="00333E85" w:rsidP="00333E85">
            <w:pPr>
              <w:jc w:val="center"/>
              <w:rPr>
                <w:rFonts w:ascii="Times New Roman" w:hAnsi="Times New Roman" w:cs="Times New Roman"/>
                <w:bCs/>
              </w:rPr>
            </w:pPr>
            <w:r w:rsidRPr="00AC0B0A">
              <w:rPr>
                <w:rFonts w:ascii="Times New Roman" w:hAnsi="Times New Roman" w:cs="Times New Roman"/>
                <w:kern w:val="36"/>
              </w:rPr>
              <w:t>≤</w:t>
            </w:r>
            <w:r w:rsidRPr="00AC0B0A">
              <w:rPr>
                <w:rFonts w:ascii="Times New Roman" w:hAnsi="Times New Roman" w:cs="Times New Roman" w:hint="eastAsia"/>
                <w:bCs/>
              </w:rPr>
              <w:t>0</w:t>
            </w:r>
            <w:r w:rsidRPr="00AC0B0A">
              <w:rPr>
                <w:rFonts w:ascii="Times New Roman" w:hAnsi="Times New Roman" w:cs="Times New Roman"/>
                <w:bCs/>
              </w:rPr>
              <w:t>.05</w:t>
            </w:r>
          </w:p>
        </w:tc>
        <w:tc>
          <w:tcPr>
            <w:tcW w:w="484"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8</w:t>
            </w:r>
          </w:p>
        </w:tc>
      </w:tr>
      <w:tr w:rsidR="00333E85" w:rsidRPr="00AC0B0A" w:rsidTr="00AC0B0A">
        <w:trPr>
          <w:trHeight w:val="20"/>
          <w:jc w:val="center"/>
        </w:trPr>
        <w:tc>
          <w:tcPr>
            <w:tcW w:w="245"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596" w:type="pct"/>
            <w:vMerge/>
            <w:vAlign w:val="center"/>
          </w:tcPr>
          <w:p w:rsidR="00333E85" w:rsidRPr="00AC0B0A" w:rsidRDefault="00333E85" w:rsidP="00333E85">
            <w:pPr>
              <w:jc w:val="center"/>
              <w:rPr>
                <w:rFonts w:ascii="Times New Roman" w:hAnsi="Times New Roman" w:cs="Times New Roman"/>
                <w:kern w:val="36"/>
              </w:rPr>
            </w:pPr>
          </w:p>
        </w:tc>
        <w:tc>
          <w:tcPr>
            <w:tcW w:w="547" w:type="pct"/>
            <w:vMerge/>
            <w:vAlign w:val="center"/>
          </w:tcPr>
          <w:p w:rsidR="00333E85" w:rsidRPr="00AC0B0A" w:rsidRDefault="00333E85" w:rsidP="00333E85">
            <w:pPr>
              <w:jc w:val="center"/>
              <w:rPr>
                <w:rFonts w:ascii="Times New Roman" w:hAnsi="Times New Roman" w:cs="Times New Roman"/>
                <w:kern w:val="36"/>
              </w:rPr>
            </w:pPr>
          </w:p>
        </w:tc>
        <w:tc>
          <w:tcPr>
            <w:tcW w:w="462" w:type="pct"/>
            <w:vMerge/>
            <w:vAlign w:val="center"/>
          </w:tcPr>
          <w:p w:rsidR="00333E85" w:rsidRPr="00AC0B0A" w:rsidRDefault="00333E85" w:rsidP="00333E85">
            <w:pPr>
              <w:jc w:val="center"/>
              <w:rPr>
                <w:rFonts w:ascii="Times New Roman" w:hAnsi="Times New Roman" w:cs="Times New Roman"/>
                <w:bCs/>
              </w:rPr>
            </w:pPr>
          </w:p>
        </w:tc>
        <w:tc>
          <w:tcPr>
            <w:tcW w:w="2223" w:type="pc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单位产品取水量达到行业先进水平</w:t>
            </w:r>
          </w:p>
        </w:tc>
        <w:tc>
          <w:tcPr>
            <w:tcW w:w="444" w:type="pc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≤0.03</w:t>
            </w:r>
          </w:p>
        </w:tc>
        <w:tc>
          <w:tcPr>
            <w:tcW w:w="484" w:type="pc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12</w:t>
            </w:r>
          </w:p>
        </w:tc>
      </w:tr>
      <w:tr w:rsidR="00333E85" w:rsidRPr="00AC0B0A" w:rsidTr="00AC0B0A">
        <w:trPr>
          <w:trHeight w:val="20"/>
          <w:jc w:val="center"/>
        </w:trPr>
        <w:tc>
          <w:tcPr>
            <w:tcW w:w="245"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596" w:type="pct"/>
            <w:vMerge/>
          </w:tcPr>
          <w:p w:rsidR="00333E85" w:rsidRPr="00AC0B0A" w:rsidRDefault="00333E85" w:rsidP="00333E85">
            <w:pPr>
              <w:jc w:val="center"/>
              <w:rPr>
                <w:rFonts w:ascii="Times New Roman" w:hAnsi="Times New Roman" w:cs="Times New Roman"/>
                <w:kern w:val="36"/>
              </w:rPr>
            </w:pPr>
          </w:p>
        </w:tc>
        <w:tc>
          <w:tcPr>
            <w:tcW w:w="547" w:type="pct"/>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卫生陶瓷</w:t>
            </w:r>
          </w:p>
        </w:tc>
        <w:tc>
          <w:tcPr>
            <w:tcW w:w="462" w:type="pct"/>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bCs/>
              </w:rPr>
              <w:t>m</w:t>
            </w:r>
            <w:r w:rsidRPr="00AC0B0A">
              <w:rPr>
                <w:rFonts w:ascii="Times New Roman" w:hAnsi="Times New Roman" w:cs="Times New Roman"/>
                <w:bCs/>
                <w:vertAlign w:val="superscript"/>
              </w:rPr>
              <w:t>3</w:t>
            </w:r>
            <w:r w:rsidRPr="00AC0B0A">
              <w:rPr>
                <w:rFonts w:ascii="Times New Roman" w:hAnsi="Times New Roman" w:cs="Times New Roman"/>
                <w:bCs/>
              </w:rPr>
              <w:t>/ t</w:t>
            </w:r>
          </w:p>
        </w:tc>
        <w:tc>
          <w:tcPr>
            <w:tcW w:w="2223" w:type="pct"/>
            <w:vAlign w:val="center"/>
          </w:tcPr>
          <w:p w:rsidR="00333E85" w:rsidRPr="00AC0B0A" w:rsidRDefault="00333E85" w:rsidP="00333E85">
            <w:pPr>
              <w:jc w:val="center"/>
              <w:rPr>
                <w:rFonts w:ascii="Times New Roman" w:hAnsi="Times New Roman" w:cs="Times New Roman"/>
                <w:bCs/>
              </w:rPr>
            </w:pPr>
            <w:r w:rsidRPr="00AC0B0A">
              <w:rPr>
                <w:rFonts w:ascii="Times New Roman" w:hAnsi="Times New Roman" w:cs="Times New Roman" w:hint="eastAsia"/>
                <w:kern w:val="36"/>
              </w:rPr>
              <w:t>*</w:t>
            </w:r>
            <w:r w:rsidRPr="00AC0B0A">
              <w:rPr>
                <w:rFonts w:ascii="Times New Roman" w:hAnsi="Times New Roman" w:cs="Times New Roman"/>
                <w:kern w:val="36"/>
              </w:rPr>
              <w:t>单位产品取水量小于行业平均水平</w:t>
            </w:r>
          </w:p>
        </w:tc>
        <w:tc>
          <w:tcPr>
            <w:tcW w:w="444"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≤10.0</w:t>
            </w:r>
          </w:p>
        </w:tc>
        <w:tc>
          <w:tcPr>
            <w:tcW w:w="484"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8</w:t>
            </w:r>
          </w:p>
        </w:tc>
      </w:tr>
      <w:tr w:rsidR="00333E85" w:rsidRPr="00AC0B0A" w:rsidTr="00AC0B0A">
        <w:trPr>
          <w:trHeight w:val="20"/>
          <w:jc w:val="center"/>
        </w:trPr>
        <w:tc>
          <w:tcPr>
            <w:tcW w:w="245"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596" w:type="pct"/>
            <w:vMerge/>
          </w:tcPr>
          <w:p w:rsidR="00333E85" w:rsidRPr="00AC0B0A" w:rsidRDefault="00333E85" w:rsidP="00333E85">
            <w:pPr>
              <w:jc w:val="center"/>
              <w:rPr>
                <w:rFonts w:ascii="Times New Roman" w:hAnsi="Times New Roman" w:cs="Times New Roman"/>
                <w:kern w:val="36"/>
              </w:rPr>
            </w:pPr>
          </w:p>
        </w:tc>
        <w:tc>
          <w:tcPr>
            <w:tcW w:w="547" w:type="pct"/>
            <w:vMerge/>
            <w:vAlign w:val="center"/>
          </w:tcPr>
          <w:p w:rsidR="00333E85" w:rsidRPr="00AC0B0A" w:rsidRDefault="00333E85" w:rsidP="00333E85">
            <w:pPr>
              <w:jc w:val="center"/>
              <w:rPr>
                <w:rFonts w:ascii="Times New Roman" w:hAnsi="Times New Roman" w:cs="Times New Roman"/>
                <w:kern w:val="36"/>
              </w:rPr>
            </w:pPr>
          </w:p>
        </w:tc>
        <w:tc>
          <w:tcPr>
            <w:tcW w:w="462" w:type="pct"/>
            <w:vMerge/>
            <w:vAlign w:val="center"/>
          </w:tcPr>
          <w:p w:rsidR="00333E85" w:rsidRPr="00AC0B0A" w:rsidRDefault="00333E85" w:rsidP="00333E85">
            <w:pPr>
              <w:jc w:val="center"/>
              <w:rPr>
                <w:rFonts w:ascii="Times New Roman" w:hAnsi="Times New Roman" w:cs="Times New Roman"/>
                <w:bCs/>
              </w:rPr>
            </w:pPr>
          </w:p>
        </w:tc>
        <w:tc>
          <w:tcPr>
            <w:tcW w:w="2223" w:type="pc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单位产品取水量达到行业先进水平</w:t>
            </w:r>
          </w:p>
        </w:tc>
        <w:tc>
          <w:tcPr>
            <w:tcW w:w="444" w:type="pc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≤6.0</w:t>
            </w:r>
          </w:p>
        </w:tc>
        <w:tc>
          <w:tcPr>
            <w:tcW w:w="484" w:type="pc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12</w:t>
            </w:r>
          </w:p>
        </w:tc>
      </w:tr>
      <w:tr w:rsidR="00333E85" w:rsidRPr="00AC0B0A" w:rsidTr="00AC0B0A">
        <w:trPr>
          <w:trHeight w:val="20"/>
          <w:jc w:val="center"/>
        </w:trPr>
        <w:tc>
          <w:tcPr>
            <w:tcW w:w="245" w:type="pct"/>
            <w:vMerge w:val="restar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2</w:t>
            </w:r>
          </w:p>
        </w:tc>
        <w:tc>
          <w:tcPr>
            <w:tcW w:w="1143" w:type="pct"/>
            <w:gridSpan w:val="2"/>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重复利用率</w:t>
            </w:r>
          </w:p>
        </w:tc>
        <w:tc>
          <w:tcPr>
            <w:tcW w:w="462" w:type="pct"/>
            <w:vMerge w:val="restart"/>
            <w:vAlign w:val="center"/>
          </w:tcPr>
          <w:p w:rsidR="00333E85" w:rsidRPr="00AC0B0A" w:rsidRDefault="00333E85" w:rsidP="00333E85">
            <w:pPr>
              <w:spacing w:line="340" w:lineRule="atLeast"/>
              <w:jc w:val="center"/>
              <w:rPr>
                <w:rFonts w:ascii="Times New Roman" w:hAnsi="Times New Roman" w:cs="Times New Roman"/>
                <w:kern w:val="36"/>
                <w:highlight w:val="yellow"/>
              </w:rPr>
            </w:pPr>
            <w:r w:rsidRPr="00AC0B0A">
              <w:rPr>
                <w:rFonts w:ascii="Times New Roman" w:hAnsi="Times New Roman" w:cs="Times New Roman"/>
                <w:kern w:val="36"/>
              </w:rPr>
              <w:t>%</w:t>
            </w:r>
          </w:p>
        </w:tc>
        <w:tc>
          <w:tcPr>
            <w:tcW w:w="2223" w:type="pct"/>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w:t>
            </w:r>
            <w:r w:rsidRPr="00AC0B0A">
              <w:rPr>
                <w:rFonts w:ascii="Times New Roman" w:hAnsi="Times New Roman" w:cs="Times New Roman" w:hint="eastAsia"/>
                <w:kern w:val="36"/>
              </w:rPr>
              <w:t>企业水重复利用率达到行业基本要求</w:t>
            </w:r>
          </w:p>
        </w:tc>
        <w:tc>
          <w:tcPr>
            <w:tcW w:w="44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rPr>
              <w:t>≥</w:t>
            </w:r>
            <w:r w:rsidRPr="00AC0B0A">
              <w:rPr>
                <w:rFonts w:ascii="Times New Roman" w:hAnsi="Times New Roman" w:cs="Times New Roman"/>
                <w:kern w:val="36"/>
              </w:rPr>
              <w:t>85</w:t>
            </w:r>
            <w:r w:rsidRPr="00AC0B0A">
              <w:rPr>
                <w:rFonts w:ascii="Times New Roman" w:hAnsi="Times New Roman" w:cs="Times New Roman" w:hint="eastAsia"/>
                <w:kern w:val="36"/>
              </w:rPr>
              <w:t>%</w:t>
            </w:r>
          </w:p>
        </w:tc>
        <w:tc>
          <w:tcPr>
            <w:tcW w:w="48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4</w:t>
            </w:r>
          </w:p>
        </w:tc>
      </w:tr>
      <w:tr w:rsidR="00333E85" w:rsidRPr="00AC0B0A" w:rsidTr="00AC0B0A">
        <w:trPr>
          <w:trHeight w:val="20"/>
          <w:jc w:val="center"/>
        </w:trPr>
        <w:tc>
          <w:tcPr>
            <w:tcW w:w="245"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1143" w:type="pct"/>
            <w:gridSpan w:val="2"/>
            <w:vMerge/>
            <w:vAlign w:val="center"/>
          </w:tcPr>
          <w:p w:rsidR="00333E85" w:rsidRPr="00AC0B0A" w:rsidRDefault="00333E85" w:rsidP="00333E85">
            <w:pPr>
              <w:jc w:val="center"/>
              <w:rPr>
                <w:rFonts w:ascii="Times New Roman" w:hAnsi="Times New Roman" w:cs="Times New Roman"/>
                <w:kern w:val="36"/>
              </w:rPr>
            </w:pPr>
          </w:p>
        </w:tc>
        <w:tc>
          <w:tcPr>
            <w:tcW w:w="462"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2223" w:type="pct"/>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企业水重复利用率达到先进水平</w:t>
            </w:r>
          </w:p>
        </w:tc>
        <w:tc>
          <w:tcPr>
            <w:tcW w:w="44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rPr>
              <w:t>100</w:t>
            </w:r>
            <w:r w:rsidRPr="00AC0B0A">
              <w:rPr>
                <w:rFonts w:ascii="Times New Roman" w:hAnsi="Times New Roman" w:cs="Times New Roman" w:hint="eastAsia"/>
                <w:kern w:val="36"/>
              </w:rPr>
              <w:t>%</w:t>
            </w:r>
          </w:p>
        </w:tc>
        <w:tc>
          <w:tcPr>
            <w:tcW w:w="48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hint="eastAsia"/>
                <w:kern w:val="36"/>
              </w:rPr>
              <w:t>6</w:t>
            </w:r>
          </w:p>
        </w:tc>
      </w:tr>
      <w:tr w:rsidR="00333E85" w:rsidRPr="00AC0B0A" w:rsidTr="00AC0B0A">
        <w:trPr>
          <w:trHeight w:val="20"/>
          <w:jc w:val="center"/>
        </w:trPr>
        <w:tc>
          <w:tcPr>
            <w:tcW w:w="245" w:type="pct"/>
            <w:vMerge w:val="restart"/>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3</w:t>
            </w:r>
          </w:p>
        </w:tc>
        <w:tc>
          <w:tcPr>
            <w:tcW w:w="1143" w:type="pct"/>
            <w:gridSpan w:val="2"/>
            <w:vMerge w:val="restart"/>
            <w:vAlign w:val="center"/>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kern w:val="36"/>
              </w:rPr>
              <w:t>用水综合</w:t>
            </w:r>
            <w:proofErr w:type="gramStart"/>
            <w:r w:rsidRPr="00AC0B0A">
              <w:rPr>
                <w:rFonts w:ascii="Times New Roman" w:hAnsi="Times New Roman" w:cs="Times New Roman"/>
                <w:kern w:val="36"/>
              </w:rPr>
              <w:t>漏</w:t>
            </w:r>
            <w:r w:rsidRPr="00AC0B0A">
              <w:rPr>
                <w:rFonts w:ascii="Times New Roman" w:hAnsi="Times New Roman" w:cs="Times New Roman" w:hint="eastAsia"/>
                <w:kern w:val="36"/>
              </w:rPr>
              <w:t>失率</w:t>
            </w:r>
            <w:proofErr w:type="gramEnd"/>
          </w:p>
        </w:tc>
        <w:tc>
          <w:tcPr>
            <w:tcW w:w="462" w:type="pct"/>
            <w:vMerge w:val="restart"/>
            <w:vAlign w:val="center"/>
          </w:tcPr>
          <w:p w:rsidR="00333E85" w:rsidRPr="00AC0B0A" w:rsidRDefault="00333E85" w:rsidP="00333E85">
            <w:pPr>
              <w:spacing w:line="340" w:lineRule="atLeast"/>
              <w:jc w:val="center"/>
              <w:rPr>
                <w:rFonts w:ascii="Times New Roman" w:hAnsi="Times New Roman" w:cs="Times New Roman"/>
                <w:kern w:val="36"/>
                <w:highlight w:val="yellow"/>
              </w:rPr>
            </w:pPr>
            <w:r w:rsidRPr="00AC0B0A">
              <w:rPr>
                <w:rFonts w:ascii="Times New Roman" w:hAnsi="Times New Roman" w:cs="Times New Roman"/>
                <w:kern w:val="36"/>
              </w:rPr>
              <w:t>%</w:t>
            </w:r>
          </w:p>
        </w:tc>
        <w:tc>
          <w:tcPr>
            <w:tcW w:w="2223" w:type="pct"/>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w:t>
            </w:r>
            <w:r w:rsidRPr="00AC0B0A">
              <w:rPr>
                <w:rFonts w:ascii="Times New Roman" w:hAnsi="Times New Roman" w:cs="Times New Roman" w:hint="eastAsia"/>
                <w:kern w:val="36"/>
              </w:rPr>
              <w:t>用水综合</w:t>
            </w:r>
            <w:proofErr w:type="gramStart"/>
            <w:r w:rsidRPr="00AC0B0A">
              <w:rPr>
                <w:rFonts w:ascii="Times New Roman" w:hAnsi="Times New Roman" w:cs="Times New Roman" w:hint="eastAsia"/>
                <w:kern w:val="36"/>
              </w:rPr>
              <w:t>漏失率</w:t>
            </w:r>
            <w:proofErr w:type="gramEnd"/>
            <w:r w:rsidRPr="00AC0B0A">
              <w:rPr>
                <w:rFonts w:ascii="Times New Roman" w:hAnsi="Times New Roman" w:cs="Times New Roman" w:hint="eastAsia"/>
                <w:kern w:val="36"/>
              </w:rPr>
              <w:t>达到行业基本要求</w:t>
            </w:r>
          </w:p>
        </w:tc>
        <w:tc>
          <w:tcPr>
            <w:tcW w:w="44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≤20</w:t>
            </w:r>
            <w:r w:rsidRPr="00AC0B0A">
              <w:rPr>
                <w:rFonts w:ascii="Times New Roman" w:hAnsi="Times New Roman" w:cs="Times New Roman" w:hint="eastAsia"/>
                <w:kern w:val="36"/>
              </w:rPr>
              <w:t>%</w:t>
            </w:r>
          </w:p>
        </w:tc>
        <w:tc>
          <w:tcPr>
            <w:tcW w:w="48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4</w:t>
            </w:r>
          </w:p>
        </w:tc>
      </w:tr>
      <w:tr w:rsidR="00333E85" w:rsidRPr="00AC0B0A" w:rsidTr="00AC0B0A">
        <w:trPr>
          <w:trHeight w:val="20"/>
          <w:jc w:val="center"/>
        </w:trPr>
        <w:tc>
          <w:tcPr>
            <w:tcW w:w="245"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1143" w:type="pct"/>
            <w:gridSpan w:val="2"/>
            <w:vMerge/>
            <w:vAlign w:val="center"/>
          </w:tcPr>
          <w:p w:rsidR="00333E85" w:rsidRPr="00AC0B0A" w:rsidRDefault="00333E85" w:rsidP="00333E85">
            <w:pPr>
              <w:spacing w:line="340" w:lineRule="atLeast"/>
              <w:jc w:val="center"/>
              <w:rPr>
                <w:rFonts w:ascii="Times New Roman" w:hAnsi="Times New Roman" w:cs="Times New Roman"/>
                <w:kern w:val="36"/>
                <w:highlight w:val="yellow"/>
              </w:rPr>
            </w:pPr>
          </w:p>
        </w:tc>
        <w:tc>
          <w:tcPr>
            <w:tcW w:w="462" w:type="pct"/>
            <w:vMerge/>
            <w:vAlign w:val="center"/>
          </w:tcPr>
          <w:p w:rsidR="00333E85" w:rsidRPr="00AC0B0A" w:rsidRDefault="00333E85" w:rsidP="00333E85">
            <w:pPr>
              <w:spacing w:line="340" w:lineRule="atLeast"/>
              <w:jc w:val="center"/>
              <w:rPr>
                <w:rFonts w:ascii="Times New Roman" w:hAnsi="Times New Roman" w:cs="Times New Roman"/>
                <w:kern w:val="36"/>
              </w:rPr>
            </w:pPr>
          </w:p>
        </w:tc>
        <w:tc>
          <w:tcPr>
            <w:tcW w:w="2223" w:type="pct"/>
          </w:tcPr>
          <w:p w:rsidR="00333E85" w:rsidRPr="00AC0B0A" w:rsidRDefault="00333E85" w:rsidP="00333E85">
            <w:pPr>
              <w:jc w:val="center"/>
              <w:rPr>
                <w:rFonts w:ascii="Times New Roman" w:hAnsi="Times New Roman" w:cs="Times New Roman"/>
                <w:kern w:val="36"/>
              </w:rPr>
            </w:pPr>
            <w:r w:rsidRPr="00AC0B0A">
              <w:rPr>
                <w:rFonts w:ascii="Times New Roman" w:hAnsi="Times New Roman" w:cs="Times New Roman" w:hint="eastAsia"/>
                <w:kern w:val="36"/>
              </w:rPr>
              <w:t>用水综合</w:t>
            </w:r>
            <w:proofErr w:type="gramStart"/>
            <w:r w:rsidRPr="00AC0B0A">
              <w:rPr>
                <w:rFonts w:ascii="Times New Roman" w:hAnsi="Times New Roman" w:cs="Times New Roman" w:hint="eastAsia"/>
                <w:kern w:val="36"/>
              </w:rPr>
              <w:t>漏失率</w:t>
            </w:r>
            <w:proofErr w:type="gramEnd"/>
            <w:r w:rsidRPr="00AC0B0A">
              <w:rPr>
                <w:rFonts w:ascii="Times New Roman" w:hAnsi="Times New Roman" w:cs="Times New Roman" w:hint="eastAsia"/>
                <w:kern w:val="36"/>
              </w:rPr>
              <w:t>达到行业先进水平</w:t>
            </w:r>
          </w:p>
        </w:tc>
        <w:tc>
          <w:tcPr>
            <w:tcW w:w="44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kern w:val="36"/>
              </w:rPr>
              <w:t>≤6</w:t>
            </w:r>
            <w:r w:rsidRPr="00AC0B0A">
              <w:rPr>
                <w:rFonts w:ascii="Times New Roman" w:hAnsi="Times New Roman" w:cs="Times New Roman" w:hint="eastAsia"/>
                <w:kern w:val="36"/>
              </w:rPr>
              <w:t>%</w:t>
            </w:r>
          </w:p>
        </w:tc>
        <w:tc>
          <w:tcPr>
            <w:tcW w:w="484" w:type="pct"/>
            <w:shd w:val="clear" w:color="auto" w:fill="auto"/>
            <w:vAlign w:val="center"/>
          </w:tcPr>
          <w:p w:rsidR="00333E85" w:rsidRPr="00AC0B0A" w:rsidRDefault="00333E85" w:rsidP="00333E85">
            <w:pPr>
              <w:spacing w:line="340" w:lineRule="atLeast"/>
              <w:jc w:val="center"/>
              <w:rPr>
                <w:rFonts w:ascii="Times New Roman" w:hAnsi="Times New Roman" w:cs="Times New Roman"/>
                <w:kern w:val="36"/>
              </w:rPr>
            </w:pPr>
            <w:r w:rsidRPr="00AC0B0A">
              <w:rPr>
                <w:rFonts w:ascii="Times New Roman" w:hAnsi="Times New Roman" w:cs="Times New Roman" w:hint="eastAsia"/>
                <w:kern w:val="36"/>
              </w:rPr>
              <w:t>6</w:t>
            </w:r>
          </w:p>
        </w:tc>
      </w:tr>
    </w:tbl>
    <w:p w:rsidR="00333E85" w:rsidRPr="00AC0B0A" w:rsidRDefault="00333E85" w:rsidP="00AC0B0A">
      <w:pPr>
        <w:autoSpaceDE w:val="0"/>
        <w:autoSpaceDN w:val="0"/>
        <w:adjustRightInd w:val="0"/>
        <w:spacing w:line="240" w:lineRule="auto"/>
        <w:ind w:firstLineChars="236" w:firstLine="472"/>
        <w:rPr>
          <w:rFonts w:ascii="Times New Roman" w:hAnsi="Times New Roman" w:cs="Times New Roman"/>
          <w:sz w:val="20"/>
          <w:szCs w:val="18"/>
        </w:rPr>
      </w:pPr>
      <w:r w:rsidRPr="00AC0B0A">
        <w:rPr>
          <w:rFonts w:ascii="Times New Roman" w:eastAsia="黑体" w:hAnsi="Times New Roman" w:cs="Times New Roman"/>
          <w:sz w:val="20"/>
          <w:szCs w:val="18"/>
        </w:rPr>
        <w:t>注</w:t>
      </w:r>
      <w:r w:rsidRPr="00AC0B0A">
        <w:rPr>
          <w:rFonts w:ascii="Times New Roman" w:eastAsia="黑体" w:hAnsi="Times New Roman" w:cs="Times New Roman"/>
          <w:sz w:val="20"/>
          <w:szCs w:val="18"/>
        </w:rPr>
        <w:t>1</w:t>
      </w:r>
      <w:r w:rsidRPr="00AC0B0A">
        <w:rPr>
          <w:rFonts w:ascii="Times New Roman" w:hAnsi="Times New Roman" w:cs="Times New Roman" w:hint="eastAsia"/>
          <w:sz w:val="20"/>
          <w:szCs w:val="18"/>
        </w:rPr>
        <w:t>：</w:t>
      </w:r>
      <w:r w:rsidRPr="00AC0B0A">
        <w:rPr>
          <w:rFonts w:ascii="Times New Roman" w:hAnsi="Times New Roman" w:cs="Times New Roman"/>
          <w:sz w:val="20"/>
          <w:szCs w:val="18"/>
        </w:rPr>
        <w:t>标注</w:t>
      </w:r>
      <w:r w:rsidRPr="00AC0B0A">
        <w:rPr>
          <w:rFonts w:ascii="Times New Roman" w:hAnsi="Times New Roman" w:cs="Times New Roman"/>
          <w:sz w:val="20"/>
          <w:szCs w:val="18"/>
        </w:rPr>
        <w:t>“*”</w:t>
      </w:r>
      <w:r w:rsidRPr="00AC0B0A">
        <w:rPr>
          <w:rFonts w:ascii="Times New Roman" w:hAnsi="Times New Roman" w:cs="Times New Roman"/>
          <w:sz w:val="20"/>
          <w:szCs w:val="18"/>
        </w:rPr>
        <w:t>的评价要求为基础要求；</w:t>
      </w:r>
    </w:p>
    <w:p w:rsidR="00333E85" w:rsidRPr="00AC0B0A" w:rsidRDefault="00333E85" w:rsidP="00AC0B0A">
      <w:pPr>
        <w:autoSpaceDE w:val="0"/>
        <w:autoSpaceDN w:val="0"/>
        <w:adjustRightInd w:val="0"/>
        <w:spacing w:line="240" w:lineRule="auto"/>
        <w:ind w:firstLineChars="236" w:firstLine="472"/>
        <w:rPr>
          <w:rFonts w:ascii="Times New Roman" w:hAnsi="Times New Roman" w:cs="Times New Roman"/>
          <w:sz w:val="20"/>
          <w:szCs w:val="18"/>
        </w:rPr>
      </w:pPr>
      <w:r w:rsidRPr="00AC0B0A">
        <w:rPr>
          <w:rFonts w:ascii="Times New Roman" w:eastAsia="黑体" w:hAnsi="Times New Roman" w:cs="Times New Roman"/>
          <w:sz w:val="20"/>
          <w:szCs w:val="18"/>
        </w:rPr>
        <w:t>注</w:t>
      </w:r>
      <w:r w:rsidRPr="00AC0B0A">
        <w:rPr>
          <w:rFonts w:ascii="Times New Roman" w:eastAsia="黑体" w:hAnsi="Times New Roman" w:cs="Times New Roman"/>
          <w:sz w:val="20"/>
          <w:szCs w:val="18"/>
        </w:rPr>
        <w:t>2</w:t>
      </w:r>
      <w:r w:rsidRPr="00AC0B0A">
        <w:rPr>
          <w:rFonts w:ascii="Times New Roman" w:hAnsi="Times New Roman" w:cs="Times New Roman"/>
          <w:sz w:val="20"/>
          <w:szCs w:val="18"/>
        </w:rPr>
        <w:t>：指标得分计算四舍五入保留两位小数；</w:t>
      </w:r>
    </w:p>
    <w:p w:rsidR="00753BB4" w:rsidRPr="00333E85" w:rsidRDefault="00753BB4" w:rsidP="00596CA4">
      <w:pPr>
        <w:autoSpaceDE w:val="0"/>
        <w:autoSpaceDN w:val="0"/>
        <w:adjustRightInd w:val="0"/>
        <w:spacing w:line="276" w:lineRule="auto"/>
        <w:ind w:firstLineChars="200" w:firstLine="420"/>
        <w:jc w:val="left"/>
        <w:rPr>
          <w:rFonts w:ascii="Times New Roman" w:hAnsi="Times New Roman" w:cs="宋体"/>
          <w:color w:val="000000"/>
        </w:rPr>
      </w:pPr>
    </w:p>
    <w:p w:rsidR="000C1861" w:rsidRPr="0046745D" w:rsidRDefault="000C1861" w:rsidP="00596CA4">
      <w:pPr>
        <w:autoSpaceDE w:val="0"/>
        <w:autoSpaceDN w:val="0"/>
        <w:adjustRightInd w:val="0"/>
        <w:spacing w:line="276" w:lineRule="auto"/>
        <w:ind w:firstLineChars="200" w:firstLine="420"/>
        <w:jc w:val="left"/>
        <w:rPr>
          <w:rFonts w:cs="Times New Roman"/>
          <w:bCs/>
        </w:rPr>
      </w:pPr>
      <w:r w:rsidRPr="0046745D">
        <w:rPr>
          <w:rFonts w:ascii="Times New Roman" w:hAnsi="Times New Roman" w:cs="宋体" w:hint="eastAsia"/>
          <w:color w:val="000000"/>
        </w:rPr>
        <w:t>对于表</w:t>
      </w:r>
      <w:r w:rsidRPr="0046745D">
        <w:rPr>
          <w:rFonts w:ascii="Times New Roman" w:hAnsi="Times New Roman" w:cs="宋体"/>
          <w:color w:val="000000"/>
        </w:rPr>
        <w:t>4</w:t>
      </w:r>
      <w:r w:rsidRPr="0046745D">
        <w:rPr>
          <w:rFonts w:ascii="Times New Roman" w:hAnsi="Times New Roman" w:cs="宋体" w:hint="eastAsia"/>
          <w:color w:val="000000"/>
        </w:rPr>
        <w:t>中除基础要求外的指标，得分</w:t>
      </w:r>
      <m:oMath>
        <m:sSub>
          <m:sSubPr>
            <m:ctrlPr>
              <w:rPr>
                <w:rFonts w:ascii="Cambria Math" w:hAnsi="Cambria Math" w:cs="宋体"/>
                <w:color w:val="000000"/>
              </w:rPr>
            </m:ctrlPr>
          </m:sSubPr>
          <m:e>
            <m:r>
              <w:rPr>
                <w:rFonts w:ascii="Cambria Math" w:hAnsi="Cambria Math" w:cs="宋体"/>
                <w:color w:val="000000"/>
              </w:rPr>
              <m:t>G</m:t>
            </m:r>
          </m:e>
          <m:sub>
            <m:r>
              <w:rPr>
                <w:rFonts w:ascii="Cambria Math" w:hAnsi="Cambria Math" w:cs="宋体"/>
                <w:color w:val="000000"/>
              </w:rPr>
              <m:t>ij</m:t>
            </m:r>
          </m:sub>
        </m:sSub>
      </m:oMath>
      <w:r w:rsidRPr="0046745D">
        <w:rPr>
          <w:rFonts w:ascii="Times New Roman" w:hAnsi="Times New Roman" w:cs="宋体" w:hint="eastAsia"/>
          <w:color w:val="000000"/>
        </w:rPr>
        <w:t>按公式（</w:t>
      </w:r>
      <w:r w:rsidRPr="0046745D">
        <w:rPr>
          <w:rFonts w:ascii="Times New Roman" w:hAnsi="Times New Roman" w:cs="宋体"/>
          <w:color w:val="000000"/>
        </w:rPr>
        <w:t>1</w:t>
      </w:r>
      <w:r w:rsidRPr="0046745D">
        <w:rPr>
          <w:rFonts w:ascii="Times New Roman" w:hAnsi="Times New Roman" w:cs="宋体" w:hint="eastAsia"/>
          <w:color w:val="000000"/>
        </w:rPr>
        <w:t>）计算：</w:t>
      </w:r>
    </w:p>
    <w:p w:rsidR="000C1861" w:rsidRPr="0046745D" w:rsidRDefault="008E2D5C" w:rsidP="00596CA4">
      <w:pPr>
        <w:spacing w:line="276" w:lineRule="auto"/>
        <w:ind w:leftChars="270" w:left="567"/>
        <w:jc w:val="right"/>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m:t>
        </m:r>
        <m:f>
          <m:fPr>
            <m:ctrlPr>
              <w:rPr>
                <w:rFonts w:ascii="Cambria Math" w:hAnsi="Cambria Math" w:cs="Times New Roman"/>
              </w:rPr>
            </m:ctrlPr>
          </m:fPr>
          <m:num>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-D</m:t>
                </m:r>
              </m:e>
            </m:d>
          </m:num>
          <m:den>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m:t>
                </m:r>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1</m:t>
                    </m:r>
                  </m:sub>
                </m:sSub>
              </m:e>
            </m:d>
          </m:den>
        </m:f>
      </m:oMath>
      <w:r w:rsidR="000C1861" w:rsidRPr="0046745D">
        <w:rPr>
          <w:rFonts w:ascii="Times New Roman" w:hAnsi="Times New Roman" w:cs="Times New Roman"/>
        </w:rPr>
        <w:t xml:space="preserve">                                  </w:t>
      </w:r>
      <w:r w:rsidR="000C1861" w:rsidRPr="0046745D">
        <w:rPr>
          <w:rFonts w:ascii="宋体" w:hAnsi="宋体" w:cs="Times New Roman"/>
        </w:rPr>
        <w:t>…………………………</w:t>
      </w:r>
      <w:r w:rsidR="000C1861" w:rsidRPr="0046745D">
        <w:rPr>
          <w:rFonts w:ascii="Times New Roman" w:hAnsi="Times New Roman" w:cs="Times New Roman"/>
        </w:rPr>
        <w:t>（</w:t>
      </w:r>
      <w:r w:rsidR="000C1861" w:rsidRPr="0046745D">
        <w:rPr>
          <w:rFonts w:ascii="Times New Roman" w:hAnsi="Times New Roman" w:cs="Times New Roman"/>
        </w:rPr>
        <w:t>1</w:t>
      </w:r>
      <w:r w:rsidR="000C1861" w:rsidRPr="0046745D">
        <w:rPr>
          <w:rFonts w:ascii="Times New Roman" w:hAnsi="Times New Roman" w:cs="Times New Roman"/>
        </w:rPr>
        <w:t>）</w:t>
      </w:r>
    </w:p>
    <w:p w:rsidR="000C1861" w:rsidRPr="0046745D" w:rsidRDefault="000C1861" w:rsidP="00596CA4">
      <w:pPr>
        <w:spacing w:line="276" w:lineRule="auto"/>
        <w:ind w:right="210" w:firstLineChars="200" w:firstLine="420"/>
        <w:jc w:val="left"/>
        <w:rPr>
          <w:rFonts w:ascii="Times New Roman" w:hAnsi="Times New Roman" w:cs="Times New Roman"/>
        </w:rPr>
      </w:pPr>
      <w:r w:rsidRPr="0046745D">
        <w:rPr>
          <w:rFonts w:ascii="Times New Roman" w:hAnsi="Times New Roman" w:cs="Times New Roman"/>
        </w:rPr>
        <w:t>式中</w:t>
      </w:r>
      <w:r w:rsidRPr="0046745D">
        <w:rPr>
          <w:rFonts w:ascii="Times New Roman" w:hAnsi="Times New Roman" w:cs="Times New Roman" w:hint="eastAsia"/>
        </w:rPr>
        <w:t>：</w:t>
      </w:r>
    </w:p>
    <w:p w:rsidR="000C1861" w:rsidRPr="0046745D" w:rsidRDefault="000C1861" w:rsidP="00596CA4">
      <w:pPr>
        <w:spacing w:line="276" w:lineRule="auto"/>
        <w:ind w:right="210" w:firstLineChars="200" w:firstLine="420"/>
        <w:jc w:val="left"/>
        <w:rPr>
          <w:rFonts w:ascii="Times New Roman" w:hAnsi="Times New Roman" w:cs="Times New Roman"/>
        </w:rPr>
      </w:pPr>
      <m:oMath>
        <m:r>
          <w:rPr>
            <w:rFonts w:ascii="Cambria Math" w:hAnsi="Cambria Math" w:cs="Times New Roman"/>
          </w:rPr>
          <m:t>g</m:t>
        </m:r>
      </m:oMath>
      <w:r w:rsidRPr="0046745D">
        <w:rPr>
          <w:rFonts w:ascii="Times New Roman" w:hAnsi="Times New Roman" w:cs="Times New Roman"/>
        </w:rPr>
        <w:t>——</w:t>
      </w:r>
      <w:r w:rsidRPr="0046745D">
        <w:rPr>
          <w:rFonts w:ascii="Times New Roman" w:hAnsi="Times New Roman" w:cs="Times New Roman" w:hint="eastAsia"/>
        </w:rPr>
        <w:t>评价</w:t>
      </w:r>
      <w:r w:rsidRPr="0046745D">
        <w:rPr>
          <w:rFonts w:ascii="Times New Roman" w:hAnsi="Times New Roman" w:cs="Times New Roman"/>
        </w:rPr>
        <w:t>要求</w:t>
      </w:r>
      <w:r w:rsidRPr="0046745D">
        <w:rPr>
          <w:rFonts w:ascii="Times New Roman" w:hAnsi="Times New Roman" w:cs="Times New Roman" w:hint="eastAsia"/>
        </w:rPr>
        <w:t>满</w:t>
      </w:r>
      <w:r w:rsidRPr="0046745D">
        <w:rPr>
          <w:rFonts w:ascii="Times New Roman" w:hAnsi="Times New Roman" w:cs="Times New Roman"/>
        </w:rPr>
        <w:t>分值</w:t>
      </w:r>
      <w:r w:rsidRPr="0046745D">
        <w:rPr>
          <w:rFonts w:ascii="Times New Roman" w:hAnsi="Times New Roman" w:cs="Times New Roman" w:hint="eastAsia"/>
        </w:rPr>
        <w:t>；</w:t>
      </w:r>
    </w:p>
    <w:p w:rsidR="000C1861" w:rsidRPr="0046745D" w:rsidRDefault="000C1861" w:rsidP="00596CA4">
      <w:pPr>
        <w:spacing w:line="276" w:lineRule="auto"/>
        <w:ind w:right="210" w:firstLineChars="200" w:firstLine="420"/>
        <w:jc w:val="left"/>
        <w:rPr>
          <w:rFonts w:ascii="Times New Roman" w:hAnsi="Times New Roman" w:cs="Times New Roman"/>
        </w:rPr>
      </w:pPr>
      <w:r w:rsidRPr="0046745D">
        <w:rPr>
          <w:rFonts w:ascii="Times New Roman" w:hAnsi="Times New Roman" w:cs="Times New Roman"/>
          <w:i/>
          <w:iCs/>
        </w:rPr>
        <w:t>D</w:t>
      </w:r>
      <w:r w:rsidRPr="0046745D">
        <w:rPr>
          <w:rFonts w:ascii="Times New Roman" w:hAnsi="Times New Roman" w:cs="Times New Roman" w:hint="eastAsia"/>
          <w:vertAlign w:val="subscript"/>
        </w:rPr>
        <w:t>0</w:t>
      </w:r>
      <w:r w:rsidRPr="0046745D">
        <w:rPr>
          <w:rFonts w:ascii="Times New Roman" w:hAnsi="Times New Roman" w:cs="Times New Roman"/>
        </w:rPr>
        <w:t>——</w:t>
      </w:r>
      <w:r w:rsidRPr="0046745D">
        <w:rPr>
          <w:rFonts w:ascii="Times New Roman" w:hAnsi="Times New Roman" w:cs="Times New Roman" w:hint="eastAsia"/>
        </w:rPr>
        <w:t>基础要求规定的值；</w:t>
      </w:r>
    </w:p>
    <w:p w:rsidR="000C1861" w:rsidRPr="0046745D" w:rsidRDefault="000C1861" w:rsidP="00596CA4">
      <w:pPr>
        <w:spacing w:line="276" w:lineRule="auto"/>
        <w:ind w:right="210" w:firstLineChars="200" w:firstLine="420"/>
        <w:jc w:val="left"/>
        <w:rPr>
          <w:rFonts w:ascii="Times New Roman" w:hAnsi="Times New Roman" w:cs="Times New Roman"/>
        </w:rPr>
      </w:pPr>
      <w:r w:rsidRPr="0046745D">
        <w:rPr>
          <w:rFonts w:ascii="Times New Roman" w:hAnsi="Times New Roman" w:cs="Times New Roman"/>
          <w:i/>
          <w:iCs/>
        </w:rPr>
        <w:t>D</w:t>
      </w:r>
      <w:r w:rsidRPr="0046745D">
        <w:rPr>
          <w:rFonts w:ascii="Times New Roman" w:hAnsi="Times New Roman" w:cs="Times New Roman" w:hint="eastAsia"/>
          <w:vertAlign w:val="subscript"/>
        </w:rPr>
        <w:t>1</w:t>
      </w:r>
      <w:r w:rsidRPr="0046745D">
        <w:rPr>
          <w:rFonts w:ascii="Times New Roman" w:hAnsi="Times New Roman" w:cs="Times New Roman"/>
        </w:rPr>
        <w:t>——</w:t>
      </w:r>
      <w:r w:rsidRPr="0046745D">
        <w:rPr>
          <w:rFonts w:ascii="Times New Roman" w:hAnsi="Times New Roman" w:cs="Times New Roman" w:hint="eastAsia"/>
        </w:rPr>
        <w:t>评价要求满分时的值。</w:t>
      </w:r>
    </w:p>
    <w:p w:rsidR="000C1861" w:rsidRPr="0046745D" w:rsidRDefault="000C1861" w:rsidP="00596CA4">
      <w:pPr>
        <w:spacing w:line="276" w:lineRule="auto"/>
        <w:ind w:right="210" w:firstLineChars="200" w:firstLine="420"/>
        <w:jc w:val="left"/>
      </w:pPr>
      <w:r w:rsidRPr="0046745D">
        <w:rPr>
          <w:rFonts w:ascii="Times New Roman" w:hAnsi="Times New Roman" w:cs="Times New Roman"/>
          <w:i/>
          <w:iCs/>
        </w:rPr>
        <w:t>D</w:t>
      </w:r>
      <w:r w:rsidRPr="0046745D">
        <w:rPr>
          <w:rFonts w:ascii="Times New Roman" w:hAnsi="Times New Roman" w:cs="Times New Roman"/>
        </w:rPr>
        <w:t>——</w:t>
      </w:r>
      <w:r w:rsidRPr="0046745D">
        <w:rPr>
          <w:rFonts w:ascii="Times New Roman" w:hAnsi="Times New Roman" w:cs="Times New Roman" w:hint="eastAsia"/>
        </w:rPr>
        <w:t>企业实际值，（</w:t>
      </w:r>
      <w:r w:rsidRPr="0046745D">
        <w:rPr>
          <w:rFonts w:ascii="Times New Roman" w:hAnsi="Times New Roman" w:cs="Times New Roman" w:hint="eastAsia"/>
          <w:iCs/>
        </w:rPr>
        <w:t>若</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rPr>
        <w:t>或</w:t>
      </w:r>
      <w:r w:rsidRPr="0046745D">
        <w:rPr>
          <w:rFonts w:ascii="Times New Roman" w:hAnsi="Times New Roman" w:cs="Times New Roman" w:hint="eastAsia"/>
        </w:rPr>
        <w:t>D</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00056E8E">
        <w:rPr>
          <w:rFonts w:ascii="Times New Roman" w:hAnsi="Times New Roman" w:cs="Times New Roman" w:hint="eastAsia"/>
        </w:rPr>
        <w:t>则</w:t>
      </w:r>
      <w:proofErr w:type="spellStart"/>
      <w:r w:rsidRPr="0046745D">
        <w:rPr>
          <w:rFonts w:ascii="Times New Roman" w:hAnsi="Times New Roman" w:cs="Times New Roman"/>
          <w:i/>
        </w:rPr>
        <w:t>G</w:t>
      </w:r>
      <w:r w:rsidRPr="0046745D">
        <w:rPr>
          <w:rFonts w:ascii="Times New Roman" w:hAnsi="Times New Roman" w:cs="Times New Roman"/>
          <w:i/>
          <w:vertAlign w:val="subscript"/>
        </w:rPr>
        <w:t>ij</w:t>
      </w:r>
      <w:proofErr w:type="spellEnd"/>
      <w:r w:rsidRPr="0046745D">
        <w:rPr>
          <w:rFonts w:ascii="Times New Roman" w:hAnsi="Times New Roman" w:cs="Times New Roman"/>
          <w:i/>
          <w:iCs/>
        </w:rPr>
        <w:t>=</w:t>
      </w:r>
      <m:oMath>
        <m:r>
          <w:rPr>
            <w:rFonts w:ascii="Cambria Math" w:hAnsi="Cambria Math" w:cs="Times New Roman" w:hint="eastAsia"/>
          </w:rPr>
          <m:t>0</m:t>
        </m:r>
      </m:oMath>
      <w:r w:rsidRPr="0046745D">
        <w:rPr>
          <w:rFonts w:ascii="Times New Roman" w:hAnsi="Times New Roman" w:cs="Times New Roman" w:hint="eastAsia"/>
          <w:iCs/>
        </w:rPr>
        <w:t>；若</w:t>
      </w:r>
      <w:r w:rsidRPr="0046745D">
        <w:rPr>
          <w:rFonts w:ascii="Times New Roman" w:hAnsi="Times New Roman" w:cs="Times New Roman"/>
          <w:i/>
          <w:iCs/>
        </w:rPr>
        <w:t>D</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Pr="0046745D">
        <w:rPr>
          <w:rFonts w:ascii="Times New Roman" w:hAnsi="Times New Roman" w:cs="Times New Roman"/>
          <w:i/>
          <w:iCs/>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或</w:t>
      </w:r>
      <w:r w:rsidRPr="0046745D">
        <w:rPr>
          <w:rFonts w:ascii="Times New Roman" w:hAnsi="Times New Roman" w:cs="Times New Roman"/>
          <w:i/>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rPr>
        <w:t>，</w:t>
      </w:r>
      <w:r w:rsidR="00056E8E">
        <w:rPr>
          <w:rFonts w:ascii="Times New Roman" w:hAnsi="Times New Roman" w:cs="Times New Roman" w:hint="eastAsia"/>
        </w:rPr>
        <w:t>则</w:t>
      </w:r>
      <w:proofErr w:type="spellStart"/>
      <w:r w:rsidRPr="0046745D">
        <w:rPr>
          <w:rFonts w:ascii="Times New Roman" w:hAnsi="Times New Roman" w:cs="Times New Roman"/>
          <w:i/>
        </w:rPr>
        <w:t>G</w:t>
      </w:r>
      <w:r w:rsidRPr="0046745D">
        <w:rPr>
          <w:rFonts w:ascii="Times New Roman" w:hAnsi="Times New Roman" w:cs="Times New Roman"/>
          <w:i/>
          <w:vertAlign w:val="subscript"/>
        </w:rPr>
        <w:t>ij</w:t>
      </w:r>
      <w:proofErr w:type="spellEnd"/>
      <w:r w:rsidRPr="0046745D">
        <w:rPr>
          <w:rFonts w:ascii="Times New Roman" w:hAnsi="Times New Roman" w:cs="Times New Roman"/>
          <w:i/>
          <w:iCs/>
        </w:rPr>
        <w:t xml:space="preserve"> =</w:t>
      </w:r>
      <m:oMath>
        <m:r>
          <w:rPr>
            <w:rFonts w:ascii="Cambria Math" w:hAnsi="Cambria Math" w:cs="Times New Roman"/>
          </w:rPr>
          <m:t>g</m:t>
        </m:r>
      </m:oMath>
      <w:r w:rsidRPr="0046745D">
        <w:rPr>
          <w:rFonts w:ascii="Times New Roman" w:hAnsi="Times New Roman" w:cs="Times New Roman" w:hint="eastAsia"/>
        </w:rPr>
        <w:t>）；</w:t>
      </w:r>
    </w:p>
    <w:p w:rsidR="000C1861" w:rsidRPr="0046745D" w:rsidRDefault="000C1861" w:rsidP="0010556E">
      <w:pPr>
        <w:spacing w:beforeLines="100" w:line="276" w:lineRule="auto"/>
        <w:rPr>
          <w:rFonts w:ascii="Times New Roman" w:eastAsia="黑体" w:hAnsi="Times New Roman" w:cs="Times New Roman"/>
          <w:bCs/>
        </w:rPr>
        <w:sectPr w:rsidR="000C1861" w:rsidRPr="0046745D" w:rsidSect="00EB3095">
          <w:pgSz w:w="11906" w:h="16838"/>
          <w:pgMar w:top="1440" w:right="1797" w:bottom="1440" w:left="1797" w:header="851" w:footer="992" w:gutter="0"/>
          <w:cols w:space="425"/>
          <w:docGrid w:type="lines" w:linePitch="312"/>
        </w:sectPr>
      </w:pPr>
    </w:p>
    <w:p w:rsidR="009336A0" w:rsidRPr="00400C72" w:rsidRDefault="009336A0" w:rsidP="0010556E">
      <w:pPr>
        <w:pStyle w:val="3"/>
        <w:spacing w:beforeLines="50" w:afterLines="50" w:line="360" w:lineRule="auto"/>
        <w:rPr>
          <w:rFonts w:ascii="黑体" w:hAnsi="黑体"/>
          <w:kern w:val="2"/>
        </w:rPr>
      </w:pPr>
      <w:bookmarkStart w:id="5" w:name="_Toc35188627"/>
      <w:r w:rsidRPr="00400C72">
        <w:rPr>
          <w:rFonts w:ascii="黑体" w:hAnsi="黑体"/>
          <w:kern w:val="2"/>
        </w:rPr>
        <w:lastRenderedPageBreak/>
        <w:t xml:space="preserve">4.5 </w:t>
      </w:r>
      <w:r w:rsidRPr="00400C72">
        <w:rPr>
          <w:rFonts w:ascii="黑体" w:hAnsi="黑体" w:hint="eastAsia"/>
          <w:kern w:val="2"/>
        </w:rPr>
        <w:t>数据统计</w:t>
      </w:r>
      <w:bookmarkEnd w:id="5"/>
    </w:p>
    <w:p w:rsidR="009336A0" w:rsidRPr="0046745D" w:rsidRDefault="009336A0" w:rsidP="009336A0">
      <w:pPr>
        <w:autoSpaceDE w:val="0"/>
        <w:autoSpaceDN w:val="0"/>
        <w:adjustRightInd w:val="0"/>
        <w:rPr>
          <w:rFonts w:ascii="Times New Roman" w:hAnsi="Times New Roman" w:cs="宋体"/>
          <w:color w:val="000000"/>
        </w:rPr>
      </w:pPr>
      <w:r w:rsidRPr="0046745D">
        <w:rPr>
          <w:rFonts w:ascii="Times New Roman" w:hAnsi="Times New Roman" w:cs="宋体"/>
          <w:color w:val="000000"/>
        </w:rPr>
        <w:t xml:space="preserve">4.5.1 </w:t>
      </w:r>
      <w:r w:rsidRPr="0046745D">
        <w:rPr>
          <w:rFonts w:ascii="Times New Roman" w:hAnsi="Times New Roman" w:cs="宋体" w:hint="eastAsia"/>
          <w:color w:val="000000"/>
        </w:rPr>
        <w:t>数据的统计期应与</w:t>
      </w:r>
      <w:proofErr w:type="gramStart"/>
      <w:r w:rsidRPr="0046745D">
        <w:rPr>
          <w:rFonts w:ascii="Times New Roman" w:hAnsi="Times New Roman" w:cs="宋体" w:hint="eastAsia"/>
          <w:color w:val="000000"/>
        </w:rPr>
        <w:t>评价期相一致</w:t>
      </w:r>
      <w:proofErr w:type="gramEnd"/>
      <w:r w:rsidRPr="0046745D">
        <w:rPr>
          <w:rFonts w:ascii="Times New Roman" w:hAnsi="Times New Roman" w:cs="宋体" w:hint="eastAsia"/>
          <w:color w:val="000000"/>
        </w:rPr>
        <w:t>。检验测试结果应采用评价期内最近一次的有效结果。</w:t>
      </w:r>
    </w:p>
    <w:p w:rsidR="009336A0" w:rsidRPr="0046745D" w:rsidRDefault="009336A0" w:rsidP="009336A0">
      <w:pPr>
        <w:autoSpaceDE w:val="0"/>
        <w:autoSpaceDN w:val="0"/>
        <w:adjustRightInd w:val="0"/>
        <w:rPr>
          <w:rFonts w:ascii="Times New Roman" w:hAnsi="Times New Roman" w:cs="宋体"/>
          <w:color w:val="000000"/>
        </w:rPr>
      </w:pPr>
      <w:r w:rsidRPr="0046745D">
        <w:rPr>
          <w:rFonts w:ascii="Times New Roman" w:hAnsi="Times New Roman" w:cs="宋体"/>
          <w:color w:val="000000"/>
        </w:rPr>
        <w:t xml:space="preserve">4.5.2 </w:t>
      </w:r>
      <w:r w:rsidRPr="0046745D">
        <w:rPr>
          <w:rFonts w:ascii="Times New Roman" w:hAnsi="Times New Roman" w:cs="宋体" w:hint="eastAsia"/>
          <w:color w:val="000000"/>
        </w:rPr>
        <w:t>数据的统计期内，</w:t>
      </w:r>
      <w:bookmarkStart w:id="6" w:name="_Hlk35034472"/>
      <w:r w:rsidRPr="0046745D">
        <w:rPr>
          <w:rFonts w:ascii="Times New Roman" w:hAnsi="Times New Roman" w:cs="宋体" w:hint="eastAsia"/>
          <w:color w:val="000000"/>
        </w:rPr>
        <w:t>当同类型数据有多个来源时，</w:t>
      </w:r>
      <w:bookmarkEnd w:id="6"/>
      <w:proofErr w:type="gramStart"/>
      <w:r w:rsidRPr="0046745D">
        <w:rPr>
          <w:rFonts w:ascii="Times New Roman" w:cs="Times New Roman" w:hint="eastAsia"/>
        </w:rPr>
        <w:t>评价组</w:t>
      </w:r>
      <w:proofErr w:type="gramEnd"/>
      <w:r w:rsidRPr="0046745D">
        <w:rPr>
          <w:rFonts w:ascii="Times New Roman" w:cs="Times New Roman" w:hint="eastAsia"/>
        </w:rPr>
        <w:t>可通过查阅</w:t>
      </w:r>
      <w:r w:rsidRPr="0046745D">
        <w:rPr>
          <w:rFonts w:ascii="Times New Roman" w:hAnsi="Times New Roman" w:cs="宋体" w:hint="eastAsia"/>
          <w:color w:val="000000"/>
        </w:rPr>
        <w:t>第三方出具的测量核算等数据、统计局统计上报数据及企业计量统计数据，对工厂所提供数据进行交叉核对</w:t>
      </w:r>
      <w:r w:rsidR="006F5BCB" w:rsidRPr="0046745D">
        <w:rPr>
          <w:rFonts w:ascii="Times New Roman" w:hAnsi="Times New Roman" w:cs="宋体" w:hint="eastAsia"/>
          <w:color w:val="000000"/>
        </w:rPr>
        <w:t>。</w:t>
      </w:r>
    </w:p>
    <w:p w:rsidR="005B2F7D" w:rsidRPr="0046745D" w:rsidRDefault="005B2F7D" w:rsidP="00AC4F61">
      <w:pPr>
        <w:rPr>
          <w:rFonts w:ascii="Times New Roman" w:hAnsi="Times New Roman" w:cs="Times New Roman"/>
          <w:bCs/>
        </w:rPr>
      </w:pPr>
    </w:p>
    <w:p w:rsidR="00325B0D" w:rsidRPr="0046745D" w:rsidRDefault="00325B0D" w:rsidP="00325B0D">
      <w:pPr>
        <w:jc w:val="center"/>
        <w:rPr>
          <w:rFonts w:ascii="Times New Roman" w:hAnsi="Times New Roman" w:cs="Times New Roman"/>
          <w:bCs/>
        </w:rPr>
      </w:pPr>
      <w:r w:rsidRPr="0046745D">
        <w:rPr>
          <w:rFonts w:ascii="Times New Roman" w:hAnsi="Times New Roman" w:cs="Times New Roman"/>
          <w:bCs/>
        </w:rPr>
        <w:br w:type="page"/>
      </w:r>
    </w:p>
    <w:p w:rsidR="00325B0D" w:rsidRPr="0046745D" w:rsidRDefault="00325B0D" w:rsidP="002A4E51">
      <w:pPr>
        <w:autoSpaceDE w:val="0"/>
        <w:autoSpaceDN w:val="0"/>
        <w:adjustRightInd w:val="0"/>
        <w:ind w:firstLineChars="200" w:firstLine="420"/>
        <w:rPr>
          <w:rFonts w:ascii="Times New Roman" w:hAnsi="Times New Roman" w:cs="Times New Roman"/>
          <w:bCs/>
        </w:rPr>
      </w:pPr>
    </w:p>
    <w:p w:rsidR="00325B0D" w:rsidRPr="0046745D" w:rsidRDefault="00325B0D" w:rsidP="0010556E">
      <w:pPr>
        <w:spacing w:beforeLines="50" w:line="276" w:lineRule="auto"/>
        <w:jc w:val="center"/>
        <w:outlineLvl w:val="0"/>
        <w:rPr>
          <w:rFonts w:ascii="Times New Roman" w:eastAsia="黑体" w:hAnsi="Times New Roman" w:cs="Times New Roman"/>
          <w:bCs/>
        </w:rPr>
      </w:pPr>
      <w:bookmarkStart w:id="7" w:name="_Toc498681346"/>
      <w:r w:rsidRPr="0046745D">
        <w:rPr>
          <w:rFonts w:ascii="Times New Roman" w:eastAsia="黑体" w:hAnsi="Times New Roman" w:cs="Times New Roman"/>
          <w:bCs/>
        </w:rPr>
        <w:t>附录</w:t>
      </w:r>
      <w:bookmarkEnd w:id="7"/>
      <w:r w:rsidR="002207C0" w:rsidRPr="0046745D">
        <w:rPr>
          <w:rFonts w:ascii="Times New Roman" w:eastAsia="黑体" w:hAnsi="Times New Roman" w:cs="Times New Roman"/>
          <w:bCs/>
        </w:rPr>
        <w:t>A</w:t>
      </w:r>
      <w:r w:rsidR="00D26704" w:rsidRPr="0046745D">
        <w:rPr>
          <w:rFonts w:ascii="Times New Roman" w:eastAsia="黑体" w:hAnsi="Times New Roman" w:cs="Times New Roman"/>
          <w:bCs/>
        </w:rPr>
        <w:br/>
      </w:r>
      <w:r w:rsidRPr="0046745D">
        <w:rPr>
          <w:rFonts w:ascii="Times New Roman" w:eastAsia="黑体" w:hAnsi="Times New Roman" w:cs="Times New Roman"/>
          <w:bCs/>
        </w:rPr>
        <w:t>（资料性附录）</w:t>
      </w:r>
      <w:r w:rsidR="00D26704" w:rsidRPr="0046745D">
        <w:rPr>
          <w:rFonts w:ascii="Times New Roman" w:eastAsia="黑体" w:hAnsi="Times New Roman" w:cs="Times New Roman"/>
          <w:bCs/>
        </w:rPr>
        <w:br/>
      </w:r>
      <w:r w:rsidRPr="0046745D">
        <w:rPr>
          <w:rFonts w:ascii="Times New Roman" w:eastAsia="黑体" w:hAnsi="Times New Roman" w:cs="Times New Roman"/>
          <w:bCs/>
        </w:rPr>
        <w:t>节水型企业技术考核指标的</w:t>
      </w:r>
      <w:r w:rsidR="00ED4E16" w:rsidRPr="0046745D">
        <w:rPr>
          <w:rFonts w:ascii="Times New Roman" w:eastAsia="黑体" w:hAnsi="Times New Roman" w:cs="Times New Roman"/>
          <w:bCs/>
        </w:rPr>
        <w:t>计算</w:t>
      </w:r>
      <w:r w:rsidRPr="0046745D">
        <w:rPr>
          <w:rFonts w:ascii="Times New Roman" w:eastAsia="黑体" w:hAnsi="Times New Roman" w:cs="Times New Roman"/>
          <w:bCs/>
        </w:rPr>
        <w:t>方法</w:t>
      </w:r>
    </w:p>
    <w:p w:rsidR="000F62A3" w:rsidRPr="00AC0B0A" w:rsidRDefault="0095007A" w:rsidP="0010556E">
      <w:pPr>
        <w:spacing w:beforeLines="50"/>
        <w:outlineLvl w:val="1"/>
        <w:rPr>
          <w:rFonts w:ascii="Times New Roman" w:eastAsia="黑体" w:hAnsi="Times New Roman" w:cs="Times New Roman"/>
          <w:bCs/>
        </w:rPr>
      </w:pPr>
      <w:bookmarkStart w:id="8" w:name="_Toc498681347"/>
      <w:r w:rsidRPr="00AC0B0A">
        <w:rPr>
          <w:rFonts w:ascii="Times New Roman" w:eastAsia="黑体" w:hAnsi="Times New Roman" w:cs="Times New Roman"/>
          <w:bCs/>
        </w:rPr>
        <w:t>A</w:t>
      </w:r>
      <w:r w:rsidR="00325B0D" w:rsidRPr="00AC0B0A">
        <w:rPr>
          <w:rFonts w:ascii="Times New Roman" w:eastAsia="黑体" w:hAnsi="Times New Roman" w:cs="Times New Roman"/>
          <w:bCs/>
        </w:rPr>
        <w:t xml:space="preserve">.1 </w:t>
      </w:r>
      <w:r w:rsidR="000F62A3" w:rsidRPr="00AC0B0A">
        <w:rPr>
          <w:rFonts w:ascii="Times New Roman" w:eastAsia="黑体" w:hAnsi="Times New Roman" w:cs="Times New Roman"/>
          <w:bCs/>
        </w:rPr>
        <w:t>概述</w:t>
      </w:r>
    </w:p>
    <w:p w:rsidR="000F62A3" w:rsidRPr="00AC0B0A" w:rsidRDefault="00F238AE" w:rsidP="000F62A3">
      <w:pPr>
        <w:autoSpaceDE w:val="0"/>
        <w:autoSpaceDN w:val="0"/>
        <w:adjustRightInd w:val="0"/>
        <w:ind w:firstLineChars="200" w:firstLine="420"/>
        <w:rPr>
          <w:rFonts w:ascii="Times New Roman" w:eastAsiaTheme="minorEastAsia" w:hAnsi="Times New Roman" w:cs="Times New Roman"/>
          <w:color w:val="000000"/>
          <w:kern w:val="0"/>
        </w:rPr>
      </w:pPr>
      <w:r w:rsidRPr="00AC0B0A">
        <w:rPr>
          <w:rFonts w:ascii="Times New Roman" w:eastAsiaTheme="minorEastAsia" w:hAnsi="Times New Roman" w:cs="Times New Roman"/>
          <w:color w:val="000000"/>
          <w:kern w:val="0"/>
        </w:rPr>
        <w:t>本文件</w:t>
      </w:r>
      <w:r w:rsidR="000F62A3" w:rsidRPr="00AC0B0A">
        <w:rPr>
          <w:rFonts w:ascii="Times New Roman" w:eastAsiaTheme="minorEastAsia" w:hAnsi="Times New Roman" w:cs="Times New Roman"/>
          <w:color w:val="000000"/>
          <w:kern w:val="0"/>
        </w:rPr>
        <w:t>的各项指标的采样和监测按照国家标准监测方法执行。</w:t>
      </w:r>
    </w:p>
    <w:p w:rsidR="00325B0D" w:rsidRPr="00AC0B0A" w:rsidRDefault="0095007A" w:rsidP="0010556E">
      <w:pPr>
        <w:spacing w:beforeLines="50"/>
        <w:outlineLvl w:val="1"/>
        <w:rPr>
          <w:rFonts w:ascii="Times New Roman" w:eastAsia="黑体" w:hAnsi="Times New Roman" w:cs="Times New Roman"/>
          <w:bCs/>
        </w:rPr>
      </w:pPr>
      <w:r w:rsidRPr="00AC0B0A">
        <w:rPr>
          <w:rFonts w:ascii="Times New Roman" w:eastAsia="黑体" w:hAnsi="Times New Roman" w:cs="Times New Roman"/>
          <w:bCs/>
        </w:rPr>
        <w:t>A</w:t>
      </w:r>
      <w:r w:rsidR="000F62A3" w:rsidRPr="00AC0B0A">
        <w:rPr>
          <w:rFonts w:ascii="Times New Roman" w:eastAsia="黑体" w:hAnsi="Times New Roman" w:cs="Times New Roman"/>
          <w:bCs/>
        </w:rPr>
        <w:t>.</w:t>
      </w:r>
      <w:r w:rsidR="007C63A2" w:rsidRPr="00AC0B0A">
        <w:rPr>
          <w:rFonts w:ascii="Times New Roman" w:eastAsia="黑体" w:hAnsi="Times New Roman" w:cs="Times New Roman"/>
          <w:bCs/>
        </w:rPr>
        <w:t>2</w:t>
      </w:r>
      <w:r w:rsidR="000F62A3" w:rsidRPr="00AC0B0A">
        <w:rPr>
          <w:rFonts w:ascii="Times New Roman" w:eastAsia="黑体" w:hAnsi="Times New Roman" w:cs="Times New Roman"/>
          <w:bCs/>
        </w:rPr>
        <w:t xml:space="preserve"> </w:t>
      </w:r>
      <w:r w:rsidR="00F0799F" w:rsidRPr="00AC0B0A">
        <w:rPr>
          <w:rFonts w:ascii="Times New Roman" w:eastAsia="黑体" w:hAnsi="Times New Roman" w:cs="Times New Roman"/>
          <w:bCs/>
        </w:rPr>
        <w:t>单位</w:t>
      </w:r>
      <w:r w:rsidR="00325B0D" w:rsidRPr="00AC0B0A">
        <w:rPr>
          <w:rFonts w:ascii="Times New Roman" w:eastAsia="黑体" w:hAnsi="Times New Roman" w:cs="Times New Roman"/>
          <w:bCs/>
        </w:rPr>
        <w:t>产品取水量</w:t>
      </w:r>
      <w:bookmarkEnd w:id="8"/>
    </w:p>
    <w:p w:rsidR="00EB3095" w:rsidRPr="00AC0B0A" w:rsidRDefault="00EB3095" w:rsidP="00EB3095">
      <w:pPr>
        <w:keepNext/>
        <w:keepLines/>
        <w:spacing w:before="260" w:after="260"/>
        <w:outlineLvl w:val="2"/>
        <w:rPr>
          <w:rFonts w:ascii="Times New Roman" w:eastAsia="黑体" w:hAnsi="Times New Roman" w:cs="Times New Roman"/>
        </w:rPr>
      </w:pPr>
      <w:r w:rsidRPr="00AC0B0A">
        <w:rPr>
          <w:rFonts w:ascii="Times New Roman" w:eastAsia="黑体" w:hAnsi="Times New Roman" w:cs="Times New Roman"/>
        </w:rPr>
        <w:t xml:space="preserve">A.2.1 </w:t>
      </w:r>
      <w:r w:rsidRPr="00AC0B0A">
        <w:rPr>
          <w:rFonts w:ascii="Times New Roman" w:eastAsia="黑体" w:hAnsi="Times New Roman" w:cs="Times New Roman"/>
        </w:rPr>
        <w:t>单位陶瓷砖（板）产品取水量按式（</w:t>
      </w:r>
      <w:r w:rsidRPr="00AC0B0A">
        <w:rPr>
          <w:rFonts w:ascii="Times New Roman" w:hAnsi="Times New Roman" w:cs="Times New Roman"/>
          <w:bCs/>
        </w:rPr>
        <w:t>A.1</w:t>
      </w:r>
      <w:r w:rsidRPr="00AC0B0A">
        <w:rPr>
          <w:rFonts w:ascii="Times New Roman" w:eastAsia="黑体" w:hAnsi="Times New Roman" w:cs="Times New Roman"/>
        </w:rPr>
        <w:t>）计算：</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宋体" w:eastAsiaTheme="minorEastAsia" w:hAnsiTheme="minorHAnsi" w:cstheme="minorBidi"/>
          <w:szCs w:val="22"/>
        </w:rPr>
      </w:pPr>
      <w:r w:rsidRPr="003242F7">
        <w:rPr>
          <w:rFonts w:ascii="黑体" w:eastAsia="黑体" w:hAnsiTheme="minorHAnsi" w:cstheme="minorBidi"/>
          <w:iCs/>
          <w:szCs w:val="22"/>
        </w:rPr>
        <w:tab/>
      </w:r>
      <m:oMath>
        <m:r>
          <w:rPr>
            <w:rFonts w:ascii="Cambria Math" w:eastAsiaTheme="minorEastAsia" w:hAnsi="Cambria Math" w:cstheme="minorBidi"/>
            <w:sz w:val="24"/>
            <w:szCs w:val="22"/>
          </w:rPr>
          <m:t>v</m:t>
        </m:r>
        <m:r>
          <m:rPr>
            <m:sty m:val="p"/>
          </m:rPr>
          <w:rPr>
            <w:rFonts w:ascii="Cambria Math" w:eastAsiaTheme="minorEastAsia" w:hAnsi="Cambria Math" w:cstheme="minorBidi"/>
            <w:sz w:val="24"/>
            <w:szCs w:val="22"/>
          </w:rPr>
          <m:t>=</m:t>
        </m:r>
        <m:f>
          <m:fPr>
            <m:ctrlPr>
              <w:rPr>
                <w:rFonts w:ascii="Cambria Math" w:eastAsiaTheme="minorEastAsia" w:hAnsi="Cambria Math" w:cstheme="minorBidi"/>
                <w:sz w:val="24"/>
                <w:szCs w:val="22"/>
              </w:rPr>
            </m:ctrlPr>
          </m:fPr>
          <m:num>
            <m:r>
              <w:rPr>
                <w:rFonts w:ascii="Cambria Math" w:eastAsiaTheme="minorEastAsia" w:hAnsi="Cambria Math" w:cstheme="minorBidi"/>
                <w:sz w:val="24"/>
                <w:szCs w:val="22"/>
              </w:rPr>
              <m:t>V</m:t>
            </m:r>
          </m:num>
          <m:den>
            <m:r>
              <w:rPr>
                <w:rFonts w:ascii="Cambria Math" w:eastAsiaTheme="minorEastAsia" w:hAnsi="Cambria Math" w:cstheme="minorBidi"/>
                <w:sz w:val="24"/>
                <w:szCs w:val="22"/>
              </w:rPr>
              <m:t>Q</m:t>
            </m:r>
          </m:den>
        </m:f>
      </m:oMath>
      <w:r w:rsidRPr="003242F7">
        <w:rPr>
          <w:rFonts w:ascii="宋体" w:eastAsiaTheme="minorEastAsia" w:hAnsiTheme="minorHAnsi" w:cstheme="minorBidi"/>
          <w:szCs w:val="22"/>
        </w:rPr>
        <w:tab/>
      </w:r>
      <w:r w:rsidRPr="003242F7">
        <w:rPr>
          <w:rFonts w:ascii="宋体" w:eastAsiaTheme="minorEastAsia" w:hAnsiTheme="minorHAnsi" w:cstheme="minorBidi" w:hint="eastAsia"/>
          <w:szCs w:val="22"/>
        </w:rPr>
        <w:t>（</w:t>
      </w:r>
      <w:r>
        <w:rPr>
          <w:rFonts w:ascii="Times New Roman" w:hAnsi="Times New Roman" w:cs="Times New Roman"/>
          <w:bCs/>
        </w:rPr>
        <w:t>A</w:t>
      </w:r>
      <w:r w:rsidRPr="0046745D">
        <w:rPr>
          <w:rFonts w:ascii="Times New Roman" w:hAnsi="Times New Roman" w:cs="Times New Roman"/>
          <w:bCs/>
        </w:rPr>
        <w:t>.1</w:t>
      </w:r>
      <w:r w:rsidRPr="003242F7">
        <w:rPr>
          <w:rFonts w:ascii="宋体" w:eastAsiaTheme="minorEastAsia" w:hAnsiTheme="minorHAnsi" w:cstheme="minorBidi" w:hint="eastAsia"/>
          <w:szCs w:val="22"/>
        </w:rPr>
        <w:t>）</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宋体" w:eastAsiaTheme="minorEastAsia" w:hAnsiTheme="minorHAnsi" w:cstheme="minorBidi"/>
          <w:szCs w:val="22"/>
        </w:rPr>
      </w:pPr>
      <w:r w:rsidRPr="003242F7">
        <w:rPr>
          <w:rFonts w:ascii="宋体" w:eastAsiaTheme="minorEastAsia" w:hAnsiTheme="minorHAnsi" w:cstheme="minorBidi" w:hint="eastAsia"/>
          <w:szCs w:val="22"/>
        </w:rPr>
        <w:t>式</w:t>
      </w:r>
      <w:r w:rsidRPr="003242F7">
        <w:rPr>
          <w:rFonts w:ascii="宋体" w:eastAsiaTheme="minorEastAsia" w:hAnsiTheme="minorHAnsi" w:cstheme="minorBidi"/>
          <w:szCs w:val="22"/>
        </w:rPr>
        <w:t>中：</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宋体" w:eastAsiaTheme="minorEastAsia" w:hAnsiTheme="minorHAnsi" w:cstheme="minorBidi"/>
          <w:szCs w:val="22"/>
        </w:rPr>
      </w:pPr>
      <w:r w:rsidRPr="003242F7">
        <w:rPr>
          <w:rFonts w:ascii="宋体" w:eastAsiaTheme="minorEastAsia" w:hAnsiTheme="minorHAnsi" w:cstheme="minorBidi"/>
          <w:i/>
          <w:iCs/>
          <w:szCs w:val="22"/>
        </w:rPr>
        <w:t>v</w:t>
      </w:r>
      <w:r w:rsidRPr="003242F7">
        <w:rPr>
          <w:rFonts w:ascii="宋体" w:eastAsiaTheme="minorEastAsia" w:hAnsiTheme="minorHAnsi" w:cstheme="minorBidi" w:hint="eastAsia"/>
          <w:szCs w:val="22"/>
        </w:rPr>
        <w:t>——单位</w:t>
      </w:r>
      <w:r w:rsidRPr="003242F7">
        <w:rPr>
          <w:rFonts w:ascii="宋体" w:eastAsiaTheme="minorEastAsia" w:hAnsiTheme="minorHAnsi" w:cstheme="minorBidi"/>
          <w:szCs w:val="22"/>
        </w:rPr>
        <w:t>产品取水量，单位为立方米每</w:t>
      </w:r>
      <w:r w:rsidRPr="003242F7">
        <w:rPr>
          <w:rFonts w:ascii="宋体" w:eastAsiaTheme="minorEastAsia" w:hAnsiTheme="minorHAnsi" w:cstheme="minorBidi" w:hint="eastAsia"/>
          <w:szCs w:val="22"/>
        </w:rPr>
        <w:t>平方米</w:t>
      </w:r>
      <w:r w:rsidRPr="003242F7">
        <w:rPr>
          <w:rFonts w:ascii="宋体" w:eastAsiaTheme="minorEastAsia" w:hAnsiTheme="minorHAnsi" w:cstheme="minorBidi"/>
          <w:szCs w:val="22"/>
        </w:rPr>
        <w:t>（</w:t>
      </w:r>
      <w:r w:rsidRPr="003242F7">
        <w:rPr>
          <w:rFonts w:ascii="宋体" w:eastAsiaTheme="minorEastAsia" w:hAnsiTheme="minorHAnsi" w:cstheme="minorBidi" w:hint="eastAsia"/>
          <w:szCs w:val="22"/>
        </w:rPr>
        <w:t>m</w:t>
      </w:r>
      <w:r w:rsidRPr="003242F7">
        <w:rPr>
          <w:rFonts w:ascii="宋体" w:eastAsiaTheme="minorEastAsia" w:hAnsiTheme="minorHAnsi" w:cstheme="minorBidi" w:hint="eastAsia"/>
          <w:szCs w:val="22"/>
          <w:vertAlign w:val="superscript"/>
        </w:rPr>
        <w:t>3</w:t>
      </w:r>
      <w:r w:rsidRPr="003242F7">
        <w:rPr>
          <w:rFonts w:ascii="宋体" w:eastAsiaTheme="minorEastAsia" w:hAnsiTheme="minorHAnsi" w:cstheme="minorBidi" w:hint="eastAsia"/>
          <w:szCs w:val="22"/>
        </w:rPr>
        <w:t>/m</w:t>
      </w:r>
      <w:r w:rsidRPr="003242F7">
        <w:rPr>
          <w:rFonts w:ascii="宋体" w:eastAsiaTheme="minorEastAsia" w:hAnsiTheme="minorHAnsi" w:cstheme="minorBidi" w:hint="eastAsia"/>
          <w:szCs w:val="22"/>
          <w:vertAlign w:val="superscript"/>
        </w:rPr>
        <w:t>2</w:t>
      </w:r>
      <w:r w:rsidRPr="003242F7">
        <w:rPr>
          <w:rFonts w:ascii="宋体" w:eastAsiaTheme="minorEastAsia" w:hAnsiTheme="minorHAnsi" w:cstheme="minorBidi"/>
          <w:szCs w:val="22"/>
        </w:rPr>
        <w:t>）</w:t>
      </w:r>
      <w:r w:rsidRPr="003242F7">
        <w:rPr>
          <w:rFonts w:ascii="宋体" w:eastAsiaTheme="minorEastAsia" w:hAnsiTheme="minorHAnsi" w:cstheme="minorBidi" w:hint="eastAsia"/>
          <w:szCs w:val="22"/>
        </w:rPr>
        <w:t>；</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宋体" w:eastAsiaTheme="minorEastAsia" w:hAnsiTheme="minorHAnsi" w:cstheme="minorBidi"/>
          <w:szCs w:val="22"/>
        </w:rPr>
      </w:pPr>
      <w:r w:rsidRPr="003242F7">
        <w:rPr>
          <w:rFonts w:ascii="宋体" w:eastAsiaTheme="minorEastAsia" w:hAnsiTheme="minorHAnsi" w:cstheme="minorBidi" w:hint="eastAsia"/>
          <w:i/>
          <w:iCs/>
          <w:szCs w:val="22"/>
        </w:rPr>
        <w:t>V</w:t>
      </w:r>
      <w:r w:rsidRPr="003242F7">
        <w:rPr>
          <w:rFonts w:ascii="宋体" w:eastAsiaTheme="minorEastAsia" w:hAnsiTheme="minorHAnsi" w:cstheme="minorBidi"/>
          <w:szCs w:val="22"/>
        </w:rPr>
        <w:t>——</w:t>
      </w:r>
      <w:r w:rsidRPr="003242F7">
        <w:rPr>
          <w:rFonts w:ascii="Times New Roman" w:eastAsiaTheme="minorEastAsia" w:hAnsiTheme="minorHAnsi" w:cstheme="minorBidi" w:hint="eastAsia"/>
          <w:szCs w:val="22"/>
        </w:rPr>
        <w:t>在统计期内</w:t>
      </w:r>
      <w:r w:rsidRPr="003242F7">
        <w:rPr>
          <w:rFonts w:ascii="宋体" w:eastAsiaTheme="minorEastAsia" w:hAnsiTheme="minorHAnsi" w:cstheme="minorBidi"/>
          <w:szCs w:val="22"/>
        </w:rPr>
        <w:t>，生产过程中取水量</w:t>
      </w:r>
      <w:r w:rsidRPr="003242F7">
        <w:rPr>
          <w:rFonts w:ascii="宋体" w:eastAsiaTheme="minorEastAsia" w:hAnsiTheme="minorHAnsi" w:cstheme="minorBidi" w:hint="eastAsia"/>
          <w:szCs w:val="22"/>
        </w:rPr>
        <w:t>总和</w:t>
      </w:r>
      <w:r w:rsidRPr="003242F7">
        <w:rPr>
          <w:rFonts w:ascii="宋体" w:eastAsiaTheme="minorEastAsia" w:hAnsiTheme="minorHAnsi" w:cstheme="minorBidi"/>
          <w:szCs w:val="22"/>
        </w:rPr>
        <w:t>，单位为立方米（</w:t>
      </w:r>
      <w:r w:rsidRPr="003242F7">
        <w:rPr>
          <w:rFonts w:ascii="宋体" w:eastAsiaTheme="minorEastAsia" w:hAnsiTheme="minorHAnsi" w:cstheme="minorBidi" w:hint="eastAsia"/>
          <w:szCs w:val="22"/>
        </w:rPr>
        <w:t>m</w:t>
      </w:r>
      <w:r w:rsidRPr="003242F7">
        <w:rPr>
          <w:rFonts w:ascii="宋体" w:eastAsiaTheme="minorEastAsia" w:hAnsiTheme="minorHAnsi" w:cstheme="minorBidi" w:hint="eastAsia"/>
          <w:szCs w:val="22"/>
          <w:vertAlign w:val="superscript"/>
        </w:rPr>
        <w:t>3</w:t>
      </w:r>
      <w:r w:rsidRPr="003242F7">
        <w:rPr>
          <w:rFonts w:ascii="宋体" w:eastAsiaTheme="minorEastAsia" w:hAnsiTheme="minorHAnsi" w:cstheme="minorBidi"/>
          <w:szCs w:val="22"/>
        </w:rPr>
        <w:t>）</w:t>
      </w:r>
      <w:r w:rsidRPr="003242F7">
        <w:rPr>
          <w:rFonts w:ascii="宋体" w:eastAsiaTheme="minorEastAsia" w:hAnsiTheme="minorHAnsi" w:cstheme="minorBidi" w:hint="eastAsia"/>
          <w:szCs w:val="22"/>
        </w:rPr>
        <w:t>；</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宋体" w:eastAsiaTheme="minorEastAsia" w:hAnsiTheme="minorHAnsi" w:cstheme="minorBidi"/>
          <w:szCs w:val="22"/>
        </w:rPr>
      </w:pPr>
      <w:r w:rsidRPr="003242F7">
        <w:rPr>
          <w:rFonts w:ascii="宋体" w:eastAsiaTheme="minorEastAsia" w:hAnsiTheme="minorHAnsi" w:cstheme="minorBidi"/>
          <w:i/>
          <w:iCs/>
          <w:szCs w:val="22"/>
        </w:rPr>
        <w:t>Q</w:t>
      </w:r>
      <w:r w:rsidRPr="003242F7">
        <w:rPr>
          <w:rFonts w:ascii="宋体" w:eastAsiaTheme="minorEastAsia" w:hAnsiTheme="minorHAnsi" w:cstheme="minorBidi"/>
          <w:szCs w:val="22"/>
        </w:rPr>
        <w:t>——</w:t>
      </w:r>
      <w:r w:rsidRPr="003242F7">
        <w:rPr>
          <w:rFonts w:ascii="Times New Roman" w:eastAsiaTheme="minorEastAsia" w:hAnsiTheme="minorHAnsi" w:cstheme="minorBidi" w:hint="eastAsia"/>
          <w:szCs w:val="22"/>
        </w:rPr>
        <w:t>在统计期内</w:t>
      </w:r>
      <w:r w:rsidRPr="003242F7">
        <w:rPr>
          <w:rFonts w:ascii="宋体" w:eastAsiaTheme="minorEastAsia" w:hAnsiTheme="minorHAnsi" w:cstheme="minorBidi"/>
          <w:szCs w:val="22"/>
        </w:rPr>
        <w:t>，</w:t>
      </w:r>
      <w:r w:rsidRPr="003242F7">
        <w:rPr>
          <w:rFonts w:ascii="宋体" w:eastAsiaTheme="minorEastAsia" w:hAnsiTheme="minorHAnsi" w:cstheme="minorBidi" w:hint="eastAsia"/>
          <w:szCs w:val="22"/>
        </w:rPr>
        <w:t>陶瓷砖（板）</w:t>
      </w:r>
      <w:r w:rsidRPr="003242F7">
        <w:rPr>
          <w:rFonts w:ascii="宋体" w:eastAsiaTheme="minorEastAsia" w:hAnsiTheme="minorHAnsi" w:cstheme="minorBidi"/>
          <w:szCs w:val="22"/>
        </w:rPr>
        <w:t>产品</w:t>
      </w:r>
      <w:r w:rsidRPr="003242F7">
        <w:rPr>
          <w:rFonts w:ascii="宋体" w:eastAsiaTheme="minorEastAsia" w:hAnsiTheme="minorHAnsi" w:cstheme="minorBidi" w:hint="eastAsia"/>
          <w:szCs w:val="22"/>
        </w:rPr>
        <w:t>总</w:t>
      </w:r>
      <w:r w:rsidRPr="003242F7">
        <w:rPr>
          <w:rFonts w:ascii="宋体" w:eastAsiaTheme="minorEastAsia" w:hAnsiTheme="minorHAnsi" w:cstheme="minorBidi"/>
          <w:szCs w:val="22"/>
        </w:rPr>
        <w:t>产量</w:t>
      </w:r>
      <w:r w:rsidRPr="003242F7">
        <w:rPr>
          <w:rFonts w:ascii="宋体" w:eastAsiaTheme="minorEastAsia" w:hAnsiTheme="minorHAnsi" w:cstheme="minorBidi" w:hint="eastAsia"/>
          <w:szCs w:val="22"/>
        </w:rPr>
        <w:t>，</w:t>
      </w:r>
      <w:r w:rsidRPr="003242F7">
        <w:rPr>
          <w:rFonts w:ascii="宋体" w:eastAsiaTheme="minorEastAsia" w:hAnsiTheme="minorHAnsi" w:cstheme="minorBidi"/>
          <w:szCs w:val="22"/>
        </w:rPr>
        <w:t>单位为</w:t>
      </w:r>
      <w:r w:rsidRPr="003242F7">
        <w:rPr>
          <w:rFonts w:ascii="宋体" w:eastAsiaTheme="minorEastAsia" w:hAnsiTheme="minorHAnsi" w:cstheme="minorBidi" w:hint="eastAsia"/>
          <w:szCs w:val="22"/>
        </w:rPr>
        <w:t>平方米</w:t>
      </w:r>
      <w:r w:rsidRPr="003242F7">
        <w:rPr>
          <w:rFonts w:ascii="宋体" w:eastAsiaTheme="minorEastAsia" w:hAnsiTheme="minorHAnsi" w:cstheme="minorBidi"/>
          <w:szCs w:val="22"/>
        </w:rPr>
        <w:t>（</w:t>
      </w:r>
      <w:r w:rsidRPr="003242F7">
        <w:rPr>
          <w:rFonts w:ascii="宋体" w:eastAsiaTheme="minorEastAsia" w:hAnsiTheme="minorHAnsi" w:cstheme="minorBidi" w:hint="eastAsia"/>
          <w:szCs w:val="22"/>
        </w:rPr>
        <w:t>m</w:t>
      </w:r>
      <w:r w:rsidRPr="003242F7">
        <w:rPr>
          <w:rFonts w:ascii="宋体" w:eastAsiaTheme="minorEastAsia" w:hAnsiTheme="minorHAnsi" w:cstheme="minorBidi" w:hint="eastAsia"/>
          <w:szCs w:val="22"/>
          <w:vertAlign w:val="superscript"/>
        </w:rPr>
        <w:t>2</w:t>
      </w:r>
      <w:r w:rsidRPr="003242F7">
        <w:rPr>
          <w:rFonts w:ascii="宋体" w:eastAsiaTheme="minorEastAsia" w:hAnsiTheme="minorHAnsi" w:cstheme="minorBidi"/>
          <w:szCs w:val="22"/>
        </w:rPr>
        <w:t>）</w:t>
      </w:r>
      <w:r w:rsidRPr="003242F7">
        <w:rPr>
          <w:rFonts w:ascii="宋体" w:eastAsiaTheme="minorEastAsia" w:hAnsiTheme="minorHAnsi" w:cstheme="minorBidi" w:hint="eastAsia"/>
          <w:szCs w:val="22"/>
        </w:rPr>
        <w:t>。</w:t>
      </w:r>
    </w:p>
    <w:p w:rsidR="00EB3095" w:rsidRPr="00AC0B0A" w:rsidRDefault="00EB3095" w:rsidP="00EB3095">
      <w:pPr>
        <w:keepNext/>
        <w:keepLines/>
        <w:spacing w:before="260" w:after="260"/>
        <w:outlineLvl w:val="2"/>
        <w:rPr>
          <w:rFonts w:ascii="Times New Roman" w:eastAsia="黑体" w:hAnsi="Times New Roman" w:cs="Times New Roman"/>
        </w:rPr>
      </w:pPr>
      <w:r w:rsidRPr="00AC0B0A">
        <w:rPr>
          <w:rFonts w:ascii="Times New Roman" w:eastAsia="黑体" w:hAnsi="Times New Roman" w:cs="Times New Roman"/>
        </w:rPr>
        <w:t xml:space="preserve">A.2.2 </w:t>
      </w:r>
      <w:r w:rsidRPr="00AC0B0A">
        <w:rPr>
          <w:rFonts w:ascii="Times New Roman" w:eastAsia="黑体" w:hAnsi="Times New Roman" w:cs="Times New Roman"/>
        </w:rPr>
        <w:t>单位卫生陶瓷产品取水量按式（</w:t>
      </w:r>
      <w:r w:rsidRPr="00AC0B0A">
        <w:rPr>
          <w:rFonts w:ascii="Times New Roman" w:hAnsi="Times New Roman" w:cs="Times New Roman"/>
          <w:bCs/>
        </w:rPr>
        <w:t>A.2</w:t>
      </w:r>
      <w:r w:rsidRPr="00AC0B0A">
        <w:rPr>
          <w:rFonts w:ascii="Times New Roman" w:eastAsia="黑体" w:hAnsi="Times New Roman" w:cs="Times New Roman"/>
        </w:rPr>
        <w:t>）计算：</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jc w:val="center"/>
        <w:rPr>
          <w:rFonts w:ascii="宋体" w:eastAsiaTheme="minorEastAsia" w:hAnsiTheme="minorHAnsi" w:cstheme="minorBidi"/>
          <w:szCs w:val="22"/>
        </w:rPr>
      </w:pPr>
      <w:r w:rsidRPr="003242F7">
        <w:rPr>
          <w:rFonts w:ascii="黑体" w:eastAsia="黑体" w:hAnsiTheme="minorHAnsi" w:cstheme="minorBidi"/>
          <w:iCs/>
          <w:szCs w:val="22"/>
        </w:rPr>
        <w:tab/>
      </w:r>
      <m:oMath>
        <m:r>
          <w:rPr>
            <w:rFonts w:ascii="Cambria Math" w:eastAsiaTheme="minorEastAsia" w:hAnsi="Cambria Math" w:cstheme="minorBidi"/>
            <w:sz w:val="24"/>
            <w:szCs w:val="22"/>
          </w:rPr>
          <m:t>v</m:t>
        </m:r>
        <m:r>
          <m:rPr>
            <m:sty m:val="p"/>
          </m:rPr>
          <w:rPr>
            <w:rFonts w:ascii="Cambria Math" w:eastAsiaTheme="minorEastAsia" w:hAnsi="Cambria Math" w:cstheme="minorBidi"/>
            <w:sz w:val="24"/>
            <w:szCs w:val="22"/>
          </w:rPr>
          <m:t>=</m:t>
        </m:r>
        <m:f>
          <m:fPr>
            <m:ctrlPr>
              <w:rPr>
                <w:rFonts w:ascii="Cambria Math" w:eastAsiaTheme="minorEastAsia" w:hAnsi="Cambria Math" w:cstheme="minorBidi"/>
                <w:sz w:val="24"/>
                <w:szCs w:val="22"/>
              </w:rPr>
            </m:ctrlPr>
          </m:fPr>
          <m:num>
            <m:r>
              <w:rPr>
                <w:rFonts w:ascii="Cambria Math" w:eastAsiaTheme="minorEastAsia" w:hAnsi="Cambria Math" w:cstheme="minorBidi"/>
                <w:sz w:val="24"/>
                <w:szCs w:val="22"/>
              </w:rPr>
              <m:t>V</m:t>
            </m:r>
          </m:num>
          <m:den>
            <m:r>
              <w:rPr>
                <w:rFonts w:ascii="Cambria Math" w:eastAsiaTheme="minorEastAsia" w:hAnsi="Cambria Math" w:cstheme="minorBidi"/>
                <w:sz w:val="24"/>
                <w:szCs w:val="22"/>
              </w:rPr>
              <m:t>Q</m:t>
            </m:r>
          </m:den>
        </m:f>
      </m:oMath>
      <w:r w:rsidRPr="003242F7">
        <w:rPr>
          <w:rFonts w:ascii="宋体" w:eastAsiaTheme="minorEastAsia" w:hAnsiTheme="minorHAnsi" w:cstheme="minorBidi"/>
          <w:szCs w:val="22"/>
        </w:rPr>
        <w:tab/>
      </w:r>
      <w:r w:rsidRPr="003242F7">
        <w:rPr>
          <w:rFonts w:ascii="宋体" w:eastAsiaTheme="minorEastAsia" w:hAnsiTheme="minorHAnsi" w:cstheme="minorBidi" w:hint="eastAsia"/>
          <w:szCs w:val="22"/>
        </w:rPr>
        <w:t>（</w:t>
      </w:r>
      <w:r>
        <w:rPr>
          <w:rFonts w:ascii="Times New Roman" w:hAnsi="Times New Roman" w:cs="Times New Roman"/>
          <w:bCs/>
        </w:rPr>
        <w:t>A.2</w:t>
      </w:r>
      <w:r w:rsidRPr="003242F7">
        <w:rPr>
          <w:rFonts w:ascii="宋体" w:eastAsiaTheme="minorEastAsia" w:hAnsiTheme="minorHAnsi" w:cstheme="minorBidi" w:hint="eastAsia"/>
          <w:szCs w:val="22"/>
        </w:rPr>
        <w:t>）</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宋体" w:eastAsiaTheme="minorEastAsia" w:hAnsiTheme="minorHAnsi" w:cstheme="minorBidi"/>
          <w:szCs w:val="22"/>
        </w:rPr>
      </w:pPr>
      <w:r w:rsidRPr="003242F7">
        <w:rPr>
          <w:rFonts w:ascii="宋体" w:eastAsiaTheme="minorEastAsia" w:hAnsiTheme="minorHAnsi" w:cstheme="minorBidi" w:hint="eastAsia"/>
          <w:szCs w:val="22"/>
        </w:rPr>
        <w:t>式</w:t>
      </w:r>
      <w:r w:rsidRPr="003242F7">
        <w:rPr>
          <w:rFonts w:ascii="宋体" w:eastAsiaTheme="minorEastAsia" w:hAnsiTheme="minorHAnsi" w:cstheme="minorBidi"/>
          <w:szCs w:val="22"/>
        </w:rPr>
        <w:t>中：</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Times New Roman" w:eastAsiaTheme="minorEastAsia" w:hAnsiTheme="minorHAnsi" w:cstheme="minorBidi"/>
          <w:szCs w:val="22"/>
        </w:rPr>
      </w:pPr>
      <w:r w:rsidRPr="003242F7">
        <w:rPr>
          <w:rFonts w:ascii="Times New Roman" w:eastAsiaTheme="minorEastAsia" w:hAnsiTheme="minorHAnsi" w:cstheme="minorBidi"/>
          <w:i/>
          <w:iCs/>
          <w:szCs w:val="22"/>
        </w:rPr>
        <w:t>v</w:t>
      </w:r>
      <w:r w:rsidRPr="003242F7">
        <w:rPr>
          <w:rFonts w:ascii="Times New Roman" w:eastAsiaTheme="minorEastAsia" w:hAnsiTheme="minorHAnsi" w:cstheme="minorBidi"/>
          <w:szCs w:val="22"/>
        </w:rPr>
        <w:t>——</w:t>
      </w:r>
      <w:r w:rsidRPr="003242F7">
        <w:rPr>
          <w:rFonts w:ascii="Times New Roman" w:eastAsiaTheme="minorEastAsia" w:hAnsiTheme="minorHAnsi" w:cstheme="minorBidi"/>
          <w:szCs w:val="22"/>
        </w:rPr>
        <w:t>单位产品取水量，单位为立方米每吨（</w:t>
      </w:r>
      <w:r w:rsidRPr="003242F7">
        <w:rPr>
          <w:rFonts w:ascii="Times New Roman" w:eastAsiaTheme="minorEastAsia" w:hAnsiTheme="minorHAnsi" w:cstheme="minorBidi"/>
          <w:szCs w:val="22"/>
        </w:rPr>
        <w:t>m</w:t>
      </w:r>
      <w:r w:rsidRPr="003242F7">
        <w:rPr>
          <w:rFonts w:ascii="Times New Roman" w:eastAsiaTheme="minorEastAsia" w:hAnsiTheme="minorHAnsi" w:cstheme="minorBidi"/>
          <w:szCs w:val="22"/>
          <w:vertAlign w:val="superscript"/>
        </w:rPr>
        <w:t>3</w:t>
      </w:r>
      <w:r w:rsidRPr="003242F7">
        <w:rPr>
          <w:rFonts w:ascii="Times New Roman" w:eastAsiaTheme="minorEastAsia" w:hAnsiTheme="minorHAnsi" w:cstheme="minorBidi"/>
          <w:szCs w:val="22"/>
        </w:rPr>
        <w:t>/t</w:t>
      </w:r>
      <w:r w:rsidRPr="003242F7">
        <w:rPr>
          <w:rFonts w:ascii="Times New Roman" w:eastAsiaTheme="minorEastAsia" w:hAnsiTheme="minorHAnsi" w:cstheme="minorBidi"/>
          <w:szCs w:val="22"/>
        </w:rPr>
        <w:t>）；</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Times New Roman" w:eastAsiaTheme="minorEastAsia" w:hAnsiTheme="minorHAnsi" w:cstheme="minorBidi"/>
          <w:szCs w:val="22"/>
        </w:rPr>
      </w:pPr>
      <w:r w:rsidRPr="003242F7">
        <w:rPr>
          <w:rFonts w:ascii="Times New Roman" w:eastAsiaTheme="minorEastAsia" w:hAnsiTheme="minorHAnsi" w:cstheme="minorBidi"/>
          <w:i/>
          <w:iCs/>
          <w:szCs w:val="22"/>
        </w:rPr>
        <w:t>V</w:t>
      </w:r>
      <w:r w:rsidRPr="003242F7">
        <w:rPr>
          <w:rFonts w:ascii="Times New Roman" w:eastAsiaTheme="minorEastAsia" w:hAnsiTheme="minorHAnsi" w:cstheme="minorBidi"/>
          <w:szCs w:val="22"/>
        </w:rPr>
        <w:t>——</w:t>
      </w:r>
      <w:r w:rsidRPr="003242F7">
        <w:rPr>
          <w:rFonts w:ascii="Times New Roman" w:eastAsiaTheme="minorEastAsia" w:hAnsiTheme="minorHAnsi" w:cstheme="minorBidi" w:hint="eastAsia"/>
          <w:szCs w:val="22"/>
        </w:rPr>
        <w:t>在统计期内</w:t>
      </w:r>
      <w:r w:rsidRPr="003242F7">
        <w:rPr>
          <w:rFonts w:ascii="Times New Roman" w:eastAsiaTheme="minorEastAsia" w:hAnsiTheme="minorHAnsi" w:cstheme="minorBidi"/>
          <w:szCs w:val="22"/>
        </w:rPr>
        <w:t>，生产过程中取水量总和，单位为立方米（</w:t>
      </w:r>
      <w:r w:rsidRPr="003242F7">
        <w:rPr>
          <w:rFonts w:ascii="Times New Roman" w:eastAsiaTheme="minorEastAsia" w:hAnsiTheme="minorHAnsi" w:cstheme="minorBidi"/>
          <w:szCs w:val="22"/>
        </w:rPr>
        <w:t>m</w:t>
      </w:r>
      <w:r w:rsidRPr="003242F7">
        <w:rPr>
          <w:rFonts w:ascii="Times New Roman" w:eastAsiaTheme="minorEastAsia" w:hAnsiTheme="minorHAnsi" w:cstheme="minorBidi"/>
          <w:szCs w:val="22"/>
          <w:vertAlign w:val="superscript"/>
        </w:rPr>
        <w:t>3</w:t>
      </w:r>
      <w:r w:rsidRPr="003242F7">
        <w:rPr>
          <w:rFonts w:ascii="Times New Roman" w:eastAsiaTheme="minorEastAsia" w:hAnsiTheme="minorHAnsi" w:cstheme="minorBidi"/>
          <w:szCs w:val="22"/>
        </w:rPr>
        <w:t>）；</w:t>
      </w:r>
    </w:p>
    <w:p w:rsidR="00EB3095" w:rsidRDefault="00EB3095" w:rsidP="00EB3095">
      <w:pPr>
        <w:widowControl/>
        <w:tabs>
          <w:tab w:val="center" w:pos="4201"/>
          <w:tab w:val="right" w:leader="dot" w:pos="9298"/>
        </w:tabs>
        <w:autoSpaceDE w:val="0"/>
        <w:autoSpaceDN w:val="0"/>
        <w:spacing w:line="240" w:lineRule="auto"/>
        <w:ind w:firstLineChars="200" w:firstLine="420"/>
        <w:rPr>
          <w:rFonts w:ascii="Times New Roman" w:eastAsiaTheme="minorEastAsia" w:hAnsiTheme="minorHAnsi" w:cstheme="minorBidi"/>
          <w:szCs w:val="22"/>
        </w:rPr>
      </w:pPr>
      <w:r w:rsidRPr="003242F7">
        <w:rPr>
          <w:rFonts w:ascii="Times New Roman" w:eastAsiaTheme="minorEastAsia" w:hAnsiTheme="minorHAnsi" w:cstheme="minorBidi"/>
          <w:i/>
          <w:iCs/>
          <w:szCs w:val="22"/>
        </w:rPr>
        <w:t>Q</w:t>
      </w:r>
      <w:r w:rsidRPr="003242F7">
        <w:rPr>
          <w:rFonts w:ascii="Times New Roman" w:eastAsiaTheme="minorEastAsia" w:hAnsiTheme="minorHAnsi" w:cstheme="minorBidi"/>
          <w:szCs w:val="22"/>
        </w:rPr>
        <w:t>——</w:t>
      </w:r>
      <w:r w:rsidRPr="003242F7">
        <w:rPr>
          <w:rFonts w:ascii="Times New Roman" w:eastAsiaTheme="minorEastAsia" w:hAnsiTheme="minorHAnsi" w:cstheme="minorBidi" w:hint="eastAsia"/>
          <w:szCs w:val="22"/>
        </w:rPr>
        <w:t>在统计期内</w:t>
      </w:r>
      <w:r w:rsidRPr="003242F7">
        <w:rPr>
          <w:rFonts w:ascii="Times New Roman" w:eastAsiaTheme="minorEastAsia" w:hAnsiTheme="minorHAnsi" w:cstheme="minorBidi"/>
          <w:szCs w:val="22"/>
        </w:rPr>
        <w:t>，卫生陶瓷产品总产量，单位为吨（</w:t>
      </w:r>
      <w:r w:rsidRPr="003242F7">
        <w:rPr>
          <w:rFonts w:ascii="Times New Roman" w:eastAsiaTheme="minorEastAsia" w:hAnsiTheme="minorHAnsi" w:cstheme="minorBidi"/>
          <w:szCs w:val="22"/>
        </w:rPr>
        <w:t>t</w:t>
      </w:r>
      <w:r w:rsidRPr="003242F7">
        <w:rPr>
          <w:rFonts w:ascii="Times New Roman" w:eastAsiaTheme="minorEastAsia" w:hAnsiTheme="minorHAnsi" w:cstheme="minorBidi"/>
          <w:szCs w:val="22"/>
        </w:rPr>
        <w:t>）。</w:t>
      </w:r>
    </w:p>
    <w:p w:rsidR="00EB3095" w:rsidRPr="003242F7" w:rsidRDefault="00EB3095" w:rsidP="00EB3095">
      <w:pPr>
        <w:widowControl/>
        <w:tabs>
          <w:tab w:val="center" w:pos="4201"/>
          <w:tab w:val="right" w:leader="dot" w:pos="9298"/>
        </w:tabs>
        <w:autoSpaceDE w:val="0"/>
        <w:autoSpaceDN w:val="0"/>
        <w:spacing w:line="240" w:lineRule="auto"/>
        <w:ind w:firstLineChars="200" w:firstLine="420"/>
        <w:rPr>
          <w:rFonts w:ascii="Times New Roman" w:eastAsiaTheme="minorEastAsia" w:hAnsiTheme="minorHAnsi" w:cstheme="minorBidi"/>
          <w:szCs w:val="22"/>
        </w:rPr>
      </w:pPr>
    </w:p>
    <w:p w:rsidR="00EB3569" w:rsidRPr="0046745D" w:rsidRDefault="00B75F09" w:rsidP="005D496C">
      <w:pPr>
        <w:spacing w:line="240" w:lineRule="auto"/>
        <w:ind w:leftChars="1" w:left="425" w:hangingChars="235" w:hanging="423"/>
        <w:rPr>
          <w:rFonts w:ascii="宋体" w:hAnsi="宋体" w:cs="Times New Roman"/>
          <w:kern w:val="36"/>
          <w:sz w:val="18"/>
          <w:szCs w:val="24"/>
        </w:rPr>
      </w:pPr>
      <w:r w:rsidRPr="0046745D">
        <w:rPr>
          <w:rFonts w:ascii="黑体" w:eastAsia="黑体" w:hAnsi="黑体" w:cs="Times New Roman" w:hint="eastAsia"/>
          <w:kern w:val="36"/>
          <w:sz w:val="18"/>
          <w:szCs w:val="24"/>
        </w:rPr>
        <w:t>注：</w:t>
      </w:r>
      <w:r w:rsidR="00B74C60">
        <w:rPr>
          <w:rFonts w:ascii="宋体" w:hAnsi="宋体" w:cs="Times New Roman" w:hint="eastAsia"/>
          <w:kern w:val="36"/>
          <w:sz w:val="18"/>
          <w:szCs w:val="24"/>
        </w:rPr>
        <w:t>建筑卫生陶瓷</w:t>
      </w:r>
      <w:r w:rsidR="00EB3569" w:rsidRPr="0046745D">
        <w:rPr>
          <w:rFonts w:ascii="宋体" w:hAnsi="宋体" w:cs="Times New Roman" w:hint="eastAsia"/>
          <w:kern w:val="36"/>
          <w:sz w:val="18"/>
          <w:szCs w:val="24"/>
        </w:rPr>
        <w:t>生产取水量供给范围，包括直接生产、辅助生产和附属生产。其中，直接生产指</w:t>
      </w:r>
      <w:r w:rsidR="00B74C60">
        <w:rPr>
          <w:rFonts w:ascii="宋体" w:hAnsi="宋体" w:cs="Times New Roman" w:hint="eastAsia"/>
          <w:kern w:val="36"/>
          <w:sz w:val="18"/>
          <w:szCs w:val="24"/>
        </w:rPr>
        <w:t>建筑卫生陶瓷</w:t>
      </w:r>
      <w:r w:rsidR="00EB3569" w:rsidRPr="0046745D">
        <w:rPr>
          <w:rFonts w:ascii="宋体" w:hAnsi="宋体" w:cs="Times New Roman" w:hint="eastAsia"/>
          <w:kern w:val="36"/>
          <w:sz w:val="18"/>
          <w:szCs w:val="24"/>
        </w:rPr>
        <w:t>生产全流程相关设施；辅助生产包括动力、供电、供水、化验、机修、库房、运输、场内原料场地以及安全环保等；附属生产包括办公、职工食堂、车间浴室、保健站、绿化、降尘等</w:t>
      </w:r>
      <w:r w:rsidR="0046745D" w:rsidRPr="0046745D">
        <w:rPr>
          <w:rFonts w:ascii="宋体" w:hAnsi="宋体" w:cs="Times New Roman" w:hint="eastAsia"/>
          <w:kern w:val="36"/>
          <w:sz w:val="18"/>
          <w:szCs w:val="24"/>
        </w:rPr>
        <w:t>；不包括</w:t>
      </w:r>
      <w:r w:rsidR="00B74C60">
        <w:rPr>
          <w:rFonts w:ascii="宋体" w:hAnsi="宋体" w:cs="Times New Roman" w:hint="eastAsia"/>
          <w:kern w:val="36"/>
          <w:sz w:val="18"/>
          <w:szCs w:val="24"/>
        </w:rPr>
        <w:t>建筑卫生陶瓷</w:t>
      </w:r>
      <w:r w:rsidR="0046745D" w:rsidRPr="0046745D">
        <w:rPr>
          <w:rFonts w:ascii="宋体" w:hAnsi="宋体" w:cs="Times New Roman" w:hint="eastAsia"/>
          <w:kern w:val="36"/>
          <w:sz w:val="18"/>
          <w:szCs w:val="24"/>
        </w:rPr>
        <w:t>窑协同处置设施。</w:t>
      </w:r>
    </w:p>
    <w:p w:rsidR="00325B0D" w:rsidRPr="00AC0B0A" w:rsidRDefault="0095007A" w:rsidP="0010556E">
      <w:pPr>
        <w:spacing w:beforeLines="50"/>
        <w:outlineLvl w:val="1"/>
        <w:rPr>
          <w:rFonts w:ascii="Times New Roman" w:eastAsia="黑体" w:hAnsi="Times New Roman" w:cs="Times New Roman"/>
          <w:bCs/>
        </w:rPr>
      </w:pPr>
      <w:bookmarkStart w:id="9" w:name="_Toc498681348"/>
      <w:r w:rsidRPr="00AC0B0A">
        <w:rPr>
          <w:rFonts w:ascii="Times New Roman" w:eastAsia="黑体" w:hAnsi="Times New Roman" w:cs="Times New Roman"/>
          <w:bCs/>
        </w:rPr>
        <w:t>A</w:t>
      </w:r>
      <w:r w:rsidR="00325B0D" w:rsidRPr="00AC0B0A">
        <w:rPr>
          <w:rFonts w:ascii="Times New Roman" w:eastAsia="黑体" w:hAnsi="Times New Roman" w:cs="Times New Roman"/>
          <w:bCs/>
        </w:rPr>
        <w:t>.</w:t>
      </w:r>
      <w:r w:rsidR="007C63A2" w:rsidRPr="00AC0B0A">
        <w:rPr>
          <w:rFonts w:ascii="Times New Roman" w:eastAsia="黑体" w:hAnsi="Times New Roman" w:cs="Times New Roman"/>
          <w:bCs/>
        </w:rPr>
        <w:t>3</w:t>
      </w:r>
      <w:r w:rsidR="00325B0D" w:rsidRPr="00AC0B0A">
        <w:rPr>
          <w:rFonts w:ascii="Times New Roman" w:eastAsia="黑体" w:hAnsi="Times New Roman" w:cs="Times New Roman"/>
          <w:bCs/>
        </w:rPr>
        <w:t xml:space="preserve"> </w:t>
      </w:r>
      <w:r w:rsidR="00325B0D" w:rsidRPr="00AC0B0A">
        <w:rPr>
          <w:rFonts w:ascii="Times New Roman" w:eastAsia="黑体" w:hAnsi="Times New Roman" w:cs="Times New Roman"/>
          <w:bCs/>
        </w:rPr>
        <w:t>重复利用率</w:t>
      </w:r>
      <w:bookmarkEnd w:id="9"/>
    </w:p>
    <w:p w:rsidR="000F4D2C" w:rsidRPr="00AC0B0A" w:rsidRDefault="000F4D2C" w:rsidP="000F4D2C">
      <w:pPr>
        <w:autoSpaceDE w:val="0"/>
        <w:autoSpaceDN w:val="0"/>
        <w:adjustRightInd w:val="0"/>
        <w:ind w:firstLineChars="200" w:firstLine="420"/>
        <w:rPr>
          <w:rFonts w:ascii="Times New Roman" w:hAnsi="Times New Roman" w:cs="Times New Roman"/>
        </w:rPr>
      </w:pPr>
      <w:r w:rsidRPr="00AC0B0A">
        <w:rPr>
          <w:rFonts w:ascii="Times New Roman" w:hAnsi="Times New Roman" w:cs="Times New Roman"/>
        </w:rPr>
        <w:t>重复利用率按</w:t>
      </w:r>
      <w:r w:rsidRPr="00AC0B0A">
        <w:rPr>
          <w:rFonts w:ascii="Times New Roman" w:eastAsiaTheme="minorEastAsia" w:hAnsi="Times New Roman" w:cs="Times New Roman"/>
        </w:rPr>
        <w:t>式（</w:t>
      </w:r>
      <w:r w:rsidR="0095007A" w:rsidRPr="00AC0B0A">
        <w:rPr>
          <w:rFonts w:ascii="Times New Roman" w:eastAsiaTheme="minorEastAsia" w:hAnsi="Times New Roman" w:cs="Times New Roman"/>
        </w:rPr>
        <w:t>A</w:t>
      </w:r>
      <w:r w:rsidRPr="00AC0B0A">
        <w:rPr>
          <w:rFonts w:ascii="Times New Roman" w:eastAsiaTheme="minorEastAsia" w:hAnsi="Times New Roman" w:cs="Times New Roman"/>
        </w:rPr>
        <w:t>.</w:t>
      </w:r>
      <w:r w:rsidR="00EE42C9" w:rsidRPr="00AC0B0A">
        <w:rPr>
          <w:rFonts w:ascii="Times New Roman" w:eastAsiaTheme="minorEastAsia" w:hAnsi="Times New Roman" w:cs="Times New Roman"/>
        </w:rPr>
        <w:t>3</w:t>
      </w:r>
      <w:r w:rsidRPr="00AC0B0A">
        <w:rPr>
          <w:rFonts w:ascii="Times New Roman" w:eastAsiaTheme="minorEastAsia" w:hAnsi="Times New Roman" w:cs="Times New Roman"/>
        </w:rPr>
        <w:t>）计算：</w:t>
      </w:r>
    </w:p>
    <w:p w:rsidR="000F62A3" w:rsidRPr="0046745D" w:rsidRDefault="000F62A3" w:rsidP="000F62A3">
      <w:pPr>
        <w:pStyle w:val="ab"/>
        <w:spacing w:line="360" w:lineRule="auto"/>
        <w:jc w:val="right"/>
        <w:rPr>
          <w:rFonts w:ascii="Times New Roman" w:hAnsi="Times New Roman" w:cs="Times New Roman"/>
          <w:bCs/>
        </w:rPr>
      </w:pP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bCs/>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r</m:t>
                </m:r>
              </m:sub>
            </m:sSub>
          </m:num>
          <m:den>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r</m:t>
                </m:r>
              </m:sub>
            </m:sSub>
          </m:den>
        </m:f>
        <m:r>
          <w:rPr>
            <w:rFonts w:ascii="Cambria Math" w:hAnsi="Cambria Math" w:cs="Times New Roman"/>
          </w:rPr>
          <m:t>×100</m:t>
        </m:r>
        <m:r>
          <w:rPr>
            <w:rFonts w:ascii="Cambria Math" w:hAnsi="Cambria Math" w:cs="Times New Roman" w:hint="eastAsia"/>
          </w:rPr>
          <m:t>%</m:t>
        </m:r>
      </m:oMath>
      <w:r w:rsidRPr="0046745D">
        <w:rPr>
          <w:rFonts w:ascii="Times New Roman" w:hAnsi="Times New Roman" w:cs="Times New Roman"/>
          <w:bCs/>
        </w:rPr>
        <w:t xml:space="preserve"> </w:t>
      </w:r>
      <w:r w:rsidR="00921889" w:rsidRPr="0046745D">
        <w:rPr>
          <w:rFonts w:ascii="Times New Roman" w:hAnsi="Times New Roman" w:cs="Times New Roman"/>
          <w:bCs/>
        </w:rPr>
        <w:t xml:space="preserve"> </w:t>
      </w:r>
      <w:r w:rsidRPr="0046745D">
        <w:rPr>
          <w:rFonts w:ascii="Times New Roman" w:hAnsi="Times New Roman" w:cs="Times New Roman"/>
          <w:bCs/>
        </w:rPr>
        <w:t xml:space="preserve">   …………………………</w:t>
      </w:r>
      <w:r w:rsidRPr="0046745D">
        <w:rPr>
          <w:rFonts w:ascii="Times New Roman" w:hAnsi="Times New Roman" w:cs="Times New Roman"/>
          <w:bCs/>
        </w:rPr>
        <w:t>（</w:t>
      </w:r>
      <w:r w:rsidR="0095007A">
        <w:rPr>
          <w:rFonts w:ascii="Times New Roman" w:hAnsi="Times New Roman" w:cs="Times New Roman"/>
          <w:bCs/>
        </w:rPr>
        <w:t>A</w:t>
      </w:r>
      <w:r w:rsidRPr="0046745D">
        <w:rPr>
          <w:rFonts w:ascii="Times New Roman" w:hAnsi="Times New Roman" w:cs="Times New Roman"/>
          <w:bCs/>
        </w:rPr>
        <w:t>.</w:t>
      </w:r>
      <w:r w:rsidR="00EE42C9">
        <w:rPr>
          <w:rFonts w:ascii="Times New Roman" w:hAnsi="Times New Roman" w:cs="Times New Roman"/>
          <w:bCs/>
        </w:rPr>
        <w:t>3</w:t>
      </w:r>
      <w:r w:rsidRPr="0046745D">
        <w:rPr>
          <w:rFonts w:ascii="Times New Roman" w:hAnsi="Times New Roman" w:cs="Times New Roman"/>
          <w:bCs/>
        </w:rPr>
        <w:t>）</w:t>
      </w:r>
    </w:p>
    <w:p w:rsidR="000F62A3" w:rsidRPr="0046745D" w:rsidRDefault="000F62A3" w:rsidP="000F62A3">
      <w:pPr>
        <w:rPr>
          <w:rFonts w:ascii="Times New Roman" w:hAnsi="Times New Roman" w:cs="Times New Roman"/>
          <w:bCs/>
        </w:rPr>
      </w:pPr>
      <w:r w:rsidRPr="0046745D">
        <w:rPr>
          <w:rFonts w:ascii="Times New Roman" w:hAnsi="Times New Roman" w:cs="Times New Roman"/>
          <w:bCs/>
        </w:rPr>
        <w:t>式中：</w:t>
      </w:r>
    </w:p>
    <w:p w:rsidR="000F62A3" w:rsidRPr="0046745D" w:rsidRDefault="000F62A3" w:rsidP="000F62A3">
      <w:pPr>
        <w:ind w:firstLineChars="200" w:firstLine="420"/>
        <w:rPr>
          <w:rFonts w:ascii="Times New Roman" w:hAnsi="Times New Roman" w:cs="Times New Roman"/>
          <w:bCs/>
          <w:i/>
        </w:rPr>
      </w:pPr>
      <w:r w:rsidRPr="0046745D">
        <w:rPr>
          <w:rFonts w:ascii="Times New Roman" w:hAnsi="Times New Roman" w:cs="Times New Roman"/>
          <w:bCs/>
          <w:i/>
        </w:rPr>
        <w:t>R</w:t>
      </w:r>
      <w:r w:rsidRPr="0046745D">
        <w:rPr>
          <w:rFonts w:ascii="Times New Roman" w:hAnsi="Times New Roman" w:cs="Times New Roman"/>
          <w:bCs/>
        </w:rPr>
        <w:t>——</w:t>
      </w:r>
      <w:r w:rsidR="002A16B2" w:rsidRPr="0046745D">
        <w:rPr>
          <w:rFonts w:ascii="Times New Roman" w:hAnsi="Times New Roman" w:cs="Times New Roman"/>
          <w:bCs/>
        </w:rPr>
        <w:t>重复利用率</w:t>
      </w:r>
      <w:r w:rsidR="0046745D" w:rsidRPr="0046745D">
        <w:rPr>
          <w:rFonts w:ascii="Times New Roman" w:hAnsi="Times New Roman" w:cs="Times New Roman" w:hint="eastAsia"/>
          <w:bCs/>
        </w:rPr>
        <w:t>，</w:t>
      </w:r>
      <w:r w:rsidR="0046745D" w:rsidRPr="0046745D">
        <w:rPr>
          <w:rFonts w:ascii="Times New Roman" w:hAnsi="Times New Roman" w:cs="Times New Roman" w:hint="eastAsia"/>
          <w:bCs/>
        </w:rPr>
        <w:t>%</w:t>
      </w:r>
      <w:r w:rsidRPr="0046745D">
        <w:rPr>
          <w:rFonts w:ascii="Times New Roman" w:hAnsi="Times New Roman" w:cs="Times New Roman"/>
          <w:bCs/>
        </w:rPr>
        <w:t>；</w:t>
      </w:r>
    </w:p>
    <w:p w:rsidR="000F62A3" w:rsidRPr="0046745D" w:rsidRDefault="000F62A3" w:rsidP="000F62A3">
      <w:pPr>
        <w:ind w:firstLineChars="200" w:firstLine="420"/>
        <w:rPr>
          <w:rFonts w:ascii="Times New Roman" w:hAnsi="Times New Roman" w:cs="Times New Roman"/>
          <w:bCs/>
        </w:rPr>
      </w:pPr>
      <w:proofErr w:type="spellStart"/>
      <w:r w:rsidRPr="0046745D">
        <w:rPr>
          <w:rFonts w:ascii="Times New Roman" w:hAnsi="Times New Roman" w:cs="Times New Roman"/>
          <w:bCs/>
          <w:i/>
        </w:rPr>
        <w:t>V</w:t>
      </w:r>
      <w:r w:rsidRPr="0046745D">
        <w:rPr>
          <w:rFonts w:ascii="Times New Roman" w:hAnsi="Times New Roman" w:cs="Times New Roman"/>
          <w:bCs/>
          <w:i/>
          <w:vertAlign w:val="subscript"/>
        </w:rPr>
        <w:t>ui</w:t>
      </w:r>
      <w:proofErr w:type="spellEnd"/>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Pr="0046745D">
        <w:rPr>
          <w:rFonts w:ascii="Times New Roman" w:hAnsi="Times New Roman" w:cs="Times New Roman"/>
          <w:bCs/>
        </w:rPr>
        <w:t>企业的重复利用水量，单位为立方米（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rsidR="000F62A3" w:rsidRPr="0046745D" w:rsidRDefault="000F62A3" w:rsidP="000F62A3">
      <w:pPr>
        <w:ind w:firstLineChars="200" w:firstLine="420"/>
        <w:rPr>
          <w:rFonts w:ascii="Times New Roman" w:hAnsi="Times New Roman" w:cs="Times New Roman"/>
          <w:bCs/>
        </w:rPr>
      </w:pPr>
      <w:r w:rsidRPr="0046745D">
        <w:rPr>
          <w:rFonts w:ascii="Times New Roman" w:hAnsi="Times New Roman" w:cs="Times New Roman"/>
          <w:bCs/>
          <w:i/>
        </w:rPr>
        <w:lastRenderedPageBreak/>
        <w:t>V</w:t>
      </w:r>
      <w:r w:rsidRPr="0046745D">
        <w:rPr>
          <w:rFonts w:ascii="Times New Roman" w:hAnsi="Times New Roman" w:cs="Times New Roman"/>
          <w:bCs/>
          <w:i/>
          <w:vertAlign w:val="subscript"/>
        </w:rPr>
        <w:t>i</w:t>
      </w:r>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001601AD" w:rsidRPr="0046745D">
        <w:rPr>
          <w:rFonts w:ascii="Times New Roman" w:hAnsi="Times New Roman" w:cs="Times New Roman"/>
          <w:bCs/>
        </w:rPr>
        <w:t>企业的</w:t>
      </w:r>
      <w:r w:rsidRPr="0046745D">
        <w:rPr>
          <w:rFonts w:ascii="Times New Roman" w:hAnsi="Times New Roman" w:cs="Times New Roman"/>
          <w:bCs/>
        </w:rPr>
        <w:t>取水量，单位为立方米（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rsidR="00325B0D" w:rsidRPr="00AC0B0A" w:rsidRDefault="0095007A" w:rsidP="0010556E">
      <w:pPr>
        <w:spacing w:beforeLines="50"/>
        <w:outlineLvl w:val="1"/>
        <w:rPr>
          <w:rFonts w:ascii="Times New Roman" w:eastAsia="黑体" w:hAnsi="Times New Roman" w:cs="Times New Roman"/>
          <w:bCs/>
        </w:rPr>
      </w:pPr>
      <w:bookmarkStart w:id="10" w:name="_Toc498681349"/>
      <w:r w:rsidRPr="00AC0B0A">
        <w:rPr>
          <w:rFonts w:ascii="Times New Roman" w:eastAsia="黑体" w:hAnsi="Times New Roman" w:cs="Times New Roman"/>
          <w:bCs/>
        </w:rPr>
        <w:t>A</w:t>
      </w:r>
      <w:r w:rsidR="00325B0D" w:rsidRPr="00AC0B0A">
        <w:rPr>
          <w:rFonts w:ascii="Times New Roman" w:eastAsia="黑体" w:hAnsi="Times New Roman" w:cs="Times New Roman"/>
          <w:bCs/>
        </w:rPr>
        <w:t>.</w:t>
      </w:r>
      <w:r w:rsidR="007C63A2" w:rsidRPr="00AC0B0A">
        <w:rPr>
          <w:rFonts w:ascii="Times New Roman" w:eastAsia="黑体" w:hAnsi="Times New Roman" w:cs="Times New Roman"/>
          <w:bCs/>
        </w:rPr>
        <w:t>4</w:t>
      </w:r>
      <w:r w:rsidR="00325B0D" w:rsidRPr="00AC0B0A">
        <w:rPr>
          <w:rFonts w:ascii="Times New Roman" w:eastAsia="黑体" w:hAnsi="Times New Roman" w:cs="Times New Roman"/>
          <w:bCs/>
        </w:rPr>
        <w:t xml:space="preserve"> </w:t>
      </w:r>
      <w:r w:rsidR="00325B0D" w:rsidRPr="00AC0B0A">
        <w:rPr>
          <w:rFonts w:ascii="Times New Roman" w:eastAsia="黑体" w:hAnsi="Times New Roman" w:cs="Times New Roman"/>
          <w:bCs/>
        </w:rPr>
        <w:t>用水综合漏失率</w:t>
      </w:r>
      <w:bookmarkEnd w:id="10"/>
    </w:p>
    <w:p w:rsidR="000F4D2C" w:rsidRPr="00AC0B0A" w:rsidRDefault="000F4D2C" w:rsidP="000F4D2C">
      <w:pPr>
        <w:autoSpaceDE w:val="0"/>
        <w:autoSpaceDN w:val="0"/>
        <w:adjustRightInd w:val="0"/>
        <w:ind w:firstLineChars="200" w:firstLine="420"/>
        <w:rPr>
          <w:rFonts w:ascii="Times New Roman" w:hAnsi="Times New Roman" w:cs="Times New Roman"/>
        </w:rPr>
      </w:pPr>
      <w:r w:rsidRPr="00AC0B0A">
        <w:rPr>
          <w:rFonts w:ascii="Times New Roman" w:hAnsi="Times New Roman" w:cs="Times New Roman"/>
        </w:rPr>
        <w:t>用水综合</w:t>
      </w:r>
      <w:proofErr w:type="gramStart"/>
      <w:r w:rsidRPr="00AC0B0A">
        <w:rPr>
          <w:rFonts w:ascii="Times New Roman" w:hAnsi="Times New Roman" w:cs="Times New Roman"/>
        </w:rPr>
        <w:t>漏失率</w:t>
      </w:r>
      <w:proofErr w:type="gramEnd"/>
      <w:r w:rsidRPr="00AC0B0A">
        <w:rPr>
          <w:rFonts w:ascii="Times New Roman" w:hAnsi="Times New Roman" w:cs="Times New Roman"/>
        </w:rPr>
        <w:t>按</w:t>
      </w:r>
      <w:r w:rsidRPr="00AC0B0A">
        <w:rPr>
          <w:rFonts w:ascii="Times New Roman" w:eastAsiaTheme="minorEastAsia" w:hAnsi="Times New Roman" w:cs="Times New Roman"/>
        </w:rPr>
        <w:t>式（</w:t>
      </w:r>
      <w:r w:rsidR="0095007A" w:rsidRPr="00AC0B0A">
        <w:rPr>
          <w:rFonts w:ascii="Times New Roman" w:eastAsiaTheme="minorEastAsia" w:hAnsi="Times New Roman" w:cs="Times New Roman"/>
        </w:rPr>
        <w:t>A</w:t>
      </w:r>
      <w:r w:rsidRPr="00AC0B0A">
        <w:rPr>
          <w:rFonts w:ascii="Times New Roman" w:eastAsiaTheme="minorEastAsia" w:hAnsi="Times New Roman" w:cs="Times New Roman"/>
        </w:rPr>
        <w:t>.</w:t>
      </w:r>
      <w:r w:rsidR="00EE42C9" w:rsidRPr="00AC0B0A">
        <w:rPr>
          <w:rFonts w:ascii="Times New Roman" w:eastAsiaTheme="minorEastAsia" w:hAnsi="Times New Roman" w:cs="Times New Roman"/>
        </w:rPr>
        <w:t>4</w:t>
      </w:r>
      <w:r w:rsidRPr="00AC0B0A">
        <w:rPr>
          <w:rFonts w:ascii="Times New Roman" w:eastAsiaTheme="minorEastAsia" w:hAnsi="Times New Roman" w:cs="Times New Roman"/>
        </w:rPr>
        <w:t>）计算：</w:t>
      </w:r>
    </w:p>
    <w:p w:rsidR="00921889" w:rsidRPr="0046745D" w:rsidRDefault="008E2D5C" w:rsidP="002A4E51">
      <w:pPr>
        <w:pStyle w:val="ab"/>
        <w:spacing w:line="360" w:lineRule="auto"/>
        <w:jc w:val="right"/>
        <w:rPr>
          <w:rFonts w:ascii="Times New Roman" w:hAnsi="Times New Roman" w:cs="Times New Roman"/>
          <w:bCs/>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l</m:t>
            </m:r>
          </m:sub>
        </m:sSub>
        <m:r>
          <m:rPr>
            <m:sty m:val="p"/>
          </m:rPr>
          <w:rPr>
            <w:rFonts w:ascii="Cambria Math" w:hAnsi="Cambria Math" w:cs="Times New Roman"/>
          </w:rPr>
          <m:t>=</m:t>
        </m:r>
        <m:f>
          <m:fPr>
            <m:ctrlPr>
              <w:rPr>
                <w:rFonts w:ascii="Cambria Math" w:hAnsi="Cambria Math" w:cs="Times New Roman"/>
                <w:bCs/>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l</m:t>
                </m:r>
              </m:sub>
            </m:sSub>
          </m:num>
          <m:den>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i</m:t>
                </m:r>
              </m:sub>
            </m:sSub>
          </m:den>
        </m:f>
        <m:r>
          <w:rPr>
            <w:rFonts w:ascii="Cambria Math" w:hAnsi="Cambria Math" w:cs="Times New Roman"/>
          </w:rPr>
          <m:t>×100</m:t>
        </m:r>
        <m:r>
          <w:rPr>
            <w:rFonts w:ascii="Cambria Math" w:hAnsi="Cambria Math" w:cs="Times New Roman" w:hint="eastAsia"/>
          </w:rPr>
          <m:t>%</m:t>
        </m:r>
      </m:oMath>
      <w:r w:rsidR="00921889" w:rsidRPr="0046745D">
        <w:rPr>
          <w:rFonts w:ascii="Times New Roman" w:hAnsi="Times New Roman" w:cs="Times New Roman"/>
          <w:bCs/>
        </w:rPr>
        <w:t xml:space="preserve">      …………………………</w:t>
      </w:r>
      <w:r w:rsidR="00921889" w:rsidRPr="0046745D">
        <w:rPr>
          <w:rFonts w:ascii="Times New Roman" w:hAnsi="Times New Roman" w:cs="Times New Roman"/>
          <w:bCs/>
        </w:rPr>
        <w:t>（</w:t>
      </w:r>
      <w:r w:rsidR="0095007A">
        <w:rPr>
          <w:rFonts w:ascii="Times New Roman" w:hAnsi="Times New Roman" w:cs="Times New Roman"/>
          <w:bCs/>
        </w:rPr>
        <w:t>A</w:t>
      </w:r>
      <w:r w:rsidR="00921889" w:rsidRPr="0046745D">
        <w:rPr>
          <w:rFonts w:ascii="Times New Roman" w:hAnsi="Times New Roman" w:cs="Times New Roman"/>
          <w:bCs/>
        </w:rPr>
        <w:t>.</w:t>
      </w:r>
      <w:r w:rsidR="00EE42C9">
        <w:rPr>
          <w:rFonts w:ascii="Times New Roman" w:hAnsi="Times New Roman" w:cs="Times New Roman"/>
          <w:bCs/>
        </w:rPr>
        <w:t>4</w:t>
      </w:r>
      <w:r w:rsidR="00921889" w:rsidRPr="0046745D">
        <w:rPr>
          <w:rFonts w:ascii="Times New Roman" w:hAnsi="Times New Roman" w:cs="Times New Roman"/>
          <w:bCs/>
        </w:rPr>
        <w:t>）</w:t>
      </w:r>
    </w:p>
    <w:p w:rsidR="00921889" w:rsidRPr="0046745D" w:rsidRDefault="00921889" w:rsidP="00921889">
      <w:pPr>
        <w:rPr>
          <w:rFonts w:ascii="Times New Roman" w:hAnsi="Times New Roman" w:cs="Times New Roman"/>
          <w:bCs/>
        </w:rPr>
      </w:pPr>
      <w:r w:rsidRPr="0046745D">
        <w:rPr>
          <w:rFonts w:ascii="Times New Roman" w:hAnsi="Times New Roman" w:cs="Times New Roman"/>
          <w:bCs/>
        </w:rPr>
        <w:t>式中：</w:t>
      </w:r>
    </w:p>
    <w:p w:rsidR="00921889" w:rsidRPr="0046745D" w:rsidRDefault="000F4D2C" w:rsidP="00921889">
      <w:pPr>
        <w:ind w:firstLineChars="200" w:firstLine="420"/>
        <w:rPr>
          <w:rFonts w:ascii="Times New Roman" w:hAnsi="Times New Roman" w:cs="Times New Roman"/>
          <w:bCs/>
          <w:i/>
        </w:rPr>
      </w:pPr>
      <w:proofErr w:type="spellStart"/>
      <w:r w:rsidRPr="0046745D">
        <w:rPr>
          <w:rFonts w:ascii="Times New Roman" w:hAnsi="Times New Roman" w:cs="Times New Roman"/>
          <w:bCs/>
          <w:i/>
        </w:rPr>
        <w:t>K</w:t>
      </w:r>
      <w:r w:rsidRPr="0046745D">
        <w:rPr>
          <w:rFonts w:ascii="Times New Roman" w:hAnsi="Times New Roman" w:cs="Times New Roman"/>
          <w:bCs/>
          <w:i/>
          <w:vertAlign w:val="subscript"/>
        </w:rPr>
        <w:t>l</w:t>
      </w:r>
      <w:proofErr w:type="spellEnd"/>
      <w:r w:rsidR="00921889" w:rsidRPr="0046745D">
        <w:rPr>
          <w:rFonts w:ascii="Times New Roman" w:hAnsi="Times New Roman" w:cs="Times New Roman"/>
          <w:bCs/>
        </w:rPr>
        <w:t>——</w:t>
      </w:r>
      <w:r w:rsidRPr="0046745D">
        <w:rPr>
          <w:rFonts w:ascii="Times New Roman" w:hAnsi="Times New Roman" w:cs="Times New Roman"/>
          <w:bCs/>
        </w:rPr>
        <w:t>用水综合漏失</w:t>
      </w:r>
      <w:r w:rsidR="002A16B2" w:rsidRPr="0046745D">
        <w:rPr>
          <w:rFonts w:ascii="Times New Roman" w:hAnsi="Times New Roman" w:cs="Times New Roman"/>
          <w:bCs/>
        </w:rPr>
        <w:t>率</w:t>
      </w:r>
      <w:r w:rsidR="0046745D" w:rsidRPr="0046745D">
        <w:rPr>
          <w:rFonts w:ascii="Times New Roman" w:hAnsi="Times New Roman" w:cs="Times New Roman" w:hint="eastAsia"/>
          <w:bCs/>
        </w:rPr>
        <w:t>，</w:t>
      </w:r>
      <w:r w:rsidR="0046745D" w:rsidRPr="0046745D">
        <w:rPr>
          <w:rFonts w:ascii="Times New Roman" w:hAnsi="Times New Roman" w:cs="Times New Roman" w:hint="eastAsia"/>
          <w:bCs/>
        </w:rPr>
        <w:t>%</w:t>
      </w:r>
      <w:r w:rsidR="00921889" w:rsidRPr="0046745D">
        <w:rPr>
          <w:rFonts w:ascii="Times New Roman" w:hAnsi="Times New Roman" w:cs="Times New Roman"/>
          <w:bCs/>
        </w:rPr>
        <w:t>；</w:t>
      </w:r>
    </w:p>
    <w:p w:rsidR="00921889" w:rsidRPr="0046745D" w:rsidRDefault="00921889" w:rsidP="00921889">
      <w:pPr>
        <w:ind w:firstLineChars="200" w:firstLine="420"/>
        <w:rPr>
          <w:rFonts w:ascii="Times New Roman" w:hAnsi="Times New Roman" w:cs="Times New Roman"/>
          <w:bCs/>
        </w:rPr>
      </w:pPr>
      <w:proofErr w:type="spellStart"/>
      <w:r w:rsidRPr="0046745D">
        <w:rPr>
          <w:rFonts w:ascii="Times New Roman" w:hAnsi="Times New Roman" w:cs="Times New Roman"/>
          <w:bCs/>
          <w:i/>
        </w:rPr>
        <w:t>V</w:t>
      </w:r>
      <w:r w:rsidR="000F4D2C" w:rsidRPr="0046745D">
        <w:rPr>
          <w:rFonts w:ascii="Times New Roman" w:hAnsi="Times New Roman" w:cs="Times New Roman"/>
          <w:bCs/>
          <w:i/>
          <w:vertAlign w:val="subscript"/>
        </w:rPr>
        <w:t>l</w:t>
      </w:r>
      <w:proofErr w:type="spellEnd"/>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Pr="0046745D">
        <w:rPr>
          <w:rFonts w:ascii="Times New Roman" w:hAnsi="Times New Roman" w:cs="Times New Roman"/>
          <w:bCs/>
        </w:rPr>
        <w:t>企业的</w:t>
      </w:r>
      <w:r w:rsidR="000F4D2C" w:rsidRPr="0046745D">
        <w:rPr>
          <w:rFonts w:ascii="Times New Roman" w:hAnsi="Times New Roman" w:cs="Times New Roman"/>
          <w:bCs/>
        </w:rPr>
        <w:t>漏失</w:t>
      </w:r>
      <w:r w:rsidRPr="0046745D">
        <w:rPr>
          <w:rFonts w:ascii="Times New Roman" w:hAnsi="Times New Roman" w:cs="Times New Roman"/>
          <w:bCs/>
        </w:rPr>
        <w:t>水量，单位为立方米（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rsidR="00921889" w:rsidRPr="0046745D" w:rsidRDefault="00921889" w:rsidP="00921889">
      <w:pPr>
        <w:ind w:firstLineChars="200" w:firstLine="420"/>
        <w:rPr>
          <w:rFonts w:ascii="Times New Roman" w:hAnsi="Times New Roman" w:cs="Times New Roman"/>
          <w:bCs/>
        </w:rPr>
      </w:pPr>
      <w:r w:rsidRPr="0046745D">
        <w:rPr>
          <w:rFonts w:ascii="Times New Roman" w:hAnsi="Times New Roman" w:cs="Times New Roman"/>
          <w:bCs/>
          <w:i/>
        </w:rPr>
        <w:t>V</w:t>
      </w:r>
      <w:r w:rsidRPr="0046745D">
        <w:rPr>
          <w:rFonts w:ascii="Times New Roman" w:hAnsi="Times New Roman" w:cs="Times New Roman"/>
          <w:bCs/>
          <w:i/>
          <w:vertAlign w:val="subscript"/>
        </w:rPr>
        <w:t>i</w:t>
      </w:r>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0046745D" w:rsidRPr="0046745D">
        <w:rPr>
          <w:rFonts w:ascii="Times New Roman" w:hAnsi="Times New Roman" w:cs="Times New Roman" w:hint="eastAsia"/>
          <w:noProof/>
          <w:kern w:val="0"/>
        </w:rPr>
        <w:t>企业</w:t>
      </w:r>
      <w:r w:rsidR="0046745D" w:rsidRPr="0046745D">
        <w:rPr>
          <w:rFonts w:ascii="Times New Roman" w:hAnsi="Times New Roman" w:cs="Times New Roman"/>
          <w:noProof/>
          <w:kern w:val="0"/>
        </w:rPr>
        <w:t>生产过程中取水量总和，</w:t>
      </w:r>
      <w:r w:rsidRPr="0046745D">
        <w:rPr>
          <w:rFonts w:ascii="Times New Roman" w:hAnsi="Times New Roman" w:cs="Times New Roman"/>
          <w:bCs/>
        </w:rPr>
        <w:t>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rsidR="00DA7DBF" w:rsidRPr="0046745D" w:rsidRDefault="00DA7DBF" w:rsidP="00921889">
      <w:pPr>
        <w:ind w:firstLineChars="200" w:firstLine="420"/>
        <w:rPr>
          <w:rFonts w:ascii="Times New Roman" w:hAnsi="Times New Roman" w:cs="Times New Roman"/>
          <w:bCs/>
        </w:rPr>
      </w:pPr>
    </w:p>
    <w:p w:rsidR="003938EE" w:rsidRPr="00DA7DBF" w:rsidRDefault="003938EE">
      <w:pPr>
        <w:spacing w:line="30" w:lineRule="exact"/>
        <w:ind w:left="2770"/>
        <w:rPr>
          <w:rFonts w:ascii="Times New Roman" w:hAnsi="Times New Roman" w:cs="Times New Roman"/>
          <w:sz w:val="3"/>
          <w:szCs w:val="3"/>
        </w:rPr>
      </w:pPr>
    </w:p>
    <w:p w:rsidR="0095007A" w:rsidRPr="00596CA4" w:rsidRDefault="0095007A" w:rsidP="008E2D5C">
      <w:pPr>
        <w:spacing w:beforeLines="50" w:afterLines="50"/>
        <w:rPr>
          <w:rFonts w:ascii="Times New Roman" w:eastAsia="黑体" w:hAnsi="Times New Roman" w:cs="Times New Roman"/>
          <w:color w:val="000000"/>
          <w:kern w:val="0"/>
        </w:rPr>
      </w:pPr>
    </w:p>
    <w:sectPr w:rsidR="0095007A" w:rsidRPr="00596CA4" w:rsidSect="00EB293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88AA" w16cex:dateUtc="2020-11-13T14:35:00Z"/>
  <w16cex:commentExtensible w16cex:durableId="235988E1" w16cex:dateUtc="2020-11-13T14:36:00Z"/>
  <w16cex:commentExtensible w16cex:durableId="23598922" w16cex:dateUtc="2020-11-13T14:37:00Z"/>
  <w16cex:commentExtensible w16cex:durableId="2359898E" w16cex:dateUtc="2020-11-13T14:39:00Z"/>
  <w16cex:commentExtensible w16cex:durableId="235989A6" w16cex:dateUtc="2020-11-13T14:39:00Z"/>
  <w16cex:commentExtensible w16cex:durableId="235989EE" w16cex:dateUtc="2020-11-13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26662" w16cid:durableId="235988AA"/>
  <w16cid:commentId w16cid:paraId="7BCCA238" w16cid:durableId="235988E1"/>
  <w16cid:commentId w16cid:paraId="65727C68" w16cid:durableId="23598922"/>
  <w16cid:commentId w16cid:paraId="5B25C7E3" w16cid:durableId="2359898E"/>
  <w16cid:commentId w16cid:paraId="631B0A0B" w16cid:durableId="235989A6"/>
  <w16cid:commentId w16cid:paraId="25933250" w16cid:durableId="235989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2F" w:rsidRDefault="00A62F2F">
      <w:pPr>
        <w:spacing w:line="240" w:lineRule="auto"/>
      </w:pPr>
      <w:r>
        <w:separator/>
      </w:r>
    </w:p>
  </w:endnote>
  <w:endnote w:type="continuationSeparator" w:id="0">
    <w:p w:rsidR="00A62F2F" w:rsidRDefault="00A62F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85" w:rsidRPr="00FE5802" w:rsidRDefault="00333E85" w:rsidP="00333E85">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85" w:rsidRDefault="008E2D5C">
    <w:pPr>
      <w:pStyle w:val="a8"/>
      <w:jc w:val="center"/>
    </w:pPr>
    <w:r w:rsidRPr="008E2D5C">
      <w:fldChar w:fldCharType="begin"/>
    </w:r>
    <w:r w:rsidR="00333E85">
      <w:instrText>PAGE   \* MERGEFORMAT</w:instrText>
    </w:r>
    <w:r w:rsidRPr="008E2D5C">
      <w:fldChar w:fldCharType="separate"/>
    </w:r>
    <w:r w:rsidR="0010556E" w:rsidRPr="0010556E">
      <w:rPr>
        <w:noProof/>
        <w:lang w:val="zh-CN"/>
      </w:rPr>
      <w:t>2</w:t>
    </w:r>
    <w:r>
      <w:rPr>
        <w:noProof/>
        <w:lang w:val="zh-CN"/>
      </w:rPr>
      <w:fldChar w:fldCharType="end"/>
    </w:r>
  </w:p>
  <w:p w:rsidR="00333E85" w:rsidRDefault="00333E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85" w:rsidRDefault="008E2D5C">
    <w:pPr>
      <w:spacing w:line="14" w:lineRule="auto"/>
      <w:rPr>
        <w:rFonts w:cs="Times New Roman"/>
        <w:sz w:val="20"/>
        <w:szCs w:val="20"/>
      </w:rPr>
    </w:pPr>
    <w:r w:rsidRPr="008E2D5C">
      <w:rPr>
        <w:noProof/>
        <w:sz w:val="22"/>
        <w:szCs w:val="22"/>
      </w:rPr>
      <w:pict>
        <v:shapetype id="_x0000_t202" coordsize="21600,21600" o:spt="202" path="m,l,21600r21600,l21600,xe">
          <v:stroke joinstyle="miter"/>
          <v:path gradientshapeok="t" o:connecttype="rect"/>
        </v:shapetype>
        <v:shape id="Text Box 1" o:spid="_x0000_s4097" type="#_x0000_t202" style="position:absolute;left:0;text-align:left;margin-left:87.9pt;margin-top:782pt;width:13.1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urA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" filled="f" stroked="f">
          <v:textbox inset="0,0,0,0">
            <w:txbxContent>
              <w:p w:rsidR="00333E85" w:rsidRDefault="008E2D5C">
                <w:pPr>
                  <w:spacing w:line="204" w:lineRule="exact"/>
                  <w:ind w:left="40"/>
                  <w:rPr>
                    <w:rFonts w:ascii="Times New Roman" w:hAnsi="Times New Roman" w:cs="Times New Roman"/>
                    <w:sz w:val="18"/>
                    <w:szCs w:val="18"/>
                  </w:rPr>
                </w:pPr>
                <w:r>
                  <w:rPr>
                    <w:rFonts w:ascii="Times New Roman" w:cs="Times New Roman"/>
                    <w:sz w:val="18"/>
                    <w:szCs w:val="18"/>
                  </w:rPr>
                  <w:fldChar w:fldCharType="begin"/>
                </w:r>
                <w:r w:rsidR="00333E85">
                  <w:rPr>
                    <w:rFonts w:ascii="Times New Roman" w:cs="Times New Roman"/>
                    <w:sz w:val="18"/>
                    <w:szCs w:val="18"/>
                  </w:rPr>
                  <w:instrText xml:space="preserve"> PAGE </w:instrText>
                </w:r>
                <w:r>
                  <w:rPr>
                    <w:rFonts w:ascii="Times New Roman" w:cs="Times New Roman"/>
                    <w:sz w:val="18"/>
                    <w:szCs w:val="18"/>
                  </w:rPr>
                  <w:fldChar w:fldCharType="separate"/>
                </w:r>
                <w:r w:rsidR="00333E85">
                  <w:rPr>
                    <w:rFonts w:ascii="Times New Roman" w:cs="Times New Roman"/>
                    <w:noProof/>
                    <w:sz w:val="18"/>
                    <w:szCs w:val="18"/>
                  </w:rPr>
                  <w:t>4</w:t>
                </w:r>
                <w:r>
                  <w:rPr>
                    <w:rFonts w:ascii="Times New Roman" w:cs="Times New Roman"/>
                    <w:sz w:val="18"/>
                    <w:szCs w:val="1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56603"/>
      <w:docPartObj>
        <w:docPartGallery w:val="Page Numbers (Bottom of Page)"/>
        <w:docPartUnique/>
      </w:docPartObj>
    </w:sdtPr>
    <w:sdtContent>
      <w:p w:rsidR="00EB3095" w:rsidRDefault="008E2D5C">
        <w:pPr>
          <w:pStyle w:val="a8"/>
          <w:jc w:val="center"/>
        </w:pPr>
        <w:r>
          <w:fldChar w:fldCharType="begin"/>
        </w:r>
        <w:r w:rsidR="00EB3095">
          <w:instrText>PAGE   \* MERGEFORMAT</w:instrText>
        </w:r>
        <w:r>
          <w:fldChar w:fldCharType="separate"/>
        </w:r>
        <w:r w:rsidR="0010556E" w:rsidRPr="0010556E">
          <w:rPr>
            <w:noProof/>
            <w:lang w:val="zh-CN"/>
          </w:rPr>
          <w:t>6</w:t>
        </w:r>
        <w:r>
          <w:fldChar w:fldCharType="end"/>
        </w:r>
      </w:p>
    </w:sdtContent>
  </w:sdt>
  <w:p w:rsidR="00333E85" w:rsidRDefault="00333E85">
    <w:pPr>
      <w:spacing w:line="14" w:lineRule="auto"/>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2F" w:rsidRDefault="00A62F2F">
      <w:pPr>
        <w:spacing w:line="240" w:lineRule="auto"/>
      </w:pPr>
      <w:r>
        <w:separator/>
      </w:r>
    </w:p>
  </w:footnote>
  <w:footnote w:type="continuationSeparator" w:id="0">
    <w:p w:rsidR="00A62F2F" w:rsidRDefault="00A62F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893"/>
    <w:multiLevelType w:val="hybridMultilevel"/>
    <w:tmpl w:val="0C18496A"/>
    <w:lvl w:ilvl="0" w:tplc="04090011">
      <w:start w:val="1"/>
      <w:numFmt w:val="decimal"/>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
    <w:nsid w:val="068C511A"/>
    <w:multiLevelType w:val="hybridMultilevel"/>
    <w:tmpl w:val="F814CFE0"/>
    <w:lvl w:ilvl="0" w:tplc="04090019">
      <w:start w:val="1"/>
      <w:numFmt w:val="lowerLetter"/>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2">
    <w:nsid w:val="10E5448E"/>
    <w:multiLevelType w:val="hybridMultilevel"/>
    <w:tmpl w:val="889419C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8AC03A4"/>
    <w:multiLevelType w:val="hybridMultilevel"/>
    <w:tmpl w:val="C8305F5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505C6"/>
    <w:multiLevelType w:val="hybridMultilevel"/>
    <w:tmpl w:val="3D82261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06397E"/>
    <w:multiLevelType w:val="hybridMultilevel"/>
    <w:tmpl w:val="4AE0EB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1A630BD"/>
    <w:multiLevelType w:val="hybridMultilevel"/>
    <w:tmpl w:val="AE4AE1A2"/>
    <w:lvl w:ilvl="0" w:tplc="79CAD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F927AC"/>
    <w:multiLevelType w:val="hybridMultilevel"/>
    <w:tmpl w:val="B1BE73FE"/>
    <w:lvl w:ilvl="0" w:tplc="4BD6CD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2060BE"/>
    <w:multiLevelType w:val="hybridMultilevel"/>
    <w:tmpl w:val="15884210"/>
    <w:lvl w:ilvl="0" w:tplc="CAB63A7E">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55B5CAB"/>
    <w:multiLevelType w:val="hybridMultilevel"/>
    <w:tmpl w:val="A8D231EC"/>
    <w:lvl w:ilvl="0" w:tplc="2B5CE0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D67149"/>
    <w:multiLevelType w:val="hybridMultilevel"/>
    <w:tmpl w:val="803A96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81B4803"/>
    <w:multiLevelType w:val="hybridMultilevel"/>
    <w:tmpl w:val="A99EACD6"/>
    <w:lvl w:ilvl="0" w:tplc="13AE7BCC">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C5A3A9C"/>
    <w:multiLevelType w:val="hybridMultilevel"/>
    <w:tmpl w:val="A8D231EC"/>
    <w:lvl w:ilvl="0" w:tplc="2B5CE0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2468BE"/>
    <w:multiLevelType w:val="hybridMultilevel"/>
    <w:tmpl w:val="803A96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84E3E25"/>
    <w:multiLevelType w:val="hybridMultilevel"/>
    <w:tmpl w:val="7B6A27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85F61F1"/>
    <w:multiLevelType w:val="hybridMultilevel"/>
    <w:tmpl w:val="4EDCC9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B3A5EA5"/>
    <w:multiLevelType w:val="hybridMultilevel"/>
    <w:tmpl w:val="59546E5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CB06CBC"/>
    <w:multiLevelType w:val="hybridMultilevel"/>
    <w:tmpl w:val="82D24670"/>
    <w:lvl w:ilvl="0" w:tplc="6CC88B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3695E00"/>
    <w:multiLevelType w:val="hybridMultilevel"/>
    <w:tmpl w:val="F092AFD8"/>
    <w:lvl w:ilvl="0" w:tplc="907A21FC">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624020E"/>
    <w:multiLevelType w:val="hybridMultilevel"/>
    <w:tmpl w:val="7B6A27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FE369BF"/>
    <w:multiLevelType w:val="hybridMultilevel"/>
    <w:tmpl w:val="4AE0EB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20"/>
  </w:num>
  <w:num w:numId="3">
    <w:abstractNumId w:val="4"/>
  </w:num>
  <w:num w:numId="4">
    <w:abstractNumId w:val="16"/>
  </w:num>
  <w:num w:numId="5">
    <w:abstractNumId w:val="15"/>
  </w:num>
  <w:num w:numId="6">
    <w:abstractNumId w:val="2"/>
  </w:num>
  <w:num w:numId="7">
    <w:abstractNumId w:val="19"/>
  </w:num>
  <w:num w:numId="8">
    <w:abstractNumId w:val="14"/>
  </w:num>
  <w:num w:numId="9">
    <w:abstractNumId w:val="3"/>
  </w:num>
  <w:num w:numId="10">
    <w:abstractNumId w:val="18"/>
  </w:num>
  <w:num w:numId="11">
    <w:abstractNumId w:val="11"/>
  </w:num>
  <w:num w:numId="12">
    <w:abstractNumId w:val="8"/>
  </w:num>
  <w:num w:numId="13">
    <w:abstractNumId w:val="0"/>
  </w:num>
  <w:num w:numId="14">
    <w:abstractNumId w:val="13"/>
  </w:num>
  <w:num w:numId="15">
    <w:abstractNumId w:val="10"/>
  </w:num>
  <w:num w:numId="16">
    <w:abstractNumId w:val="1"/>
  </w:num>
  <w:num w:numId="17">
    <w:abstractNumId w:val="12"/>
  </w:num>
  <w:num w:numId="18">
    <w:abstractNumId w:val="6"/>
  </w:num>
  <w:num w:numId="19">
    <w:abstractNumId w:val="17"/>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8EE"/>
    <w:rsid w:val="00003E8E"/>
    <w:rsid w:val="0002160B"/>
    <w:rsid w:val="000271F0"/>
    <w:rsid w:val="00030B68"/>
    <w:rsid w:val="00032518"/>
    <w:rsid w:val="000350B8"/>
    <w:rsid w:val="00040216"/>
    <w:rsid w:val="00050CB8"/>
    <w:rsid w:val="00056E8E"/>
    <w:rsid w:val="00057675"/>
    <w:rsid w:val="000633CC"/>
    <w:rsid w:val="00067FEF"/>
    <w:rsid w:val="00071E69"/>
    <w:rsid w:val="00071F5A"/>
    <w:rsid w:val="00082F27"/>
    <w:rsid w:val="000831D6"/>
    <w:rsid w:val="000837A9"/>
    <w:rsid w:val="0009162E"/>
    <w:rsid w:val="00091AFE"/>
    <w:rsid w:val="000B2237"/>
    <w:rsid w:val="000B37A0"/>
    <w:rsid w:val="000C1861"/>
    <w:rsid w:val="000D430C"/>
    <w:rsid w:val="000E4455"/>
    <w:rsid w:val="000F0985"/>
    <w:rsid w:val="000F0AD2"/>
    <w:rsid w:val="000F3587"/>
    <w:rsid w:val="000F4D2C"/>
    <w:rsid w:val="000F62A3"/>
    <w:rsid w:val="000F639B"/>
    <w:rsid w:val="001011D5"/>
    <w:rsid w:val="001052DB"/>
    <w:rsid w:val="0010556E"/>
    <w:rsid w:val="00105C34"/>
    <w:rsid w:val="0011030C"/>
    <w:rsid w:val="00120112"/>
    <w:rsid w:val="00131212"/>
    <w:rsid w:val="00135EFC"/>
    <w:rsid w:val="00137E11"/>
    <w:rsid w:val="00140CC0"/>
    <w:rsid w:val="00143D2C"/>
    <w:rsid w:val="00154913"/>
    <w:rsid w:val="00157016"/>
    <w:rsid w:val="001601AD"/>
    <w:rsid w:val="00161578"/>
    <w:rsid w:val="001623AC"/>
    <w:rsid w:val="00163BB0"/>
    <w:rsid w:val="00171D87"/>
    <w:rsid w:val="00180241"/>
    <w:rsid w:val="001812E7"/>
    <w:rsid w:val="0019097D"/>
    <w:rsid w:val="001939EB"/>
    <w:rsid w:val="00196F22"/>
    <w:rsid w:val="00197D21"/>
    <w:rsid w:val="001A21E6"/>
    <w:rsid w:val="001A372A"/>
    <w:rsid w:val="001C2171"/>
    <w:rsid w:val="001C7418"/>
    <w:rsid w:val="001D0ED0"/>
    <w:rsid w:val="001D1533"/>
    <w:rsid w:val="001E17E0"/>
    <w:rsid w:val="001E5FB0"/>
    <w:rsid w:val="001F34E9"/>
    <w:rsid w:val="002027DA"/>
    <w:rsid w:val="0021414F"/>
    <w:rsid w:val="00215264"/>
    <w:rsid w:val="002207C0"/>
    <w:rsid w:val="00221D20"/>
    <w:rsid w:val="00234EDB"/>
    <w:rsid w:val="00244E65"/>
    <w:rsid w:val="00255378"/>
    <w:rsid w:val="002570D2"/>
    <w:rsid w:val="002618C4"/>
    <w:rsid w:val="00272394"/>
    <w:rsid w:val="00283F92"/>
    <w:rsid w:val="00284225"/>
    <w:rsid w:val="00293C55"/>
    <w:rsid w:val="00296919"/>
    <w:rsid w:val="00297704"/>
    <w:rsid w:val="00297CDA"/>
    <w:rsid w:val="002A144D"/>
    <w:rsid w:val="002A16B2"/>
    <w:rsid w:val="002A1F28"/>
    <w:rsid w:val="002A4E51"/>
    <w:rsid w:val="002A7D13"/>
    <w:rsid w:val="002B5854"/>
    <w:rsid w:val="002C6411"/>
    <w:rsid w:val="002D6F9A"/>
    <w:rsid w:val="002D6FDA"/>
    <w:rsid w:val="002E0B44"/>
    <w:rsid w:val="002E3B98"/>
    <w:rsid w:val="002E6F34"/>
    <w:rsid w:val="002F14DB"/>
    <w:rsid w:val="002F26AD"/>
    <w:rsid w:val="00301154"/>
    <w:rsid w:val="00302619"/>
    <w:rsid w:val="00307E1C"/>
    <w:rsid w:val="00317684"/>
    <w:rsid w:val="00323B50"/>
    <w:rsid w:val="00325B0D"/>
    <w:rsid w:val="0032779A"/>
    <w:rsid w:val="0033014D"/>
    <w:rsid w:val="00333218"/>
    <w:rsid w:val="00333E85"/>
    <w:rsid w:val="00340870"/>
    <w:rsid w:val="0035034B"/>
    <w:rsid w:val="00363BE2"/>
    <w:rsid w:val="003644CF"/>
    <w:rsid w:val="00365E99"/>
    <w:rsid w:val="0037125B"/>
    <w:rsid w:val="00372BB9"/>
    <w:rsid w:val="00374659"/>
    <w:rsid w:val="00382839"/>
    <w:rsid w:val="003938EE"/>
    <w:rsid w:val="003A5432"/>
    <w:rsid w:val="003A7B0B"/>
    <w:rsid w:val="003C06AD"/>
    <w:rsid w:val="003C1B70"/>
    <w:rsid w:val="003C1F70"/>
    <w:rsid w:val="003C34B1"/>
    <w:rsid w:val="003D1433"/>
    <w:rsid w:val="003D1C40"/>
    <w:rsid w:val="003D304D"/>
    <w:rsid w:val="003D64B5"/>
    <w:rsid w:val="003E030F"/>
    <w:rsid w:val="003E168C"/>
    <w:rsid w:val="003F347F"/>
    <w:rsid w:val="003F3842"/>
    <w:rsid w:val="003F661C"/>
    <w:rsid w:val="00400C72"/>
    <w:rsid w:val="00403B20"/>
    <w:rsid w:val="00404BD6"/>
    <w:rsid w:val="00417DE2"/>
    <w:rsid w:val="0043025E"/>
    <w:rsid w:val="00431927"/>
    <w:rsid w:val="00435EE8"/>
    <w:rsid w:val="004378D7"/>
    <w:rsid w:val="00450181"/>
    <w:rsid w:val="004508AA"/>
    <w:rsid w:val="0046240E"/>
    <w:rsid w:val="004625B9"/>
    <w:rsid w:val="00463F70"/>
    <w:rsid w:val="0046463A"/>
    <w:rsid w:val="0046488D"/>
    <w:rsid w:val="0046745D"/>
    <w:rsid w:val="00467C40"/>
    <w:rsid w:val="004725A6"/>
    <w:rsid w:val="00481DB0"/>
    <w:rsid w:val="00497C72"/>
    <w:rsid w:val="004A1DB3"/>
    <w:rsid w:val="004B753E"/>
    <w:rsid w:val="004C734C"/>
    <w:rsid w:val="004D1265"/>
    <w:rsid w:val="004D5168"/>
    <w:rsid w:val="004D5D96"/>
    <w:rsid w:val="004F5184"/>
    <w:rsid w:val="00500AC5"/>
    <w:rsid w:val="00503172"/>
    <w:rsid w:val="005105F1"/>
    <w:rsid w:val="005167AD"/>
    <w:rsid w:val="00520FBB"/>
    <w:rsid w:val="00526FE2"/>
    <w:rsid w:val="005439EE"/>
    <w:rsid w:val="005531C1"/>
    <w:rsid w:val="00556297"/>
    <w:rsid w:val="00575B6B"/>
    <w:rsid w:val="00580E1C"/>
    <w:rsid w:val="00583F94"/>
    <w:rsid w:val="00587499"/>
    <w:rsid w:val="0058761F"/>
    <w:rsid w:val="00590C17"/>
    <w:rsid w:val="0059477F"/>
    <w:rsid w:val="00596CA4"/>
    <w:rsid w:val="005B2F7D"/>
    <w:rsid w:val="005C640D"/>
    <w:rsid w:val="005D15B8"/>
    <w:rsid w:val="005D2900"/>
    <w:rsid w:val="005D496C"/>
    <w:rsid w:val="005E3510"/>
    <w:rsid w:val="005E7B6D"/>
    <w:rsid w:val="005F43B9"/>
    <w:rsid w:val="005F459B"/>
    <w:rsid w:val="00600F0F"/>
    <w:rsid w:val="00604659"/>
    <w:rsid w:val="00614621"/>
    <w:rsid w:val="00617916"/>
    <w:rsid w:val="006202BC"/>
    <w:rsid w:val="006276B0"/>
    <w:rsid w:val="00637C9F"/>
    <w:rsid w:val="006448B7"/>
    <w:rsid w:val="006467A0"/>
    <w:rsid w:val="006476A4"/>
    <w:rsid w:val="006540C2"/>
    <w:rsid w:val="006558DF"/>
    <w:rsid w:val="00665E77"/>
    <w:rsid w:val="00671EDF"/>
    <w:rsid w:val="00673620"/>
    <w:rsid w:val="00674073"/>
    <w:rsid w:val="00680E33"/>
    <w:rsid w:val="00690170"/>
    <w:rsid w:val="006A6393"/>
    <w:rsid w:val="006A640F"/>
    <w:rsid w:val="006D36D2"/>
    <w:rsid w:val="006D37D7"/>
    <w:rsid w:val="006D7B39"/>
    <w:rsid w:val="006F5BCB"/>
    <w:rsid w:val="0070014E"/>
    <w:rsid w:val="00701A04"/>
    <w:rsid w:val="00703F07"/>
    <w:rsid w:val="00707419"/>
    <w:rsid w:val="007126DE"/>
    <w:rsid w:val="00715E13"/>
    <w:rsid w:val="00717703"/>
    <w:rsid w:val="00717BE5"/>
    <w:rsid w:val="0072048E"/>
    <w:rsid w:val="00721E65"/>
    <w:rsid w:val="007252FB"/>
    <w:rsid w:val="007274C4"/>
    <w:rsid w:val="00727773"/>
    <w:rsid w:val="00730F54"/>
    <w:rsid w:val="00735219"/>
    <w:rsid w:val="00744335"/>
    <w:rsid w:val="00753BB4"/>
    <w:rsid w:val="00754AAE"/>
    <w:rsid w:val="00754DFA"/>
    <w:rsid w:val="0077192C"/>
    <w:rsid w:val="00776025"/>
    <w:rsid w:val="00780347"/>
    <w:rsid w:val="0078046D"/>
    <w:rsid w:val="00793401"/>
    <w:rsid w:val="007961C5"/>
    <w:rsid w:val="007A2E51"/>
    <w:rsid w:val="007A3947"/>
    <w:rsid w:val="007B06FC"/>
    <w:rsid w:val="007B48DD"/>
    <w:rsid w:val="007C3EB7"/>
    <w:rsid w:val="007C5BB4"/>
    <w:rsid w:val="007C63A2"/>
    <w:rsid w:val="007C6524"/>
    <w:rsid w:val="007C6C94"/>
    <w:rsid w:val="007C7383"/>
    <w:rsid w:val="007D21A1"/>
    <w:rsid w:val="007D3DD0"/>
    <w:rsid w:val="007E0A67"/>
    <w:rsid w:val="007E2C6F"/>
    <w:rsid w:val="007E3323"/>
    <w:rsid w:val="007E5B25"/>
    <w:rsid w:val="007F4201"/>
    <w:rsid w:val="00800F00"/>
    <w:rsid w:val="00801BCB"/>
    <w:rsid w:val="00807E63"/>
    <w:rsid w:val="008119FC"/>
    <w:rsid w:val="00814315"/>
    <w:rsid w:val="008143C1"/>
    <w:rsid w:val="00822ADB"/>
    <w:rsid w:val="0083552C"/>
    <w:rsid w:val="0084144A"/>
    <w:rsid w:val="00846F8E"/>
    <w:rsid w:val="00862BCA"/>
    <w:rsid w:val="00863F6F"/>
    <w:rsid w:val="0087569A"/>
    <w:rsid w:val="00875BEA"/>
    <w:rsid w:val="00882EFF"/>
    <w:rsid w:val="008844FA"/>
    <w:rsid w:val="00894EAD"/>
    <w:rsid w:val="008A7121"/>
    <w:rsid w:val="008B1887"/>
    <w:rsid w:val="008B3555"/>
    <w:rsid w:val="008E2D5C"/>
    <w:rsid w:val="008E57DF"/>
    <w:rsid w:val="008E7F96"/>
    <w:rsid w:val="008F4F00"/>
    <w:rsid w:val="009113FF"/>
    <w:rsid w:val="0091141F"/>
    <w:rsid w:val="0091515F"/>
    <w:rsid w:val="009170AE"/>
    <w:rsid w:val="0091749C"/>
    <w:rsid w:val="00921889"/>
    <w:rsid w:val="00921C11"/>
    <w:rsid w:val="00924B12"/>
    <w:rsid w:val="00926CDD"/>
    <w:rsid w:val="009336A0"/>
    <w:rsid w:val="00946B1B"/>
    <w:rsid w:val="0095007A"/>
    <w:rsid w:val="00951E32"/>
    <w:rsid w:val="009600A4"/>
    <w:rsid w:val="00960F00"/>
    <w:rsid w:val="00964105"/>
    <w:rsid w:val="0096471F"/>
    <w:rsid w:val="00966152"/>
    <w:rsid w:val="00973F20"/>
    <w:rsid w:val="00976383"/>
    <w:rsid w:val="00996D56"/>
    <w:rsid w:val="009A3425"/>
    <w:rsid w:val="009A7777"/>
    <w:rsid w:val="009B4D36"/>
    <w:rsid w:val="009B4FA3"/>
    <w:rsid w:val="009C154E"/>
    <w:rsid w:val="009D42F9"/>
    <w:rsid w:val="009D6A4B"/>
    <w:rsid w:val="009D6D4D"/>
    <w:rsid w:val="009F0FA4"/>
    <w:rsid w:val="009F37E5"/>
    <w:rsid w:val="009F38BD"/>
    <w:rsid w:val="009F3CCA"/>
    <w:rsid w:val="00A022CB"/>
    <w:rsid w:val="00A03227"/>
    <w:rsid w:val="00A137F1"/>
    <w:rsid w:val="00A1473A"/>
    <w:rsid w:val="00A265B8"/>
    <w:rsid w:val="00A267AA"/>
    <w:rsid w:val="00A26F32"/>
    <w:rsid w:val="00A37C96"/>
    <w:rsid w:val="00A4005D"/>
    <w:rsid w:val="00A471B5"/>
    <w:rsid w:val="00A5072E"/>
    <w:rsid w:val="00A57921"/>
    <w:rsid w:val="00A62F2F"/>
    <w:rsid w:val="00A7136F"/>
    <w:rsid w:val="00A73747"/>
    <w:rsid w:val="00A80ECF"/>
    <w:rsid w:val="00A832E2"/>
    <w:rsid w:val="00A83316"/>
    <w:rsid w:val="00A8407B"/>
    <w:rsid w:val="00A8494A"/>
    <w:rsid w:val="00AA181E"/>
    <w:rsid w:val="00AA1C7C"/>
    <w:rsid w:val="00AA262A"/>
    <w:rsid w:val="00AA267F"/>
    <w:rsid w:val="00AA370B"/>
    <w:rsid w:val="00AA62FF"/>
    <w:rsid w:val="00AB3B2D"/>
    <w:rsid w:val="00AC0B0A"/>
    <w:rsid w:val="00AC0EDA"/>
    <w:rsid w:val="00AC4F61"/>
    <w:rsid w:val="00AE0DA1"/>
    <w:rsid w:val="00AE50DB"/>
    <w:rsid w:val="00B1009F"/>
    <w:rsid w:val="00B23D8D"/>
    <w:rsid w:val="00B31C78"/>
    <w:rsid w:val="00B36EAF"/>
    <w:rsid w:val="00B6790C"/>
    <w:rsid w:val="00B74C60"/>
    <w:rsid w:val="00B75EB8"/>
    <w:rsid w:val="00B75F09"/>
    <w:rsid w:val="00B83A15"/>
    <w:rsid w:val="00B83D36"/>
    <w:rsid w:val="00B921D5"/>
    <w:rsid w:val="00B96B60"/>
    <w:rsid w:val="00B971A7"/>
    <w:rsid w:val="00BA5B31"/>
    <w:rsid w:val="00BA77BB"/>
    <w:rsid w:val="00BC548D"/>
    <w:rsid w:val="00BE5E6A"/>
    <w:rsid w:val="00BF1AAE"/>
    <w:rsid w:val="00BF5352"/>
    <w:rsid w:val="00BF6F41"/>
    <w:rsid w:val="00C06222"/>
    <w:rsid w:val="00C220F2"/>
    <w:rsid w:val="00C23875"/>
    <w:rsid w:val="00C272BC"/>
    <w:rsid w:val="00C3753E"/>
    <w:rsid w:val="00C379B5"/>
    <w:rsid w:val="00C444D6"/>
    <w:rsid w:val="00C44CEC"/>
    <w:rsid w:val="00C672BF"/>
    <w:rsid w:val="00C706F2"/>
    <w:rsid w:val="00C71866"/>
    <w:rsid w:val="00C754DF"/>
    <w:rsid w:val="00C809EF"/>
    <w:rsid w:val="00C863E6"/>
    <w:rsid w:val="00C930DE"/>
    <w:rsid w:val="00C935F4"/>
    <w:rsid w:val="00C94150"/>
    <w:rsid w:val="00C97958"/>
    <w:rsid w:val="00CA13B3"/>
    <w:rsid w:val="00CA5A56"/>
    <w:rsid w:val="00CA5F46"/>
    <w:rsid w:val="00CB4C18"/>
    <w:rsid w:val="00CC0100"/>
    <w:rsid w:val="00CD62F5"/>
    <w:rsid w:val="00CD702F"/>
    <w:rsid w:val="00CE0978"/>
    <w:rsid w:val="00CE20D4"/>
    <w:rsid w:val="00CF377D"/>
    <w:rsid w:val="00D01FE6"/>
    <w:rsid w:val="00D02F40"/>
    <w:rsid w:val="00D04F82"/>
    <w:rsid w:val="00D13434"/>
    <w:rsid w:val="00D16679"/>
    <w:rsid w:val="00D26704"/>
    <w:rsid w:val="00D50979"/>
    <w:rsid w:val="00D51EAC"/>
    <w:rsid w:val="00D525EE"/>
    <w:rsid w:val="00D5685C"/>
    <w:rsid w:val="00D60CEE"/>
    <w:rsid w:val="00D67DC2"/>
    <w:rsid w:val="00D72CA4"/>
    <w:rsid w:val="00D82CF4"/>
    <w:rsid w:val="00D847A9"/>
    <w:rsid w:val="00D84C71"/>
    <w:rsid w:val="00D91276"/>
    <w:rsid w:val="00D94222"/>
    <w:rsid w:val="00D9735F"/>
    <w:rsid w:val="00DA069E"/>
    <w:rsid w:val="00DA08BA"/>
    <w:rsid w:val="00DA40CC"/>
    <w:rsid w:val="00DA41B9"/>
    <w:rsid w:val="00DA7DBF"/>
    <w:rsid w:val="00DC3535"/>
    <w:rsid w:val="00DC5B72"/>
    <w:rsid w:val="00DD16E6"/>
    <w:rsid w:val="00DD6E89"/>
    <w:rsid w:val="00DE2084"/>
    <w:rsid w:val="00DE2AB2"/>
    <w:rsid w:val="00DE386A"/>
    <w:rsid w:val="00E000B9"/>
    <w:rsid w:val="00E04993"/>
    <w:rsid w:val="00E0695D"/>
    <w:rsid w:val="00E14053"/>
    <w:rsid w:val="00E15DB6"/>
    <w:rsid w:val="00E15F3B"/>
    <w:rsid w:val="00E165EA"/>
    <w:rsid w:val="00E33293"/>
    <w:rsid w:val="00E42009"/>
    <w:rsid w:val="00E45745"/>
    <w:rsid w:val="00E55461"/>
    <w:rsid w:val="00E621F9"/>
    <w:rsid w:val="00E6245D"/>
    <w:rsid w:val="00E67AD4"/>
    <w:rsid w:val="00E91AB8"/>
    <w:rsid w:val="00E92103"/>
    <w:rsid w:val="00E96F65"/>
    <w:rsid w:val="00EA268D"/>
    <w:rsid w:val="00EA65DD"/>
    <w:rsid w:val="00EB2931"/>
    <w:rsid w:val="00EB3095"/>
    <w:rsid w:val="00EB3569"/>
    <w:rsid w:val="00EB704C"/>
    <w:rsid w:val="00EC64CD"/>
    <w:rsid w:val="00EC7D67"/>
    <w:rsid w:val="00ED0531"/>
    <w:rsid w:val="00ED17E3"/>
    <w:rsid w:val="00ED3893"/>
    <w:rsid w:val="00ED4E16"/>
    <w:rsid w:val="00ED5BAF"/>
    <w:rsid w:val="00ED6A73"/>
    <w:rsid w:val="00ED74AC"/>
    <w:rsid w:val="00ED79F4"/>
    <w:rsid w:val="00ED7DEB"/>
    <w:rsid w:val="00EE42C9"/>
    <w:rsid w:val="00EF34D2"/>
    <w:rsid w:val="00EF7E99"/>
    <w:rsid w:val="00F0799F"/>
    <w:rsid w:val="00F238AE"/>
    <w:rsid w:val="00F23C02"/>
    <w:rsid w:val="00F27683"/>
    <w:rsid w:val="00F30C24"/>
    <w:rsid w:val="00F44C01"/>
    <w:rsid w:val="00F50F0F"/>
    <w:rsid w:val="00F5416B"/>
    <w:rsid w:val="00F60BA7"/>
    <w:rsid w:val="00F655AF"/>
    <w:rsid w:val="00F72C5E"/>
    <w:rsid w:val="00F753D7"/>
    <w:rsid w:val="00F77AF2"/>
    <w:rsid w:val="00FB1054"/>
    <w:rsid w:val="00FC2556"/>
    <w:rsid w:val="00FC3914"/>
    <w:rsid w:val="00FC3C2C"/>
    <w:rsid w:val="00FC509C"/>
    <w:rsid w:val="00FC7966"/>
    <w:rsid w:val="00FD7448"/>
    <w:rsid w:val="00FD7588"/>
    <w:rsid w:val="00FE2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E"/>
    <w:pPr>
      <w:widowControl w:val="0"/>
      <w:spacing w:line="360" w:lineRule="auto"/>
      <w:jc w:val="both"/>
    </w:pPr>
    <w:rPr>
      <w:rFonts w:cs="Calibri"/>
      <w:kern w:val="2"/>
      <w:sz w:val="21"/>
      <w:szCs w:val="21"/>
    </w:rPr>
  </w:style>
  <w:style w:type="paragraph" w:styleId="1">
    <w:name w:val="heading 1"/>
    <w:basedOn w:val="a"/>
    <w:next w:val="a"/>
    <w:link w:val="1Char"/>
    <w:qFormat/>
    <w:rsid w:val="003938EE"/>
    <w:pPr>
      <w:keepNext/>
      <w:keepLines/>
      <w:spacing w:before="340" w:after="330" w:line="578" w:lineRule="auto"/>
      <w:outlineLvl w:val="0"/>
    </w:pPr>
    <w:rPr>
      <w:rFonts w:ascii="宋体" w:hAnsi="宋体" w:cs="Times New Roman"/>
      <w:b/>
      <w:bCs/>
      <w:kern w:val="44"/>
      <w:sz w:val="44"/>
      <w:szCs w:val="44"/>
    </w:rPr>
  </w:style>
  <w:style w:type="paragraph" w:styleId="2">
    <w:name w:val="heading 2"/>
    <w:basedOn w:val="a"/>
    <w:next w:val="a"/>
    <w:link w:val="2Char"/>
    <w:unhideWhenUsed/>
    <w:qFormat/>
    <w:rsid w:val="003938EE"/>
    <w:pPr>
      <w:keepNext/>
      <w:keepLines/>
      <w:spacing w:before="260" w:after="260" w:line="416" w:lineRule="auto"/>
      <w:outlineLvl w:val="1"/>
    </w:pPr>
    <w:rPr>
      <w:rFonts w:ascii="Cambria" w:hAnsi="Cambria" w:cs="Times New Roman"/>
      <w:b/>
      <w:bCs/>
      <w:kern w:val="15"/>
      <w:sz w:val="32"/>
      <w:szCs w:val="32"/>
    </w:rPr>
  </w:style>
  <w:style w:type="paragraph" w:styleId="3">
    <w:name w:val="heading 3"/>
    <w:basedOn w:val="a"/>
    <w:next w:val="a"/>
    <w:link w:val="3Char"/>
    <w:uiPriority w:val="9"/>
    <w:unhideWhenUsed/>
    <w:qFormat/>
    <w:rsid w:val="00D26704"/>
    <w:pPr>
      <w:keepNext/>
      <w:keepLines/>
      <w:spacing w:before="260" w:after="260" w:line="416" w:lineRule="auto"/>
      <w:outlineLvl w:val="2"/>
    </w:pPr>
    <w:rPr>
      <w:rFonts w:ascii="Times New Roman" w:eastAsia="黑体" w:hAnsi="Times New Roman" w:cs="Times New Roman"/>
      <w:bCs/>
      <w:kern w:val="15"/>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938EE"/>
    <w:rPr>
      <w:rFonts w:ascii="宋体" w:hAnsi="宋体"/>
      <w:b/>
      <w:bCs/>
      <w:kern w:val="44"/>
      <w:sz w:val="44"/>
      <w:szCs w:val="44"/>
    </w:rPr>
  </w:style>
  <w:style w:type="character" w:customStyle="1" w:styleId="2Char">
    <w:name w:val="标题 2 Char"/>
    <w:basedOn w:val="a0"/>
    <w:link w:val="2"/>
    <w:uiPriority w:val="9"/>
    <w:rsid w:val="003938EE"/>
    <w:rPr>
      <w:rFonts w:ascii="Cambria" w:eastAsia="宋体" w:hAnsi="Cambria" w:cs="Times New Roman"/>
      <w:b/>
      <w:bCs/>
      <w:kern w:val="15"/>
      <w:sz w:val="32"/>
      <w:szCs w:val="32"/>
    </w:rPr>
  </w:style>
  <w:style w:type="character" w:customStyle="1" w:styleId="3Char">
    <w:name w:val="标题 3 Char"/>
    <w:basedOn w:val="a0"/>
    <w:link w:val="3"/>
    <w:uiPriority w:val="9"/>
    <w:qFormat/>
    <w:rsid w:val="00D26704"/>
    <w:rPr>
      <w:rFonts w:ascii="Times New Roman" w:eastAsia="黑体" w:hAnsi="Times New Roman"/>
      <w:bCs/>
      <w:kern w:val="15"/>
      <w:sz w:val="21"/>
      <w:szCs w:val="32"/>
    </w:rPr>
  </w:style>
  <w:style w:type="paragraph" w:styleId="a3">
    <w:name w:val="caption"/>
    <w:basedOn w:val="a"/>
    <w:next w:val="a"/>
    <w:uiPriority w:val="35"/>
    <w:unhideWhenUsed/>
    <w:qFormat/>
    <w:rsid w:val="003938EE"/>
    <w:pPr>
      <w:spacing w:line="240" w:lineRule="auto"/>
    </w:pPr>
    <w:rPr>
      <w:rFonts w:ascii="Cambria" w:eastAsia="黑体" w:hAnsi="Cambria" w:cs="Times New Roman"/>
      <w:kern w:val="15"/>
      <w:sz w:val="20"/>
      <w:szCs w:val="20"/>
    </w:rPr>
  </w:style>
  <w:style w:type="paragraph" w:styleId="a4">
    <w:name w:val="Subtitle"/>
    <w:basedOn w:val="a"/>
    <w:next w:val="a"/>
    <w:link w:val="Char"/>
    <w:qFormat/>
    <w:rsid w:val="003938EE"/>
    <w:pPr>
      <w:spacing w:before="240" w:after="60" w:line="312" w:lineRule="auto"/>
      <w:jc w:val="center"/>
      <w:outlineLvl w:val="1"/>
    </w:pPr>
    <w:rPr>
      <w:rFonts w:ascii="Cambria" w:hAnsi="Cambria" w:cs="Times New Roman"/>
      <w:b/>
      <w:bCs/>
      <w:kern w:val="28"/>
      <w:sz w:val="32"/>
      <w:szCs w:val="32"/>
    </w:rPr>
  </w:style>
  <w:style w:type="character" w:customStyle="1" w:styleId="Char">
    <w:name w:val="副标题 Char"/>
    <w:basedOn w:val="a0"/>
    <w:link w:val="a4"/>
    <w:rsid w:val="003938EE"/>
    <w:rPr>
      <w:rFonts w:ascii="Cambria" w:hAnsi="Cambria" w:cs="Times New Roman"/>
      <w:b/>
      <w:bCs/>
      <w:kern w:val="28"/>
      <w:sz w:val="32"/>
      <w:szCs w:val="32"/>
    </w:rPr>
  </w:style>
  <w:style w:type="character" w:styleId="a5">
    <w:name w:val="Strong"/>
    <w:basedOn w:val="a0"/>
    <w:qFormat/>
    <w:rsid w:val="003938EE"/>
    <w:rPr>
      <w:b/>
      <w:bCs/>
    </w:rPr>
  </w:style>
  <w:style w:type="paragraph" w:styleId="a6">
    <w:name w:val="List Paragraph"/>
    <w:basedOn w:val="a"/>
    <w:uiPriority w:val="99"/>
    <w:qFormat/>
    <w:rsid w:val="003938EE"/>
    <w:pPr>
      <w:spacing w:line="240" w:lineRule="auto"/>
      <w:ind w:firstLineChars="200" w:firstLine="420"/>
    </w:pPr>
    <w:rPr>
      <w:rFonts w:cs="Times New Roman"/>
      <w:szCs w:val="22"/>
    </w:rPr>
  </w:style>
  <w:style w:type="paragraph" w:styleId="a7">
    <w:name w:val="header"/>
    <w:basedOn w:val="a"/>
    <w:link w:val="Char0"/>
    <w:uiPriority w:val="99"/>
    <w:unhideWhenUsed/>
    <w:rsid w:val="003938EE"/>
    <w:pPr>
      <w:pBdr>
        <w:bottom w:val="single" w:sz="6" w:space="1" w:color="auto"/>
      </w:pBdr>
      <w:tabs>
        <w:tab w:val="center" w:pos="4153"/>
        <w:tab w:val="right" w:pos="8306"/>
      </w:tabs>
      <w:snapToGrid w:val="0"/>
      <w:spacing w:line="240" w:lineRule="auto"/>
      <w:jc w:val="center"/>
    </w:pPr>
    <w:rPr>
      <w:rFonts w:ascii="宋体" w:hAnsi="宋体" w:cs="Times New Roman"/>
      <w:kern w:val="15"/>
      <w:sz w:val="18"/>
      <w:szCs w:val="18"/>
    </w:rPr>
  </w:style>
  <w:style w:type="character" w:customStyle="1" w:styleId="Char0">
    <w:name w:val="页眉 Char"/>
    <w:basedOn w:val="a0"/>
    <w:link w:val="a7"/>
    <w:uiPriority w:val="99"/>
    <w:rsid w:val="003938EE"/>
    <w:rPr>
      <w:rFonts w:ascii="宋体" w:hAnsi="宋体"/>
      <w:kern w:val="15"/>
      <w:sz w:val="18"/>
      <w:szCs w:val="18"/>
    </w:rPr>
  </w:style>
  <w:style w:type="paragraph" w:styleId="a8">
    <w:name w:val="footer"/>
    <w:basedOn w:val="a"/>
    <w:link w:val="Char1"/>
    <w:uiPriority w:val="99"/>
    <w:unhideWhenUsed/>
    <w:rsid w:val="003938EE"/>
    <w:pPr>
      <w:tabs>
        <w:tab w:val="center" w:pos="4153"/>
        <w:tab w:val="right" w:pos="8306"/>
      </w:tabs>
      <w:snapToGrid w:val="0"/>
      <w:spacing w:line="240" w:lineRule="auto"/>
      <w:jc w:val="left"/>
    </w:pPr>
    <w:rPr>
      <w:rFonts w:ascii="宋体" w:hAnsi="宋体" w:cs="Times New Roman"/>
      <w:kern w:val="15"/>
      <w:sz w:val="18"/>
      <w:szCs w:val="18"/>
    </w:rPr>
  </w:style>
  <w:style w:type="character" w:customStyle="1" w:styleId="Char1">
    <w:name w:val="页脚 Char"/>
    <w:basedOn w:val="a0"/>
    <w:link w:val="a8"/>
    <w:uiPriority w:val="99"/>
    <w:rsid w:val="003938EE"/>
    <w:rPr>
      <w:rFonts w:ascii="宋体" w:hAnsi="宋体"/>
      <w:kern w:val="15"/>
      <w:sz w:val="18"/>
      <w:szCs w:val="18"/>
    </w:rPr>
  </w:style>
  <w:style w:type="character" w:styleId="a9">
    <w:name w:val="Hyperlink"/>
    <w:basedOn w:val="a0"/>
    <w:uiPriority w:val="99"/>
    <w:unhideWhenUsed/>
    <w:rsid w:val="003938EE"/>
    <w:rPr>
      <w:color w:val="0000FF"/>
      <w:u w:val="single"/>
    </w:rPr>
  </w:style>
  <w:style w:type="table" w:styleId="aa">
    <w:name w:val="Table Grid"/>
    <w:basedOn w:val="a1"/>
    <w:uiPriority w:val="59"/>
    <w:qFormat/>
    <w:rsid w:val="003938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段 Char Char"/>
    <w:link w:val="ab"/>
    <w:qFormat/>
    <w:locked/>
    <w:rsid w:val="003938EE"/>
    <w:rPr>
      <w:rFonts w:ascii="宋体" w:cs="宋体"/>
      <w:kern w:val="2"/>
      <w:sz w:val="21"/>
      <w:szCs w:val="21"/>
      <w:lang w:val="en-US" w:eastAsia="zh-CN" w:bidi="ar-SA"/>
    </w:rPr>
  </w:style>
  <w:style w:type="paragraph" w:customStyle="1" w:styleId="ab">
    <w:name w:val="段"/>
    <w:link w:val="CharChar"/>
    <w:qFormat/>
    <w:rsid w:val="003938EE"/>
    <w:pPr>
      <w:tabs>
        <w:tab w:val="center" w:pos="4201"/>
        <w:tab w:val="right" w:leader="dot" w:pos="9298"/>
      </w:tabs>
      <w:autoSpaceDE w:val="0"/>
      <w:autoSpaceDN w:val="0"/>
      <w:ind w:firstLineChars="200" w:firstLine="420"/>
      <w:jc w:val="both"/>
    </w:pPr>
    <w:rPr>
      <w:rFonts w:ascii="宋体" w:cs="宋体"/>
      <w:kern w:val="2"/>
      <w:sz w:val="21"/>
      <w:szCs w:val="21"/>
    </w:rPr>
  </w:style>
  <w:style w:type="paragraph" w:styleId="ac">
    <w:name w:val="Balloon Text"/>
    <w:basedOn w:val="a"/>
    <w:link w:val="Char2"/>
    <w:uiPriority w:val="99"/>
    <w:semiHidden/>
    <w:unhideWhenUsed/>
    <w:rsid w:val="003938EE"/>
    <w:pPr>
      <w:spacing w:line="240" w:lineRule="auto"/>
    </w:pPr>
    <w:rPr>
      <w:sz w:val="18"/>
      <w:szCs w:val="18"/>
    </w:rPr>
  </w:style>
  <w:style w:type="character" w:customStyle="1" w:styleId="Char2">
    <w:name w:val="批注框文本 Char"/>
    <w:basedOn w:val="a0"/>
    <w:link w:val="ac"/>
    <w:uiPriority w:val="99"/>
    <w:semiHidden/>
    <w:rsid w:val="003938EE"/>
    <w:rPr>
      <w:rFonts w:cs="Calibri"/>
      <w:kern w:val="2"/>
      <w:sz w:val="18"/>
      <w:szCs w:val="18"/>
    </w:rPr>
  </w:style>
  <w:style w:type="paragraph" w:styleId="ad">
    <w:name w:val="Date"/>
    <w:basedOn w:val="a"/>
    <w:next w:val="a"/>
    <w:link w:val="Char3"/>
    <w:uiPriority w:val="99"/>
    <w:semiHidden/>
    <w:unhideWhenUsed/>
    <w:rsid w:val="003938EE"/>
    <w:pPr>
      <w:ind w:leftChars="2500" w:left="100"/>
    </w:pPr>
  </w:style>
  <w:style w:type="character" w:customStyle="1" w:styleId="Char3">
    <w:name w:val="日期 Char"/>
    <w:basedOn w:val="a0"/>
    <w:link w:val="ad"/>
    <w:uiPriority w:val="99"/>
    <w:semiHidden/>
    <w:rsid w:val="003938EE"/>
    <w:rPr>
      <w:rFonts w:cs="Calibri"/>
      <w:kern w:val="2"/>
      <w:sz w:val="21"/>
      <w:szCs w:val="21"/>
    </w:rPr>
  </w:style>
  <w:style w:type="paragraph" w:styleId="ae">
    <w:name w:val="Body Text"/>
    <w:basedOn w:val="a"/>
    <w:link w:val="Char4"/>
    <w:uiPriority w:val="99"/>
    <w:rsid w:val="003938EE"/>
    <w:pPr>
      <w:spacing w:before="116" w:line="240" w:lineRule="auto"/>
      <w:ind w:left="117"/>
      <w:jc w:val="left"/>
    </w:pPr>
    <w:rPr>
      <w:rFonts w:ascii="宋体" w:hAnsi="宋体" w:cs="宋体"/>
      <w:kern w:val="0"/>
      <w:lang w:eastAsia="en-US"/>
    </w:rPr>
  </w:style>
  <w:style w:type="character" w:customStyle="1" w:styleId="Char4">
    <w:name w:val="正文文本 Char"/>
    <w:basedOn w:val="a0"/>
    <w:link w:val="ae"/>
    <w:uiPriority w:val="99"/>
    <w:rsid w:val="003938EE"/>
    <w:rPr>
      <w:rFonts w:ascii="宋体" w:hAnsi="宋体" w:cs="宋体"/>
      <w:sz w:val="21"/>
      <w:szCs w:val="21"/>
      <w:lang w:eastAsia="en-US"/>
    </w:rPr>
  </w:style>
  <w:style w:type="paragraph" w:customStyle="1" w:styleId="TableParagraph">
    <w:name w:val="Table Paragraph"/>
    <w:basedOn w:val="a"/>
    <w:uiPriority w:val="99"/>
    <w:rsid w:val="003938EE"/>
    <w:pPr>
      <w:spacing w:line="240" w:lineRule="auto"/>
      <w:jc w:val="left"/>
    </w:pPr>
    <w:rPr>
      <w:kern w:val="0"/>
      <w:sz w:val="22"/>
      <w:szCs w:val="22"/>
      <w:lang w:eastAsia="en-US"/>
    </w:rPr>
  </w:style>
  <w:style w:type="character" w:styleId="af">
    <w:name w:val="Placeholder Text"/>
    <w:basedOn w:val="a0"/>
    <w:uiPriority w:val="99"/>
    <w:semiHidden/>
    <w:rsid w:val="003938EE"/>
    <w:rPr>
      <w:color w:val="808080"/>
    </w:rPr>
  </w:style>
  <w:style w:type="character" w:styleId="af0">
    <w:name w:val="annotation reference"/>
    <w:basedOn w:val="a0"/>
    <w:uiPriority w:val="99"/>
    <w:semiHidden/>
    <w:unhideWhenUsed/>
    <w:rsid w:val="003938EE"/>
    <w:rPr>
      <w:sz w:val="21"/>
      <w:szCs w:val="21"/>
    </w:rPr>
  </w:style>
  <w:style w:type="paragraph" w:styleId="af1">
    <w:name w:val="annotation text"/>
    <w:basedOn w:val="a"/>
    <w:link w:val="Char5"/>
    <w:uiPriority w:val="99"/>
    <w:semiHidden/>
    <w:unhideWhenUsed/>
    <w:rsid w:val="003938EE"/>
    <w:pPr>
      <w:jc w:val="left"/>
    </w:pPr>
  </w:style>
  <w:style w:type="character" w:customStyle="1" w:styleId="Char5">
    <w:name w:val="批注文字 Char"/>
    <w:basedOn w:val="a0"/>
    <w:link w:val="af1"/>
    <w:uiPriority w:val="99"/>
    <w:semiHidden/>
    <w:rsid w:val="003938EE"/>
    <w:rPr>
      <w:rFonts w:cs="Calibri"/>
      <w:kern w:val="2"/>
      <w:sz w:val="21"/>
      <w:szCs w:val="21"/>
    </w:rPr>
  </w:style>
  <w:style w:type="paragraph" w:styleId="af2">
    <w:name w:val="annotation subject"/>
    <w:basedOn w:val="af1"/>
    <w:next w:val="af1"/>
    <w:link w:val="Char6"/>
    <w:uiPriority w:val="99"/>
    <w:semiHidden/>
    <w:unhideWhenUsed/>
    <w:rsid w:val="003938EE"/>
    <w:rPr>
      <w:b/>
      <w:bCs/>
    </w:rPr>
  </w:style>
  <w:style w:type="character" w:customStyle="1" w:styleId="Char6">
    <w:name w:val="批注主题 Char"/>
    <w:basedOn w:val="Char5"/>
    <w:link w:val="af2"/>
    <w:uiPriority w:val="99"/>
    <w:semiHidden/>
    <w:rsid w:val="003938EE"/>
    <w:rPr>
      <w:rFonts w:cs="Calibri"/>
      <w:b/>
      <w:bCs/>
      <w:kern w:val="2"/>
      <w:sz w:val="21"/>
      <w:szCs w:val="21"/>
    </w:rPr>
  </w:style>
  <w:style w:type="paragraph" w:styleId="af3">
    <w:name w:val="Revision"/>
    <w:hidden/>
    <w:uiPriority w:val="99"/>
    <w:semiHidden/>
    <w:rsid w:val="00A267AA"/>
    <w:rPr>
      <w:rFonts w:cs="Calibri"/>
      <w:kern w:val="2"/>
      <w:sz w:val="21"/>
      <w:szCs w:val="21"/>
    </w:rPr>
  </w:style>
  <w:style w:type="character" w:customStyle="1" w:styleId="Char7">
    <w:name w:val="段 Char"/>
    <w:rsid w:val="000F62A3"/>
    <w:rPr>
      <w:rFonts w:ascii="宋体"/>
      <w:noProof/>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490172464">
      <w:bodyDiv w:val="1"/>
      <w:marLeft w:val="0"/>
      <w:marRight w:val="0"/>
      <w:marTop w:val="0"/>
      <w:marBottom w:val="0"/>
      <w:divBdr>
        <w:top w:val="none" w:sz="0" w:space="0" w:color="auto"/>
        <w:left w:val="none" w:sz="0" w:space="0" w:color="auto"/>
        <w:bottom w:val="none" w:sz="0" w:space="0" w:color="auto"/>
        <w:right w:val="none" w:sz="0" w:space="0" w:color="auto"/>
      </w:divBdr>
      <w:divsChild>
        <w:div w:id="1485930292">
          <w:marLeft w:val="7200"/>
          <w:marRight w:val="0"/>
          <w:marTop w:val="0"/>
          <w:marBottom w:val="0"/>
          <w:divBdr>
            <w:top w:val="none" w:sz="0" w:space="0" w:color="auto"/>
            <w:left w:val="none" w:sz="0" w:space="0" w:color="auto"/>
            <w:bottom w:val="none" w:sz="0" w:space="0" w:color="auto"/>
            <w:right w:val="none" w:sz="0" w:space="0" w:color="auto"/>
          </w:divBdr>
        </w:div>
      </w:divsChild>
    </w:div>
    <w:div w:id="712460992">
      <w:bodyDiv w:val="1"/>
      <w:marLeft w:val="0"/>
      <w:marRight w:val="0"/>
      <w:marTop w:val="0"/>
      <w:marBottom w:val="0"/>
      <w:divBdr>
        <w:top w:val="none" w:sz="0" w:space="0" w:color="auto"/>
        <w:left w:val="none" w:sz="0" w:space="0" w:color="auto"/>
        <w:bottom w:val="none" w:sz="0" w:space="0" w:color="auto"/>
        <w:right w:val="none" w:sz="0" w:space="0" w:color="auto"/>
      </w:divBdr>
    </w:div>
    <w:div w:id="1210923951">
      <w:bodyDiv w:val="1"/>
      <w:marLeft w:val="0"/>
      <w:marRight w:val="0"/>
      <w:marTop w:val="0"/>
      <w:marBottom w:val="0"/>
      <w:divBdr>
        <w:top w:val="none" w:sz="0" w:space="0" w:color="auto"/>
        <w:left w:val="none" w:sz="0" w:space="0" w:color="auto"/>
        <w:bottom w:val="none" w:sz="0" w:space="0" w:color="auto"/>
        <w:right w:val="none" w:sz="0" w:space="0" w:color="auto"/>
      </w:divBdr>
    </w:div>
    <w:div w:id="1257834577">
      <w:bodyDiv w:val="1"/>
      <w:marLeft w:val="0"/>
      <w:marRight w:val="0"/>
      <w:marTop w:val="0"/>
      <w:marBottom w:val="0"/>
      <w:divBdr>
        <w:top w:val="none" w:sz="0" w:space="0" w:color="auto"/>
        <w:left w:val="none" w:sz="0" w:space="0" w:color="auto"/>
        <w:bottom w:val="none" w:sz="0" w:space="0" w:color="auto"/>
        <w:right w:val="none" w:sz="0" w:space="0" w:color="auto"/>
      </w:divBdr>
    </w:div>
    <w:div w:id="1516307978">
      <w:bodyDiv w:val="1"/>
      <w:marLeft w:val="0"/>
      <w:marRight w:val="0"/>
      <w:marTop w:val="0"/>
      <w:marBottom w:val="0"/>
      <w:divBdr>
        <w:top w:val="none" w:sz="0" w:space="0" w:color="auto"/>
        <w:left w:val="none" w:sz="0" w:space="0" w:color="auto"/>
        <w:bottom w:val="none" w:sz="0" w:space="0" w:color="auto"/>
        <w:right w:val="none" w:sz="0" w:space="0" w:color="auto"/>
      </w:divBdr>
    </w:div>
    <w:div w:id="20334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55D1"/>
    <w:rsid w:val="00666379"/>
    <w:rsid w:val="00FA5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193EEBF4464529ADC52D0FA4AD2217">
    <w:name w:val="17193EEBF4464529ADC52D0FA4AD2217"/>
    <w:rsid w:val="00FA55D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C19A-46CB-4D28-87D6-CB7240B3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11</Pages>
  <Words>788</Words>
  <Characters>4494</Characters>
  <Application>Microsoft Office Word</Application>
  <DocSecurity>0</DocSecurity>
  <Lines>37</Lines>
  <Paragraphs>10</Paragraphs>
  <ScaleCrop>false</ScaleCrop>
  <Company>MS</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huzhiying</dc:creator>
  <cp:keywords/>
  <dc:description/>
  <cp:lastModifiedBy>bz</cp:lastModifiedBy>
  <cp:revision>8</cp:revision>
  <cp:lastPrinted>2020-05-26T03:46:00Z</cp:lastPrinted>
  <dcterms:created xsi:type="dcterms:W3CDTF">2020-11-13T14:41:00Z</dcterms:created>
  <dcterms:modified xsi:type="dcterms:W3CDTF">2020-11-27T01:05:00Z</dcterms:modified>
</cp:coreProperties>
</file>