
<file path=[Content_Types].xml><?xml version="1.0" encoding="utf-8"?>
<Types xmlns="http://schemas.openxmlformats.org/package/2006/content-types">
  <Default Extension="xml" ContentType="application/xml"/>
  <Default Extension="png" ContentType="image/png"/>
  <Default Extension="tiff" ContentType="image/tif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32</w:t>
            </w:r>
            <w:r>
              <w:rPr>
                <w:rFonts w:ascii="黑体" w:hAnsi="黑体" w:eastAsia="黑体"/>
                <w:sz w:val="21"/>
                <w:szCs w:val="21"/>
              </w:rPr>
              <w:fldChar w:fldCharType="end"/>
            </w:r>
            <w:bookmarkEnd w:id="1"/>
          </w:p>
        </w:tc>
      </w:tr>
    </w:tbl>
    <w:p>
      <w:pPr>
        <w:pStyle w:val="51"/>
        <w:framePr w:w="9639" w:h="624" w:hRule="exact" w:hSpace="181" w:vSpace="181" w:wrap="around" w:hAnchor="page" w:x="1305" w:y="2269"/>
      </w:pPr>
      <w:bookmarkStart w:id="2" w:name="_Hlk26473981"/>
      <w:r>
        <w:rPr>
          <w:rFonts w:hint="eastAsia"/>
        </w:rPr>
        <w:t>中华人民共和国国家标准</w:t>
      </w:r>
    </w:p>
    <w:bookmarkEnd w:id="2"/>
    <w:p>
      <w:pPr>
        <w:pStyle w:val="196"/>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t>XXXX</w:t>
      </w:r>
      <w:r>
        <w:fldChar w:fldCharType="end"/>
      </w:r>
      <w:bookmarkEnd w:id="5"/>
    </w:p>
    <w:p>
      <w:pPr>
        <w:pStyle w:val="197"/>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建筑门窗、幕墙用密封胶条</w:t>
      </w:r>
      <w:r>
        <w:fldChar w:fldCharType="end"/>
      </w:r>
      <w:bookmarkEnd w:id="7"/>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Gaskets for doors,windows and curtain walls of buildings</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bookmarkStart w:id="9" w:name="下拉1"/>
      <w:r>
        <w:rPr>
          <w:rFonts w:hint="eastAsia" w:cs="Times New Roman"/>
          <w:sz w:val="24"/>
          <w:szCs w:val="28"/>
          <w:lang w:val="en-US" w:eastAsia="zh-CN" w:bidi="ar-SA"/>
        </w:rPr>
        <w:t>（修订征求意见稿</w:t>
      </w:r>
      <w:bookmarkStart w:id="110" w:name="_GoBack"/>
      <w:bookmarkEnd w:id="110"/>
      <w:r>
        <w:rPr>
          <w:rFonts w:hint="eastAsia" w:cs="Times New Roman"/>
          <w:sz w:val="24"/>
          <w:szCs w:val="28"/>
          <w:lang w:val="en-US" w:eastAsia="zh-CN" w:bidi="ar-SA"/>
        </w:rPr>
        <w:t>）</w:t>
      </w:r>
      <w:r>
        <w:rPr>
          <w:rFonts w:ascii="Times New Roman" w:hAnsi="Times New Roman" w:eastAsia="宋体" w:cs="Times New Roman"/>
          <w:sz w:val="24"/>
          <w:szCs w:val="28"/>
          <w:lang w:val="en-US" w:eastAsia="zh-CN" w:bidi="ar-SA"/>
        </w:rPr>
        <w:fldChar w:fldCharType="begin">
          <w:ffData>
            <w:name w:val="下拉1"/>
            <w:enabled/>
            <w:calcOnExit w:val="0"/>
            <w:ddList>
              <w:listEntry w:val=" "/>
              <w:listEntry w:val="草案版次选择"/>
              <w:listEntry w:val="（工作组讨论稿）"/>
              <w:listEntry w:val="（修订征求意见稿）"/>
              <w:listEntry w:val="（送审讨论稿）"/>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9"/>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default w:val="本草案完成时间：20230228"/>
            </w:textInput>
          </w:ffData>
        </w:fldChar>
      </w:r>
      <w:bookmarkStart w:id="10" w:name="CMPLSH_DATE"/>
      <w:r>
        <w:rPr>
          <w:sz w:val="21"/>
          <w:szCs w:val="28"/>
        </w:rPr>
        <w:instrText xml:space="preserve"> FORMTEXT </w:instrText>
      </w:r>
      <w:r>
        <w:rPr>
          <w:sz w:val="21"/>
          <w:szCs w:val="28"/>
        </w:rPr>
        <w:fldChar w:fldCharType="separate"/>
      </w:r>
      <w:r>
        <w:rPr>
          <w:rFonts w:hint="eastAsia"/>
          <w:sz w:val="21"/>
          <w:szCs w:val="28"/>
        </w:rPr>
        <w:t>本草案完成时间：20230228</w:t>
      </w:r>
      <w:r>
        <w:rPr>
          <w:sz w:val="21"/>
          <w:szCs w:val="28"/>
        </w:rPr>
        <w:fldChar w:fldCharType="end"/>
      </w:r>
      <w:bookmarkEnd w:id="10"/>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4"/>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pPr>
        <w:pStyle w:val="92"/>
        <w:spacing w:after="468"/>
        <w:rPr>
          <w:rFonts w:hint="eastAsia"/>
        </w:rPr>
      </w:pPr>
      <w:bookmarkStart w:id="18" w:name="BookMark1"/>
      <w:bookmarkStart w:id="19" w:name="_Toc128481431"/>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"_Toc128486421" </w:instrText>
      </w:r>
      <w:r>
        <w:fldChar w:fldCharType="separate"/>
      </w:r>
      <w:r>
        <w:rPr>
          <w:rStyle w:val="33"/>
          <w:spacing w:val="320"/>
        </w:rPr>
        <w:t>前</w:t>
      </w:r>
      <w:r>
        <w:rPr>
          <w:rStyle w:val="33"/>
        </w:rPr>
        <w:t>言</w:t>
      </w:r>
      <w:r>
        <w:tab/>
      </w:r>
      <w:r>
        <w:fldChar w:fldCharType="begin"/>
      </w:r>
      <w:r>
        <w:instrText xml:space="preserve"> PAGEREF _Toc128486421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"_Toc128486422" </w:instrText>
      </w:r>
      <w:r>
        <w:fldChar w:fldCharType="separate"/>
      </w:r>
      <w:r>
        <w:rPr>
          <w:rStyle w:val="33"/>
        </w:rPr>
        <w:t>1 范围</w:t>
      </w:r>
      <w:r>
        <w:tab/>
      </w:r>
      <w:r>
        <w:fldChar w:fldCharType="begin"/>
      </w:r>
      <w:r>
        <w:instrText xml:space="preserve"> PAGEREF _Toc128486422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"_Toc128486423" </w:instrText>
      </w:r>
      <w:r>
        <w:fldChar w:fldCharType="separate"/>
      </w:r>
      <w:r>
        <w:rPr>
          <w:rStyle w:val="33"/>
        </w:rPr>
        <w:t>2 规范性引用文件</w:t>
      </w:r>
      <w:r>
        <w:tab/>
      </w:r>
      <w:r>
        <w:fldChar w:fldCharType="begin"/>
      </w:r>
      <w:r>
        <w:instrText xml:space="preserve"> PAGEREF _Toc128486423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"_Toc128486424" </w:instrText>
      </w:r>
      <w:r>
        <w:fldChar w:fldCharType="separate"/>
      </w:r>
      <w:r>
        <w:rPr>
          <w:rStyle w:val="33"/>
        </w:rPr>
        <w:t>3 术语和定义</w:t>
      </w:r>
      <w:r>
        <w:tab/>
      </w:r>
      <w:r>
        <w:fldChar w:fldCharType="begin"/>
      </w:r>
      <w:r>
        <w:instrText xml:space="preserve"> PAGEREF _Toc128486424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"_Toc128486425" </w:instrText>
      </w:r>
      <w:r>
        <w:fldChar w:fldCharType="separate"/>
      </w:r>
      <w:r>
        <w:rPr>
          <w:rStyle w:val="33"/>
        </w:rPr>
        <w:t>4 分类和标记</w:t>
      </w:r>
      <w:r>
        <w:tab/>
      </w:r>
      <w:r>
        <w:fldChar w:fldCharType="begin"/>
      </w:r>
      <w:r>
        <w:instrText xml:space="preserve"> PAGEREF _Toc128486425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"_Toc128486426" </w:instrText>
      </w:r>
      <w:r>
        <w:fldChar w:fldCharType="separate"/>
      </w:r>
      <w:r>
        <w:rPr>
          <w:rStyle w:val="33"/>
        </w:rPr>
        <w:t>5 要求</w:t>
      </w:r>
      <w:r>
        <w:tab/>
      </w:r>
      <w:r>
        <w:fldChar w:fldCharType="begin"/>
      </w:r>
      <w:r>
        <w:instrText xml:space="preserve"> PAGEREF _Toc128486426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"_Toc128486427" </w:instrText>
      </w:r>
      <w:r>
        <w:fldChar w:fldCharType="separate"/>
      </w:r>
      <w:r>
        <w:rPr>
          <w:rStyle w:val="33"/>
        </w:rPr>
        <w:t>6 试验方法</w:t>
      </w:r>
      <w:r>
        <w:tab/>
      </w:r>
      <w:r>
        <w:fldChar w:fldCharType="begin"/>
      </w:r>
      <w:r>
        <w:instrText xml:space="preserve"> PAGEREF _Toc128486427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"_Toc128486428" </w:instrText>
      </w:r>
      <w:r>
        <w:fldChar w:fldCharType="separate"/>
      </w:r>
      <w:r>
        <w:rPr>
          <w:rStyle w:val="33"/>
        </w:rPr>
        <w:t>7 检验规则</w:t>
      </w:r>
      <w:r>
        <w:tab/>
      </w:r>
      <w:r>
        <w:fldChar w:fldCharType="begin"/>
      </w:r>
      <w:r>
        <w:instrText xml:space="preserve"> PAGEREF _Toc128486428 \h </w:instrText>
      </w:r>
      <w:r>
        <w:fldChar w:fldCharType="separate"/>
      </w:r>
      <w:r>
        <w:t>10</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"_Toc128486429" </w:instrText>
      </w:r>
      <w:r>
        <w:fldChar w:fldCharType="separate"/>
      </w:r>
      <w:r>
        <w:rPr>
          <w:rStyle w:val="33"/>
        </w:rPr>
        <w:t>8 标志、包装、运输、贮存</w:t>
      </w:r>
      <w:r>
        <w:tab/>
      </w:r>
      <w:r>
        <w:fldChar w:fldCharType="begin"/>
      </w:r>
      <w:r>
        <w:instrText xml:space="preserve"> PAGEREF _Toc128486429 \h </w:instrText>
      </w:r>
      <w:r>
        <w:fldChar w:fldCharType="separate"/>
      </w:r>
      <w:r>
        <w:t>12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"_Toc128486430" </w:instrText>
      </w:r>
      <w:r>
        <w:fldChar w:fldCharType="separate"/>
      </w:r>
      <w:r>
        <w:rPr>
          <w:rStyle w:val="33"/>
          <w:spacing w:val="100"/>
        </w:rPr>
        <w:t>附录A</w:t>
      </w:r>
      <w:r>
        <w:rPr>
          <w:rStyle w:val="33"/>
        </w:rPr>
        <w:t xml:space="preserve"> （资料性） 密封胶条颜色及气味</w:t>
      </w:r>
      <w:r>
        <w:tab/>
      </w:r>
      <w:r>
        <w:fldChar w:fldCharType="begin"/>
      </w:r>
      <w:r>
        <w:instrText xml:space="preserve"> PAGEREF _Toc128486430 \h </w:instrText>
      </w:r>
      <w:r>
        <w:fldChar w:fldCharType="separate"/>
      </w:r>
      <w:r>
        <w:t>14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"_Toc128486431" </w:instrText>
      </w:r>
      <w:r>
        <w:fldChar w:fldCharType="separate"/>
      </w:r>
      <w:r>
        <w:rPr>
          <w:rStyle w:val="33"/>
          <w:spacing w:val="100"/>
        </w:rPr>
        <w:t>附录B</w:t>
      </w:r>
      <w:r>
        <w:rPr>
          <w:rStyle w:val="33"/>
        </w:rPr>
        <w:t xml:space="preserve"> （规范性） 检测记录及要求</w:t>
      </w:r>
      <w:r>
        <w:tab/>
      </w:r>
      <w:r>
        <w:fldChar w:fldCharType="begin"/>
      </w:r>
      <w:r>
        <w:instrText xml:space="preserve"> PAGEREF _Toc128486431 \h </w:instrText>
      </w:r>
      <w:r>
        <w:fldChar w:fldCharType="separate"/>
      </w:r>
      <w:r>
        <w:t>15</w:t>
      </w:r>
      <w:r>
        <w:fldChar w:fldCharType="end"/>
      </w:r>
      <w:r>
        <w:fldChar w:fldCharType="end"/>
      </w:r>
    </w:p>
    <w:p>
      <w:pPr>
        <w:pStyle w:val="92"/>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18"/>
    <w:p>
      <w:pPr>
        <w:pStyle w:val="90"/>
        <w:spacing w:after="468"/>
      </w:pPr>
      <w:bookmarkStart w:id="20" w:name="_Toc128486421"/>
      <w:bookmarkStart w:id="21" w:name="BookMark2"/>
      <w:r>
        <w:rPr>
          <w:spacing w:val="320"/>
        </w:rPr>
        <w:t>前</w:t>
      </w:r>
      <w:r>
        <w:t>言</w:t>
      </w:r>
      <w:bookmarkEnd w:id="19"/>
      <w:bookmarkEnd w:id="20"/>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本文件代替GB/T 2</w:t>
      </w:r>
      <w:r>
        <w:t>4498</w:t>
      </w:r>
      <w:r>
        <w:rPr>
          <w:rFonts w:hint="eastAsia"/>
        </w:rPr>
        <w:t>—20</w:t>
      </w:r>
      <w:r>
        <w:t>09</w:t>
      </w:r>
      <w:r>
        <w:rPr>
          <w:rFonts w:hint="eastAsia"/>
        </w:rPr>
        <w:t>《建筑门窗、幕墙用密封胶条》。与GB/T 2</w:t>
      </w:r>
      <w:r>
        <w:t>4498</w:t>
      </w:r>
      <w:r>
        <w:rPr>
          <w:rFonts w:hint="eastAsia"/>
        </w:rPr>
        <w:t>—20</w:t>
      </w:r>
      <w:r>
        <w:t>09</w:t>
      </w:r>
      <w:r>
        <w:rPr>
          <w:rFonts w:hint="eastAsia"/>
        </w:rPr>
        <w:t>相比，除结构调整和编辑性改动外，主要技术变化如下：</w:t>
      </w:r>
    </w:p>
    <w:p>
      <w:pPr>
        <w:pStyle w:val="133"/>
      </w:pPr>
      <w:r>
        <w:rPr>
          <w:rFonts w:hint="eastAsia"/>
        </w:rPr>
        <w:t>更改了工作范围的术语和定义(见3.3，2</w:t>
      </w:r>
      <w:r>
        <w:t>009</w:t>
      </w:r>
      <w:r>
        <w:rPr>
          <w:rFonts w:hint="eastAsia"/>
        </w:rPr>
        <w:t>年版的3</w:t>
      </w:r>
      <w:r>
        <w:t>.3</w:t>
      </w:r>
      <w:r>
        <w:rPr>
          <w:rFonts w:hint="eastAsia"/>
        </w:rPr>
        <w:t>)；</w:t>
      </w:r>
    </w:p>
    <w:p>
      <w:pPr>
        <w:pStyle w:val="133"/>
      </w:pPr>
      <w:r>
        <w:rPr>
          <w:rFonts w:hint="eastAsia"/>
        </w:rPr>
        <w:t>增加了复合密封条的术语和定义(见3</w:t>
      </w:r>
      <w:r>
        <w:t>.5</w:t>
      </w:r>
      <w:r>
        <w:rPr>
          <w:rFonts w:hint="eastAsia"/>
        </w:rPr>
        <w:t>)；</w:t>
      </w:r>
    </w:p>
    <w:p>
      <w:pPr>
        <w:pStyle w:val="133"/>
      </w:pPr>
      <w:r>
        <w:rPr>
          <w:rFonts w:hint="eastAsia"/>
        </w:rPr>
        <w:t>更改了分类和标记(见</w:t>
      </w:r>
      <w:r>
        <w:t>4</w:t>
      </w:r>
      <w:r>
        <w:rPr>
          <w:rFonts w:hint="eastAsia"/>
        </w:rPr>
        <w:t>，2</w:t>
      </w:r>
      <w:r>
        <w:t>009</w:t>
      </w:r>
      <w:r>
        <w:rPr>
          <w:rFonts w:hint="eastAsia"/>
        </w:rPr>
        <w:t>年版的4)；</w:t>
      </w:r>
    </w:p>
    <w:p>
      <w:pPr>
        <w:pStyle w:val="133"/>
      </w:pPr>
      <w:r>
        <w:rPr>
          <w:rFonts w:hint="eastAsia"/>
        </w:rPr>
        <w:t>更改了硫化橡胶类密封胶条的材料性能要求（见表2、表3，2</w:t>
      </w:r>
      <w:r>
        <w:t>009</w:t>
      </w:r>
      <w:r>
        <w:rPr>
          <w:rFonts w:hint="eastAsia"/>
        </w:rPr>
        <w:t>年版的表2）；</w:t>
      </w:r>
    </w:p>
    <w:p>
      <w:pPr>
        <w:pStyle w:val="133"/>
      </w:pPr>
      <w:r>
        <w:rPr>
          <w:rFonts w:hint="eastAsia"/>
        </w:rPr>
        <w:t>增加了海绵橡胶材料性能要求（见表</w:t>
      </w:r>
      <w:r>
        <w:t>4</w:t>
      </w:r>
      <w:r>
        <w:rPr>
          <w:rFonts w:hint="eastAsia"/>
        </w:rPr>
        <w:t>）；</w:t>
      </w:r>
    </w:p>
    <w:p>
      <w:pPr>
        <w:pStyle w:val="133"/>
      </w:pPr>
      <w:r>
        <w:rPr>
          <w:rFonts w:hint="eastAsia"/>
        </w:rPr>
        <w:t>更改了热塑性弹性体类密封胶条的材料性能要求（见表</w:t>
      </w:r>
      <w:r>
        <w:t>5</w:t>
      </w:r>
      <w:r>
        <w:rPr>
          <w:rFonts w:hint="eastAsia"/>
        </w:rPr>
        <w:t>，2</w:t>
      </w:r>
      <w:r>
        <w:t>009</w:t>
      </w:r>
      <w:r>
        <w:rPr>
          <w:rFonts w:hint="eastAsia"/>
        </w:rPr>
        <w:t>年版的表</w:t>
      </w:r>
      <w:r>
        <w:t>3</w:t>
      </w:r>
      <w:r>
        <w:rPr>
          <w:rFonts w:hint="eastAsia"/>
        </w:rPr>
        <w:t>）；</w:t>
      </w:r>
    </w:p>
    <w:p>
      <w:pPr>
        <w:pStyle w:val="133"/>
      </w:pPr>
      <w:r>
        <w:rPr>
          <w:rFonts w:hint="eastAsia"/>
        </w:rPr>
        <w:t>增加了撕裂强度的要求（见表2、表3、表</w:t>
      </w:r>
      <w:r>
        <w:t>4</w:t>
      </w:r>
      <w:r>
        <w:rPr>
          <w:rFonts w:hint="eastAsia"/>
        </w:rPr>
        <w:t>、表5）；</w:t>
      </w:r>
    </w:p>
    <w:p>
      <w:pPr>
        <w:pStyle w:val="133"/>
      </w:pPr>
      <w:r>
        <w:rPr>
          <w:rFonts w:hint="eastAsia"/>
        </w:rPr>
        <w:t>增加了阻燃材料性能要求（见表</w:t>
      </w:r>
      <w:r>
        <w:t>6</w:t>
      </w:r>
      <w:r>
        <w:rPr>
          <w:rFonts w:hint="eastAsia"/>
        </w:rPr>
        <w:t>）；</w:t>
      </w:r>
    </w:p>
    <w:p>
      <w:pPr>
        <w:pStyle w:val="133"/>
      </w:pPr>
      <w:r>
        <w:rPr>
          <w:rFonts w:hint="eastAsia"/>
        </w:rPr>
        <w:t>删除了材料性能中的加热失重要求（见2</w:t>
      </w:r>
      <w:r>
        <w:t>009</w:t>
      </w:r>
      <w:r>
        <w:rPr>
          <w:rFonts w:hint="eastAsia"/>
        </w:rPr>
        <w:t>年版的表2和表</w:t>
      </w:r>
      <w:r>
        <w:t>3</w:t>
      </w:r>
      <w:r>
        <w:rPr>
          <w:rFonts w:hint="eastAsia"/>
        </w:rPr>
        <w:t>）；</w:t>
      </w:r>
    </w:p>
    <w:p>
      <w:pPr>
        <w:pStyle w:val="133"/>
      </w:pPr>
      <w:r>
        <w:rPr>
          <w:rFonts w:hint="eastAsia"/>
        </w:rPr>
        <w:t>删除了材料性能中的热老化后回弹恢复分级（见2</w:t>
      </w:r>
      <w:r>
        <w:t>009</w:t>
      </w:r>
      <w:r>
        <w:rPr>
          <w:rFonts w:hint="eastAsia"/>
        </w:rPr>
        <w:t>年版的表2和表</w:t>
      </w:r>
      <w:r>
        <w:t>3</w:t>
      </w:r>
      <w:r>
        <w:rPr>
          <w:rFonts w:hint="eastAsia"/>
        </w:rPr>
        <w:t>）；</w:t>
      </w:r>
    </w:p>
    <w:p>
      <w:pPr>
        <w:pStyle w:val="133"/>
      </w:pPr>
      <w:r>
        <w:rPr>
          <w:rFonts w:hint="eastAsia"/>
        </w:rPr>
        <w:t>更改了密封胶条制品性能要求（见表</w:t>
      </w:r>
      <w:r>
        <w:t>7</w:t>
      </w:r>
      <w:r>
        <w:rPr>
          <w:rFonts w:hint="eastAsia"/>
        </w:rPr>
        <w:t>，2</w:t>
      </w:r>
      <w:r>
        <w:t>009</w:t>
      </w:r>
      <w:r>
        <w:rPr>
          <w:rFonts w:hint="eastAsia"/>
        </w:rPr>
        <w:t>年版的5</w:t>
      </w:r>
      <w:r>
        <w:t>.3.2</w:t>
      </w:r>
      <w:r>
        <w:rPr>
          <w:rFonts w:hint="eastAsia"/>
        </w:rPr>
        <w:t>）；</w:t>
      </w:r>
    </w:p>
    <w:p>
      <w:pPr>
        <w:pStyle w:val="133"/>
      </w:pPr>
      <w:r>
        <w:rPr>
          <w:rFonts w:hint="eastAsia"/>
        </w:rPr>
        <w:t>增加了制品性能的密度、加热失重、禁用物质含量限值、气味、抗剥离性、遇水膨胀性能、摩擦系数的要求（见表</w:t>
      </w:r>
      <w:r>
        <w:t>7</w:t>
      </w:r>
      <w:r>
        <w:rPr>
          <w:rFonts w:hint="eastAsia"/>
        </w:rPr>
        <w:t>）；</w:t>
      </w:r>
    </w:p>
    <w:p>
      <w:pPr>
        <w:pStyle w:val="133"/>
      </w:pPr>
      <w:r>
        <w:rPr>
          <w:rFonts w:hint="eastAsia"/>
        </w:rPr>
        <w:t>更改了试验准备，增加了试验环境要求(见</w:t>
      </w:r>
      <w:r>
        <w:t>6.1</w:t>
      </w:r>
      <w:r>
        <w:rPr>
          <w:rFonts w:hint="eastAsia"/>
        </w:rPr>
        <w:t>，2</w:t>
      </w:r>
      <w:r>
        <w:t>009</w:t>
      </w:r>
      <w:r>
        <w:rPr>
          <w:rFonts w:hint="eastAsia"/>
        </w:rPr>
        <w:t>年版的</w:t>
      </w:r>
      <w:r>
        <w:t>6.1</w:t>
      </w:r>
      <w:r>
        <w:rPr>
          <w:rFonts w:hint="eastAsia"/>
        </w:rPr>
        <w:t>)；</w:t>
      </w:r>
    </w:p>
    <w:p>
      <w:pPr>
        <w:pStyle w:val="133"/>
      </w:pPr>
      <w:r>
        <w:rPr>
          <w:rFonts w:hint="eastAsia"/>
        </w:rPr>
        <w:t>增加了撕裂强度的试验方法（见6.4.</w:t>
      </w:r>
      <w:r>
        <w:t>1</w:t>
      </w:r>
      <w:r>
        <w:rPr>
          <w:rFonts w:hint="eastAsia"/>
        </w:rPr>
        <w:t>.</w:t>
      </w:r>
      <w:r>
        <w:t>3</w:t>
      </w:r>
      <w:r>
        <w:rPr>
          <w:rFonts w:hint="eastAsia"/>
        </w:rPr>
        <w:t>）；</w:t>
      </w:r>
    </w:p>
    <w:p>
      <w:pPr>
        <w:pStyle w:val="133"/>
      </w:pPr>
      <w:r>
        <w:rPr>
          <w:rFonts w:hint="eastAsia"/>
        </w:rPr>
        <w:t>更改了</w:t>
      </w:r>
      <w:r>
        <w:rPr>
          <w:rFonts w:hint="eastAsia" w:hAnsi="宋体"/>
        </w:rPr>
        <w:t>压缩永久变形的试验条件（见6.4.</w:t>
      </w:r>
      <w:r>
        <w:rPr>
          <w:rFonts w:hint="eastAsia"/>
        </w:rPr>
        <w:t>1.</w:t>
      </w:r>
      <w:r>
        <w:t>4</w:t>
      </w:r>
      <w:r>
        <w:rPr>
          <w:rFonts w:hint="eastAsia"/>
        </w:rPr>
        <w:t>，2</w:t>
      </w:r>
      <w:r>
        <w:t>009</w:t>
      </w:r>
      <w:r>
        <w:rPr>
          <w:rFonts w:hint="eastAsia"/>
        </w:rPr>
        <w:t>年版的</w:t>
      </w:r>
      <w:r>
        <w:t>6.4.2</w:t>
      </w:r>
      <w:r>
        <w:rPr>
          <w:rFonts w:hint="eastAsia" w:hAnsi="宋体"/>
        </w:rPr>
        <w:t>）；</w:t>
      </w:r>
    </w:p>
    <w:p>
      <w:pPr>
        <w:pStyle w:val="133"/>
      </w:pPr>
      <w:r>
        <w:rPr>
          <w:rFonts w:hint="eastAsia" w:hAnsi="宋体"/>
        </w:rPr>
        <w:t>删除了材料性能试验的加热失重（见</w:t>
      </w:r>
      <w:r>
        <w:rPr>
          <w:rFonts w:hint="eastAsia"/>
        </w:rPr>
        <w:t>2</w:t>
      </w:r>
      <w:r>
        <w:t>009</w:t>
      </w:r>
      <w:r>
        <w:rPr>
          <w:rFonts w:hint="eastAsia"/>
        </w:rPr>
        <w:t>年版的</w:t>
      </w:r>
      <w:r>
        <w:t>6.4.2</w:t>
      </w:r>
      <w:r>
        <w:rPr>
          <w:rFonts w:hint="eastAsia" w:hAnsi="宋体"/>
        </w:rPr>
        <w:t>）、热老化后回弹恢复（见</w:t>
      </w:r>
      <w:r>
        <w:rPr>
          <w:rFonts w:hint="eastAsia"/>
        </w:rPr>
        <w:t>2</w:t>
      </w:r>
      <w:r>
        <w:t>009</w:t>
      </w:r>
      <w:r>
        <w:rPr>
          <w:rFonts w:hint="eastAsia"/>
        </w:rPr>
        <w:t>年版的</w:t>
      </w:r>
      <w:r>
        <w:t>6.4.2</w:t>
      </w:r>
      <w:r>
        <w:rPr>
          <w:rFonts w:hint="eastAsia"/>
        </w:rPr>
        <w:t>.</w:t>
      </w:r>
      <w:r>
        <w:t>1.3</w:t>
      </w:r>
      <w:r>
        <w:rPr>
          <w:rFonts w:hint="eastAsia" w:hAnsi="宋体"/>
        </w:rPr>
        <w:t>）；</w:t>
      </w:r>
    </w:p>
    <w:p>
      <w:pPr>
        <w:pStyle w:val="133"/>
      </w:pPr>
      <w:r>
        <w:rPr>
          <w:rFonts w:hint="eastAsia"/>
        </w:rPr>
        <w:t>增加了</w:t>
      </w:r>
      <w:r>
        <w:rPr>
          <w:rFonts w:hint="eastAsia" w:hAnsi="宋体"/>
        </w:rPr>
        <w:t>材料性能试验方法之</w:t>
      </w:r>
      <w:r>
        <w:rPr>
          <w:rFonts w:hint="eastAsia"/>
        </w:rPr>
        <w:t>氧指数（见6</w:t>
      </w:r>
      <w:r>
        <w:t>.4.1.8</w:t>
      </w:r>
      <w:r>
        <w:rPr>
          <w:rFonts w:hint="eastAsia"/>
        </w:rPr>
        <w:t>）、垂直燃烧性能（见6</w:t>
      </w:r>
      <w:r>
        <w:t>.4.1.9</w:t>
      </w:r>
      <w:r>
        <w:rPr>
          <w:rFonts w:hint="eastAsia"/>
        </w:rPr>
        <w:t>）、烟密度（见6</w:t>
      </w:r>
      <w:r>
        <w:t>.4.1.10</w:t>
      </w:r>
      <w:r>
        <w:rPr>
          <w:rFonts w:hint="eastAsia"/>
        </w:rPr>
        <w:t>）；</w:t>
      </w:r>
    </w:p>
    <w:p>
      <w:pPr>
        <w:pStyle w:val="133"/>
      </w:pPr>
      <w:r>
        <w:rPr>
          <w:rFonts w:hint="eastAsia"/>
        </w:rPr>
        <w:t>增加了制品的性能试验方法之密度（见6</w:t>
      </w:r>
      <w:r>
        <w:t>.4.2.1</w:t>
      </w:r>
      <w:r>
        <w:rPr>
          <w:rFonts w:hint="eastAsia"/>
        </w:rPr>
        <w:t>）、加热失重（见6.4.</w:t>
      </w:r>
      <w:r>
        <w:t>2</w:t>
      </w:r>
      <w:r>
        <w:rPr>
          <w:rFonts w:hint="eastAsia"/>
        </w:rPr>
        <w:t>.</w:t>
      </w:r>
      <w:r>
        <w:t>4</w:t>
      </w:r>
      <w:r>
        <w:rPr>
          <w:rFonts w:hint="eastAsia"/>
        </w:rPr>
        <w:t>）禁用物质含量限值（见6.4.</w:t>
      </w:r>
      <w:r>
        <w:t>2</w:t>
      </w:r>
      <w:r>
        <w:rPr>
          <w:rFonts w:hint="eastAsia"/>
        </w:rPr>
        <w:t>.</w:t>
      </w:r>
      <w:r>
        <w:t>8</w:t>
      </w:r>
      <w:r>
        <w:rPr>
          <w:rFonts w:hint="eastAsia"/>
        </w:rPr>
        <w:t>）、气味（见6.4.</w:t>
      </w:r>
      <w:r>
        <w:t>2</w:t>
      </w:r>
      <w:r>
        <w:rPr>
          <w:rFonts w:hint="eastAsia"/>
        </w:rPr>
        <w:t>.</w:t>
      </w:r>
      <w:r>
        <w:t>9</w:t>
      </w:r>
      <w:r>
        <w:rPr>
          <w:rFonts w:hint="eastAsia"/>
        </w:rPr>
        <w:t>）、抗剥离性（见6.4.</w:t>
      </w:r>
      <w:r>
        <w:t>2</w:t>
      </w:r>
      <w:r>
        <w:rPr>
          <w:rFonts w:hint="eastAsia"/>
        </w:rPr>
        <w:t>.</w:t>
      </w:r>
      <w:r>
        <w:t>10</w:t>
      </w:r>
      <w:r>
        <w:rPr>
          <w:rFonts w:hint="eastAsia"/>
        </w:rPr>
        <w:t>）、遇水膨胀性能（见6.4.</w:t>
      </w:r>
      <w:r>
        <w:t>2</w:t>
      </w:r>
      <w:r>
        <w:rPr>
          <w:rFonts w:hint="eastAsia"/>
        </w:rPr>
        <w:t>.</w:t>
      </w:r>
      <w:r>
        <w:t>11</w:t>
      </w:r>
      <w:r>
        <w:rPr>
          <w:rFonts w:hint="eastAsia"/>
        </w:rPr>
        <w:t>）、摩擦系数（见6.4.</w:t>
      </w:r>
      <w:r>
        <w:t>2</w:t>
      </w:r>
      <w:r>
        <w:rPr>
          <w:rFonts w:hint="eastAsia"/>
        </w:rPr>
        <w:t>.</w:t>
      </w:r>
      <w:r>
        <w:t>12</w:t>
      </w:r>
      <w:r>
        <w:rPr>
          <w:rFonts w:hint="eastAsia"/>
        </w:rPr>
        <w:t>）；</w:t>
      </w:r>
    </w:p>
    <w:p>
      <w:pPr>
        <w:pStyle w:val="133"/>
      </w:pPr>
      <w:r>
        <w:rPr>
          <w:rFonts w:hint="eastAsia"/>
        </w:rPr>
        <w:t>更改了出厂检验的组批和抽样方案（见7</w:t>
      </w:r>
      <w:r>
        <w:t>.2.1</w:t>
      </w:r>
      <w:r>
        <w:rPr>
          <w:rFonts w:hint="eastAsia"/>
        </w:rPr>
        <w:t>，2</w:t>
      </w:r>
      <w:r>
        <w:t>009</w:t>
      </w:r>
      <w:r>
        <w:rPr>
          <w:rFonts w:hint="eastAsia"/>
        </w:rPr>
        <w:t>年版的7</w:t>
      </w:r>
      <w:r>
        <w:t>.7.2</w:t>
      </w:r>
      <w:r>
        <w:rPr>
          <w:rFonts w:hint="eastAsia"/>
        </w:rPr>
        <w:t>）、型式检验的组批和抽样方案（见7</w:t>
      </w:r>
      <w:r>
        <w:t>.3.2</w:t>
      </w:r>
      <w:r>
        <w:rPr>
          <w:rFonts w:hint="eastAsia"/>
        </w:rPr>
        <w:t>，2</w:t>
      </w:r>
      <w:r>
        <w:t>009</w:t>
      </w:r>
      <w:r>
        <w:rPr>
          <w:rFonts w:hint="eastAsia"/>
        </w:rPr>
        <w:t>年版的7</w:t>
      </w:r>
      <w:r>
        <w:t>.3.3</w:t>
      </w:r>
      <w:r>
        <w:rPr>
          <w:rFonts w:hint="eastAsia"/>
        </w:rPr>
        <w:t>）；</w:t>
      </w:r>
    </w:p>
    <w:p>
      <w:pPr>
        <w:pStyle w:val="133"/>
      </w:pPr>
      <w:r>
        <w:rPr>
          <w:rFonts w:hint="eastAsia"/>
        </w:rPr>
        <w:t>更改了密封胶条出厂检验与型式检验项目（见表8,</w:t>
      </w:r>
      <w:r>
        <w:t>2009</w:t>
      </w:r>
      <w:r>
        <w:rPr>
          <w:rFonts w:hint="eastAsia"/>
        </w:rPr>
        <w:t>年版的表4）；</w:t>
      </w:r>
    </w:p>
    <w:p>
      <w:pPr>
        <w:pStyle w:val="133"/>
      </w:pPr>
      <w:r>
        <w:rPr>
          <w:rFonts w:hint="eastAsia"/>
        </w:rPr>
        <w:t>更改了标志（见8</w:t>
      </w:r>
      <w:r>
        <w:t>.1</w:t>
      </w:r>
      <w:r>
        <w:rPr>
          <w:rFonts w:hint="eastAsia"/>
        </w:rPr>
        <w:t>,</w:t>
      </w:r>
      <w:r>
        <w:t>2009</w:t>
      </w:r>
      <w:r>
        <w:rPr>
          <w:rFonts w:hint="eastAsia"/>
        </w:rPr>
        <w:t>年版的8</w:t>
      </w:r>
      <w:r>
        <w:t>.1</w:t>
      </w:r>
      <w:r>
        <w:rPr>
          <w:rFonts w:hint="eastAsia"/>
        </w:rPr>
        <w:t>）、包装（见8</w:t>
      </w:r>
      <w:r>
        <w:t>.2</w:t>
      </w:r>
      <w:r>
        <w:rPr>
          <w:rFonts w:hint="eastAsia"/>
        </w:rPr>
        <w:t>,</w:t>
      </w:r>
      <w:r>
        <w:t>2009</w:t>
      </w:r>
      <w:r>
        <w:rPr>
          <w:rFonts w:hint="eastAsia"/>
        </w:rPr>
        <w:t>年版的8</w:t>
      </w:r>
      <w:r>
        <w:t>.2</w:t>
      </w:r>
      <w:r>
        <w:rPr>
          <w:rFonts w:hint="eastAsia"/>
        </w:rPr>
        <w:t>）的内容；</w:t>
      </w:r>
    </w:p>
    <w:p>
      <w:pPr>
        <w:pStyle w:val="133"/>
      </w:pPr>
      <w:r>
        <w:rPr>
          <w:rFonts w:hint="eastAsia"/>
        </w:rPr>
        <w:t>更改了附录</w:t>
      </w:r>
      <w:r>
        <w:t>A</w:t>
      </w:r>
      <w:r>
        <w:rPr>
          <w:rFonts w:hint="eastAsia"/>
        </w:rPr>
        <w:t>的内容，增加了对胶条制品气味的描述（见附录</w:t>
      </w:r>
      <w:r>
        <w:t>A</w:t>
      </w:r>
      <w:r>
        <w:rPr>
          <w:rFonts w:hint="eastAsia"/>
        </w:rPr>
        <w:t>，2</w:t>
      </w:r>
      <w:r>
        <w:t>009</w:t>
      </w:r>
      <w:r>
        <w:rPr>
          <w:rFonts w:hint="eastAsia"/>
        </w:rPr>
        <w:t>年版的附录B）。</w:t>
      </w:r>
    </w:p>
    <w:p>
      <w:pPr>
        <w:pStyle w:val="57"/>
        <w:ind w:firstLine="420"/>
      </w:pPr>
      <w:r>
        <w:rPr>
          <w:rFonts w:hint="eastAsia"/>
        </w:rPr>
        <w:t>本文件由住房和城乡建设部提出。</w:t>
      </w:r>
    </w:p>
    <w:p>
      <w:pPr>
        <w:pStyle w:val="57"/>
        <w:ind w:firstLine="420"/>
      </w:pPr>
      <w:r>
        <w:rPr>
          <w:rFonts w:hint="eastAsia"/>
        </w:rPr>
        <w:t>本文件由全国建筑幕墙门窗标准化技术委员会（SAC/TC 448）归口。</w:t>
      </w:r>
    </w:p>
    <w:p>
      <w:pPr>
        <w:pStyle w:val="57"/>
        <w:ind w:firstLine="420"/>
      </w:pPr>
      <w:r>
        <w:rPr>
          <w:rFonts w:hint="eastAsia"/>
        </w:rPr>
        <w:t>本文件起草单位：</w:t>
      </w:r>
    </w:p>
    <w:p>
      <w:pPr>
        <w:pStyle w:val="57"/>
        <w:ind w:firstLine="420"/>
      </w:pPr>
      <w:r>
        <w:rPr>
          <w:rFonts w:hint="eastAsia"/>
        </w:rPr>
        <w:t>本文件主要起草人：</w:t>
      </w:r>
    </w:p>
    <w:p>
      <w:pPr>
        <w:pStyle w:val="57"/>
        <w:ind w:firstLine="420"/>
      </w:pPr>
    </w:p>
    <w:p>
      <w:pPr>
        <w:pStyle w:val="57"/>
        <w:ind w:firstLine="420"/>
        <w:sectPr>
          <w:pgSz w:w="11906" w:h="16838"/>
          <w:pgMar w:top="2410" w:right="1134" w:bottom="1134" w:left="1134" w:header="1418" w:footer="1134" w:gutter="284"/>
          <w:pgNumType w:fmt="upperRoman"/>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873BDB7FDA54433084BC4D0DFDF48D32"/>
        </w:placeholder>
      </w:sdtPr>
      <w:sdtContent>
        <w:p>
          <w:pPr>
            <w:pStyle w:val="178"/>
            <w:spacing w:before="3" w:beforeLines="1" w:after="686" w:afterLines="220"/>
          </w:pPr>
          <w:bookmarkStart w:id="23" w:name="NEW_STAND_NAME"/>
          <w:r>
            <w:rPr>
              <w:rFonts w:hint="eastAsia"/>
            </w:rPr>
            <w:t>建筑门窗、幕墙用密封胶条</w:t>
          </w:r>
        </w:p>
      </w:sdtContent>
    </w:sdt>
    <w:bookmarkEnd w:id="23"/>
    <w:p>
      <w:pPr>
        <w:pStyle w:val="105"/>
        <w:spacing w:before="312" w:after="312"/>
      </w:pPr>
      <w:bookmarkStart w:id="24" w:name="_Toc24884211"/>
      <w:bookmarkStart w:id="25" w:name="_Toc26648465"/>
      <w:bookmarkStart w:id="26" w:name="_Toc24884218"/>
      <w:bookmarkStart w:id="27" w:name="_Toc26986530"/>
      <w:bookmarkStart w:id="28" w:name="_Toc128486422"/>
      <w:bookmarkStart w:id="29" w:name="_Toc128481432"/>
      <w:bookmarkStart w:id="30" w:name="_Toc26986771"/>
      <w:bookmarkStart w:id="31" w:name="_Toc17233325"/>
      <w:bookmarkStart w:id="32" w:name="_Toc17233333"/>
      <w:bookmarkStart w:id="33" w:name="_Toc26718930"/>
      <w:r>
        <w:rPr>
          <w:rFonts w:hint="eastAsia"/>
        </w:rPr>
        <w:t>范围</w:t>
      </w:r>
      <w:bookmarkEnd w:id="24"/>
      <w:bookmarkEnd w:id="25"/>
      <w:bookmarkEnd w:id="26"/>
      <w:bookmarkEnd w:id="27"/>
      <w:bookmarkEnd w:id="28"/>
      <w:bookmarkEnd w:id="29"/>
      <w:bookmarkEnd w:id="30"/>
      <w:bookmarkEnd w:id="31"/>
      <w:bookmarkEnd w:id="32"/>
      <w:bookmarkEnd w:id="33"/>
    </w:p>
    <w:p>
      <w:pPr>
        <w:pStyle w:val="57"/>
        <w:ind w:firstLine="420"/>
      </w:pPr>
      <w:bookmarkStart w:id="34" w:name="_Toc17233334"/>
      <w:bookmarkStart w:id="35" w:name="_Toc17233326"/>
      <w:bookmarkStart w:id="36" w:name="_Toc24884212"/>
      <w:bookmarkStart w:id="37" w:name="_Toc26648466"/>
      <w:bookmarkStart w:id="38" w:name="_Toc24884219"/>
      <w:r>
        <w:rPr>
          <w:rFonts w:hint="eastAsia"/>
        </w:rPr>
        <w:t>本文件规定了建筑门窗、幕墙用密封胶条术语和定义、分类、代号和标记、要求、试验方法、检验规则及标志、包装、运输、贮存等。</w:t>
      </w:r>
    </w:p>
    <w:p>
      <w:pPr>
        <w:pStyle w:val="57"/>
        <w:ind w:firstLine="420"/>
      </w:pPr>
      <w:r>
        <w:rPr>
          <w:rFonts w:hint="eastAsia"/>
        </w:rPr>
        <w:t>本文件适用于建筑门窗、幕墙用硫化橡胶类、热塑性弹性体类密封胶条。</w:t>
      </w:r>
    </w:p>
    <w:p>
      <w:pPr>
        <w:pStyle w:val="105"/>
        <w:spacing w:before="312" w:after="312"/>
      </w:pPr>
      <w:bookmarkStart w:id="39" w:name="_Toc26986531"/>
      <w:bookmarkStart w:id="40" w:name="_Toc26718931"/>
      <w:bookmarkStart w:id="41" w:name="_Toc128486423"/>
      <w:bookmarkStart w:id="42" w:name="_Toc128481433"/>
      <w:bookmarkStart w:id="43" w:name="_Toc26986772"/>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EB4373DF46CF489C86EF1AD4C373D8C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0"/>
        <w:ind w:firstLine="420"/>
      </w:pPr>
      <w:r>
        <w:rPr>
          <w:rFonts w:hint="eastAsia"/>
        </w:rPr>
        <w:t>GB/T</w:t>
      </w:r>
      <w:r>
        <w:t xml:space="preserve"> </w:t>
      </w:r>
      <w:r>
        <w:rPr>
          <w:rFonts w:hint="eastAsia"/>
        </w:rPr>
        <w:t>250-</w:t>
      </w:r>
      <w:r>
        <w:t xml:space="preserve">2008  </w:t>
      </w:r>
      <w:r>
        <w:rPr>
          <w:rFonts w:hint="eastAsia"/>
        </w:rPr>
        <w:t>纺织品 色牢度试验 评定变色用灰色样卡</w:t>
      </w:r>
    </w:p>
    <w:p>
      <w:pPr>
        <w:pStyle w:val="230"/>
        <w:ind w:firstLine="420"/>
      </w:pPr>
      <w:r>
        <w:rPr>
          <w:rFonts w:hint="eastAsia"/>
        </w:rPr>
        <w:t>GB/T</w:t>
      </w:r>
      <w:r>
        <w:t xml:space="preserve"> </w:t>
      </w:r>
      <w:r>
        <w:rPr>
          <w:rFonts w:hint="eastAsia"/>
        </w:rPr>
        <w:t>528-</w:t>
      </w:r>
      <w:r>
        <w:t>2009</w:t>
      </w:r>
      <w:r>
        <w:rPr>
          <w:rFonts w:hint="eastAsia"/>
        </w:rPr>
        <w:t xml:space="preserve">  硫化橡胶或热塑性橡胶  拉伸应力应变性能的测定</w:t>
      </w:r>
    </w:p>
    <w:p>
      <w:pPr>
        <w:pStyle w:val="230"/>
        <w:ind w:firstLine="420"/>
      </w:pPr>
      <w:r>
        <w:rPr>
          <w:rFonts w:hint="eastAsia" w:hAnsi="宋体"/>
          <w:szCs w:val="21"/>
        </w:rPr>
        <w:t>GB/T</w:t>
      </w:r>
      <w:r>
        <w:rPr>
          <w:rFonts w:hAnsi="宋体"/>
          <w:szCs w:val="21"/>
        </w:rPr>
        <w:t xml:space="preserve"> </w:t>
      </w:r>
      <w:r>
        <w:rPr>
          <w:rFonts w:hint="eastAsia" w:hAnsi="宋体"/>
          <w:szCs w:val="21"/>
        </w:rPr>
        <w:t>529</w:t>
      </w:r>
      <w:r>
        <w:rPr>
          <w:rFonts w:hint="eastAsia" w:hAnsi="宋体"/>
          <w:bCs/>
        </w:rPr>
        <w:t>-20</w:t>
      </w:r>
      <w:r>
        <w:rPr>
          <w:rFonts w:hAnsi="宋体"/>
          <w:bCs/>
        </w:rPr>
        <w:t>08  硫化橡胶或热塑性橡胶撕裂强度的测定（裤形、直角形和新月形试样）</w:t>
      </w:r>
    </w:p>
    <w:p>
      <w:pPr>
        <w:pStyle w:val="230"/>
        <w:ind w:firstLine="420"/>
        <w:rPr>
          <w:bCs/>
        </w:rPr>
      </w:pPr>
      <w:r>
        <w:rPr>
          <w:rFonts w:hint="eastAsia"/>
        </w:rPr>
        <w:t>GB/T</w:t>
      </w:r>
      <w:r>
        <w:t xml:space="preserve"> </w:t>
      </w:r>
      <w:r>
        <w:rPr>
          <w:rFonts w:hint="eastAsia"/>
        </w:rPr>
        <w:t>531.1</w:t>
      </w:r>
      <w:r>
        <w:t xml:space="preserve">  </w:t>
      </w:r>
      <w:r>
        <w:rPr>
          <w:rFonts w:hint="eastAsia"/>
          <w:bCs/>
        </w:rPr>
        <w:t>硫化橡胶或热塑性橡胶 压入硬度试验方法 第1部分：邵氏硬度计法（邵尔硬度）</w:t>
      </w:r>
    </w:p>
    <w:p>
      <w:pPr>
        <w:pStyle w:val="230"/>
        <w:ind w:firstLine="420"/>
        <w:rPr>
          <w:rFonts w:hAnsi="宋体"/>
          <w:b/>
          <w:bCs/>
        </w:rPr>
      </w:pPr>
      <w:r>
        <w:rPr>
          <w:rFonts w:hint="eastAsia" w:hAnsi="宋体"/>
          <w:bCs/>
        </w:rPr>
        <w:t>GB/T</w:t>
      </w:r>
      <w:r>
        <w:rPr>
          <w:rFonts w:hAnsi="宋体"/>
          <w:bCs/>
        </w:rPr>
        <w:t xml:space="preserve"> </w:t>
      </w:r>
      <w:r>
        <w:rPr>
          <w:rFonts w:hint="eastAsia" w:hAnsi="宋体"/>
          <w:bCs/>
        </w:rPr>
        <w:t>1682</w:t>
      </w:r>
      <w:r>
        <w:rPr>
          <w:rFonts w:hAnsi="宋体"/>
          <w:bCs/>
        </w:rPr>
        <w:t xml:space="preserve">  </w:t>
      </w:r>
      <w:r>
        <w:rPr>
          <w:rFonts w:hint="eastAsia" w:hAnsi="宋体"/>
          <w:bCs/>
        </w:rPr>
        <w:t>硫化橡胶 低温脆性的测定 单试样法</w:t>
      </w:r>
    </w:p>
    <w:p>
      <w:pPr>
        <w:pStyle w:val="230"/>
        <w:ind w:firstLine="420"/>
        <w:rPr>
          <w:bCs/>
        </w:rPr>
      </w:pPr>
      <w:r>
        <w:rPr>
          <w:rFonts w:hint="eastAsia"/>
          <w:bCs/>
        </w:rPr>
        <w:t>GB/T</w:t>
      </w:r>
      <w:r>
        <w:rPr>
          <w:bCs/>
        </w:rPr>
        <w:t xml:space="preserve"> </w:t>
      </w:r>
      <w:r>
        <w:rPr>
          <w:rFonts w:hint="eastAsia"/>
          <w:bCs/>
        </w:rPr>
        <w:t>3512</w:t>
      </w:r>
      <w:r>
        <w:rPr>
          <w:bCs/>
        </w:rPr>
        <w:t xml:space="preserve">  </w:t>
      </w:r>
      <w:r>
        <w:rPr>
          <w:rFonts w:hint="eastAsia"/>
          <w:bCs/>
        </w:rPr>
        <w:t>硫化橡胶或热塑性橡胶 热空气加速老化和耐热试验</w:t>
      </w:r>
    </w:p>
    <w:p>
      <w:pPr>
        <w:pStyle w:val="230"/>
        <w:ind w:firstLine="420"/>
      </w:pPr>
      <w:r>
        <w:rPr>
          <w:rFonts w:hint="eastAsia"/>
        </w:rPr>
        <w:t>GB/T</w:t>
      </w:r>
      <w:r>
        <w:t xml:space="preserve"> </w:t>
      </w:r>
      <w:r>
        <w:rPr>
          <w:rFonts w:hint="eastAsia"/>
        </w:rPr>
        <w:t>3672.1-2002  橡胶制品的公差 第1部分：尺寸公差</w:t>
      </w:r>
    </w:p>
    <w:p>
      <w:pPr>
        <w:pStyle w:val="230"/>
        <w:ind w:firstLine="420"/>
      </w:pPr>
      <w:r>
        <w:rPr>
          <w:rFonts w:hint="eastAsia"/>
        </w:rPr>
        <w:t>GB/T</w:t>
      </w:r>
      <w:r>
        <w:t xml:space="preserve"> </w:t>
      </w:r>
      <w:r>
        <w:rPr>
          <w:rFonts w:hint="eastAsia"/>
        </w:rPr>
        <w:t>3672.2-2002  橡胶制品的公差 第2部分：几何公差</w:t>
      </w:r>
    </w:p>
    <w:p>
      <w:pPr>
        <w:pStyle w:val="230"/>
        <w:ind w:firstLine="420"/>
        <w:rPr>
          <w:b/>
          <w:bCs/>
        </w:rPr>
      </w:pPr>
      <w:r>
        <w:rPr>
          <w:rFonts w:hint="eastAsia"/>
        </w:rPr>
        <w:t>GB/T 6343  泡沫塑料及橡胶 表观密度的测定</w:t>
      </w:r>
    </w:p>
    <w:p>
      <w:pPr>
        <w:pStyle w:val="230"/>
        <w:ind w:firstLine="420"/>
        <w:rPr>
          <w:bCs/>
        </w:rPr>
      </w:pPr>
      <w:r>
        <w:rPr>
          <w:rFonts w:hint="eastAsia"/>
          <w:bCs/>
        </w:rPr>
        <w:t>GB/T</w:t>
      </w:r>
      <w:r>
        <w:rPr>
          <w:bCs/>
        </w:rPr>
        <w:t xml:space="preserve"> </w:t>
      </w:r>
      <w:r>
        <w:rPr>
          <w:rFonts w:hint="eastAsia"/>
          <w:bCs/>
        </w:rPr>
        <w:t>7759.1-2015</w:t>
      </w:r>
      <w:r>
        <w:rPr>
          <w:bCs/>
        </w:rPr>
        <w:t xml:space="preserve">  </w:t>
      </w:r>
      <w:r>
        <w:rPr>
          <w:rFonts w:hint="eastAsia"/>
          <w:bCs/>
        </w:rPr>
        <w:t>硫化橡胶或热塑性橡胶 压缩永久变形的测定 第1部分：在常温及高温条件下</w:t>
      </w:r>
    </w:p>
    <w:p>
      <w:pPr>
        <w:pStyle w:val="230"/>
        <w:ind w:firstLine="420"/>
        <w:rPr>
          <w:rFonts w:hAnsi="宋体"/>
        </w:rPr>
      </w:pPr>
      <w:r>
        <w:rPr>
          <w:rFonts w:hint="eastAsia" w:hAnsi="宋体"/>
        </w:rPr>
        <w:t>GB/T</w:t>
      </w:r>
      <w:r>
        <w:rPr>
          <w:rFonts w:hAnsi="宋体"/>
        </w:rPr>
        <w:t xml:space="preserve"> </w:t>
      </w:r>
      <w:r>
        <w:rPr>
          <w:rFonts w:hint="eastAsia" w:hAnsi="宋体"/>
        </w:rPr>
        <w:t>7762</w:t>
      </w:r>
      <w:r>
        <w:rPr>
          <w:rFonts w:hAnsi="宋体"/>
        </w:rPr>
        <w:t xml:space="preserve">  </w:t>
      </w:r>
      <w:r>
        <w:rPr>
          <w:rFonts w:hint="eastAsia" w:hAnsi="宋体"/>
        </w:rPr>
        <w:t>硫化橡胶或热塑性橡胶 耐臭氧龟裂 静态拉伸试验</w:t>
      </w:r>
    </w:p>
    <w:p>
      <w:pPr>
        <w:pStyle w:val="230"/>
        <w:ind w:firstLine="420"/>
        <w:rPr>
          <w:b/>
          <w:bCs/>
        </w:rPr>
      </w:pPr>
      <w:r>
        <w:rPr>
          <w:rFonts w:hint="eastAsia" w:hAnsi="宋体"/>
        </w:rPr>
        <w:t>GB/T</w:t>
      </w:r>
      <w:r>
        <w:rPr>
          <w:rFonts w:hAnsi="宋体"/>
        </w:rPr>
        <w:t xml:space="preserve"> 8627  </w:t>
      </w:r>
      <w:r>
        <w:rPr>
          <w:rFonts w:hint="eastAsia" w:hAnsi="宋体"/>
        </w:rPr>
        <w:t>建筑材料燃烧或分解的烟密度试验方法</w:t>
      </w:r>
    </w:p>
    <w:p>
      <w:pPr>
        <w:pStyle w:val="230"/>
        <w:ind w:firstLine="420"/>
      </w:pPr>
      <w:r>
        <w:rPr>
          <w:rFonts w:hint="eastAsia"/>
        </w:rPr>
        <w:t>GB/T</w:t>
      </w:r>
      <w:r>
        <w:t xml:space="preserve"> 9881-2008</w:t>
      </w:r>
      <w:r>
        <w:rPr>
          <w:rFonts w:hint="eastAsia"/>
        </w:rPr>
        <w:t xml:space="preserve">  橡胶 术语</w:t>
      </w:r>
    </w:p>
    <w:p>
      <w:pPr>
        <w:pStyle w:val="57"/>
        <w:ind w:firstLine="420"/>
        <w:rPr>
          <w:rFonts w:hAnsi="宋体"/>
        </w:rPr>
      </w:pPr>
      <w:r>
        <w:rPr>
          <w:rFonts w:hint="eastAsia" w:hAnsi="宋体"/>
        </w:rPr>
        <w:t>GB/T</w:t>
      </w:r>
      <w:r>
        <w:rPr>
          <w:rFonts w:hAnsi="宋体"/>
        </w:rPr>
        <w:t xml:space="preserve"> 10707 </w:t>
      </w:r>
      <w:r>
        <w:rPr>
          <w:rFonts w:hint="eastAsia" w:hAnsi="宋体"/>
        </w:rPr>
        <w:t>橡胶燃烧性能的测定</w:t>
      </w:r>
    </w:p>
    <w:p>
      <w:pPr>
        <w:pStyle w:val="57"/>
        <w:ind w:firstLine="420"/>
        <w:rPr>
          <w:rFonts w:hAnsi="宋体"/>
        </w:rPr>
      </w:pPr>
      <w:r>
        <w:rPr>
          <w:rFonts w:hint="eastAsia" w:hAnsi="宋体"/>
        </w:rPr>
        <w:t>GB/T</w:t>
      </w:r>
      <w:r>
        <w:rPr>
          <w:rFonts w:hAnsi="宋体"/>
        </w:rPr>
        <w:t xml:space="preserve"> </w:t>
      </w:r>
      <w:r>
        <w:rPr>
          <w:rFonts w:hint="eastAsia" w:hAnsi="宋体"/>
        </w:rPr>
        <w:t>16422.2-2</w:t>
      </w:r>
      <w:r>
        <w:rPr>
          <w:rFonts w:hAnsi="宋体"/>
        </w:rPr>
        <w:t xml:space="preserve">022  </w:t>
      </w:r>
      <w:r>
        <w:rPr>
          <w:rFonts w:hint="eastAsia" w:hAnsi="宋体"/>
        </w:rPr>
        <w:t>塑料 实验室光源暴露试验方法 第2部分：氙弧灯</w:t>
      </w:r>
    </w:p>
    <w:p>
      <w:pPr>
        <w:pStyle w:val="57"/>
        <w:ind w:firstLine="420"/>
      </w:pPr>
      <w:r>
        <w:rPr>
          <w:rFonts w:hint="eastAsia"/>
        </w:rPr>
        <w:t>GB</w:t>
      </w:r>
      <w:r>
        <w:t xml:space="preserve"> </w:t>
      </w:r>
      <w:r>
        <w:rPr>
          <w:rFonts w:hint="eastAsia"/>
        </w:rPr>
        <w:t>16776-2005</w:t>
      </w:r>
      <w:r>
        <w:t xml:space="preserve">  </w:t>
      </w:r>
      <w:r>
        <w:rPr>
          <w:rFonts w:hint="eastAsia"/>
        </w:rPr>
        <w:t>建筑用硅酮结构密封胶</w:t>
      </w:r>
    </w:p>
    <w:p>
      <w:pPr>
        <w:pStyle w:val="230"/>
        <w:ind w:firstLine="420"/>
      </w:pPr>
      <w:r>
        <w:rPr>
          <w:rFonts w:hint="eastAsia"/>
        </w:rPr>
        <w:t>GB/T</w:t>
      </w:r>
      <w:r>
        <w:t xml:space="preserve"> </w:t>
      </w:r>
      <w:r>
        <w:rPr>
          <w:rFonts w:hint="eastAsia"/>
        </w:rPr>
        <w:t>1</w:t>
      </w:r>
      <w:r>
        <w:t>8173.3</w:t>
      </w:r>
      <w:r>
        <w:rPr>
          <w:rFonts w:hint="eastAsia"/>
        </w:rPr>
        <w:t xml:space="preserve">-2014 </w:t>
      </w:r>
      <w:r>
        <w:t xml:space="preserve"> </w:t>
      </w:r>
      <w:r>
        <w:rPr>
          <w:rFonts w:hint="eastAsia"/>
        </w:rPr>
        <w:t>高分子防水材料 第3部分：遇水膨胀橡胶</w:t>
      </w:r>
    </w:p>
    <w:p>
      <w:pPr>
        <w:pStyle w:val="230"/>
        <w:ind w:firstLine="420"/>
        <w:rPr>
          <w:b/>
          <w:bCs/>
        </w:rPr>
      </w:pPr>
      <w:r>
        <w:rPr>
          <w:rFonts w:hint="eastAsia"/>
        </w:rPr>
        <w:t>GB/T 20739</w:t>
      </w:r>
      <w:r>
        <w:t xml:space="preserve">  </w:t>
      </w:r>
      <w:r>
        <w:rPr>
          <w:rFonts w:hint="eastAsia"/>
          <w:bCs/>
        </w:rPr>
        <w:t>橡胶制品 贮存指南</w:t>
      </w:r>
    </w:p>
    <w:p>
      <w:pPr>
        <w:pStyle w:val="230"/>
        <w:ind w:firstLine="420"/>
      </w:pPr>
      <w:r>
        <w:rPr>
          <w:rFonts w:hint="eastAsia"/>
        </w:rPr>
        <w:t>GB/T</w:t>
      </w:r>
      <w:r>
        <w:t xml:space="preserve"> 21282</w:t>
      </w:r>
      <w:r>
        <w:rPr>
          <w:rFonts w:hint="eastAsia"/>
        </w:rPr>
        <w:t xml:space="preserve">-2007 </w:t>
      </w:r>
      <w:r>
        <w:t xml:space="preserve"> </w:t>
      </w:r>
      <w:r>
        <w:rPr>
          <w:rFonts w:hint="eastAsia"/>
        </w:rPr>
        <w:t>乘用车用橡塑密封条</w:t>
      </w:r>
    </w:p>
    <w:p>
      <w:pPr>
        <w:pStyle w:val="230"/>
        <w:ind w:firstLine="420"/>
      </w:pPr>
      <w:r>
        <w:rPr>
          <w:rFonts w:hint="eastAsia"/>
        </w:rPr>
        <w:t>GB/T</w:t>
      </w:r>
      <w:r>
        <w:t xml:space="preserve"> 24149.2</w:t>
      </w:r>
      <w:r>
        <w:rPr>
          <w:rFonts w:hint="eastAsia"/>
        </w:rPr>
        <w:t>-20</w:t>
      </w:r>
      <w:r>
        <w:t>1</w:t>
      </w:r>
      <w:r>
        <w:rPr>
          <w:rFonts w:hint="eastAsia"/>
        </w:rPr>
        <w:t xml:space="preserve">7 </w:t>
      </w:r>
      <w:r>
        <w:t xml:space="preserve"> </w:t>
      </w:r>
      <w:r>
        <w:rPr>
          <w:rFonts w:hint="eastAsia"/>
        </w:rPr>
        <w:t>塑料 汽车用聚丙烯（PP）专用料 第2部分：仪表板</w:t>
      </w:r>
    </w:p>
    <w:p>
      <w:pPr>
        <w:pStyle w:val="57"/>
        <w:ind w:firstLine="420"/>
        <w:rPr>
          <w:rFonts w:hAnsi="宋体"/>
        </w:rPr>
      </w:pPr>
      <w:r>
        <w:rPr>
          <w:rFonts w:hint="eastAsia" w:hAnsi="宋体"/>
        </w:rPr>
        <w:t>Q</w:t>
      </w:r>
      <w:r>
        <w:rPr>
          <w:rFonts w:hAnsi="宋体"/>
        </w:rPr>
        <w:t xml:space="preserve">C/T 941  </w:t>
      </w:r>
      <w:r>
        <w:rPr>
          <w:rFonts w:hint="eastAsia" w:hAnsi="宋体"/>
        </w:rPr>
        <w:t>汽车材料中汞的检测方法</w:t>
      </w:r>
    </w:p>
    <w:p>
      <w:pPr>
        <w:pStyle w:val="57"/>
        <w:ind w:firstLine="420"/>
        <w:rPr>
          <w:rFonts w:hAnsi="宋体"/>
        </w:rPr>
      </w:pPr>
      <w:r>
        <w:rPr>
          <w:rFonts w:hint="eastAsia" w:hAnsi="宋体"/>
        </w:rPr>
        <w:t>Q</w:t>
      </w:r>
      <w:r>
        <w:rPr>
          <w:rFonts w:hAnsi="宋体"/>
        </w:rPr>
        <w:t xml:space="preserve">C/T 942  </w:t>
      </w:r>
      <w:r>
        <w:rPr>
          <w:rFonts w:hint="eastAsia" w:hAnsi="宋体"/>
        </w:rPr>
        <w:t>汽车材料中六价铬的检测方法</w:t>
      </w:r>
    </w:p>
    <w:p>
      <w:pPr>
        <w:pStyle w:val="57"/>
        <w:ind w:firstLine="420"/>
        <w:rPr>
          <w:rFonts w:hAnsi="宋体"/>
        </w:rPr>
      </w:pPr>
      <w:r>
        <w:rPr>
          <w:rFonts w:hint="eastAsia" w:hAnsi="宋体"/>
        </w:rPr>
        <w:t>Q</w:t>
      </w:r>
      <w:r>
        <w:rPr>
          <w:rFonts w:hAnsi="宋体"/>
        </w:rPr>
        <w:t xml:space="preserve">C/T 943  </w:t>
      </w:r>
      <w:r>
        <w:rPr>
          <w:rFonts w:hint="eastAsia" w:hAnsi="宋体"/>
        </w:rPr>
        <w:t>汽车材料中铅、镉的检测方法</w:t>
      </w:r>
    </w:p>
    <w:p>
      <w:pPr>
        <w:pStyle w:val="57"/>
        <w:ind w:firstLine="420"/>
        <w:rPr>
          <w:rFonts w:hAnsi="宋体"/>
        </w:rPr>
      </w:pPr>
      <w:r>
        <w:rPr>
          <w:rFonts w:hint="eastAsia" w:hAnsi="宋体"/>
        </w:rPr>
        <w:t>Q</w:t>
      </w:r>
      <w:r>
        <w:rPr>
          <w:rFonts w:hAnsi="宋体"/>
        </w:rPr>
        <w:t xml:space="preserve">C/T 944  </w:t>
      </w:r>
      <w:r>
        <w:rPr>
          <w:rFonts w:hint="eastAsia" w:hAnsi="宋体"/>
        </w:rPr>
        <w:t>汽车材料中多溴联苯（PBBs）和多溴二苯醚（PBDEs）的检测方法</w:t>
      </w:r>
    </w:p>
    <w:p>
      <w:pPr>
        <w:pStyle w:val="105"/>
        <w:spacing w:before="312" w:after="312"/>
      </w:pPr>
      <w:bookmarkStart w:id="44" w:name="_Toc128481434"/>
      <w:bookmarkStart w:id="45" w:name="_Toc128486424"/>
      <w:r>
        <w:rPr>
          <w:rFonts w:hint="eastAsia"/>
          <w:szCs w:val="21"/>
        </w:rPr>
        <w:t>术语和定义</w:t>
      </w:r>
      <w:bookmarkEnd w:id="44"/>
      <w:bookmarkEnd w:id="45"/>
    </w:p>
    <w:sdt>
      <w:sdtPr>
        <w:id w:val="-1909835108"/>
        <w:placeholder>
          <w:docPart w:val="EB4373DF46CF489C86EF1AD4C373D8C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6" w:name="_Toc26986532"/>
          <w:bookmarkEnd w:id="46"/>
          <w:r>
            <w:t>GB/T 9881-2008界定的以及下列术语和定义适用于本文件。</w:t>
          </w:r>
        </w:p>
      </w:sdtContent>
    </w:sdt>
    <w:p>
      <w:pPr>
        <w:pStyle w:val="106"/>
        <w:spacing w:before="156" w:after="156"/>
      </w:pPr>
      <w:bookmarkStart w:id="47" w:name="_Toc128481435"/>
      <w:bookmarkEnd w:id="47"/>
    </w:p>
    <w:p>
      <w:pPr>
        <w:pStyle w:val="230"/>
        <w:ind w:firstLine="420"/>
        <w:rPr>
          <w:rFonts w:ascii="黑体" w:eastAsia="黑体"/>
        </w:rPr>
      </w:pPr>
      <w:r>
        <w:rPr>
          <w:rFonts w:hint="eastAsia" w:ascii="黑体" w:eastAsia="黑体"/>
        </w:rPr>
        <w:t>自由高度  free height</w:t>
      </w:r>
    </w:p>
    <w:p>
      <w:pPr>
        <w:pStyle w:val="230"/>
        <w:ind w:firstLine="420"/>
      </w:pPr>
      <w:r>
        <w:rPr>
          <w:rFonts w:hint="eastAsia"/>
        </w:rPr>
        <w:t>密封胶条试样或制品在零负荷下的高度。</w:t>
      </w:r>
    </w:p>
    <w:p>
      <w:pPr>
        <w:pStyle w:val="106"/>
        <w:spacing w:before="156" w:after="156"/>
      </w:pPr>
      <w:bookmarkStart w:id="48" w:name="_Toc128481436"/>
      <w:bookmarkEnd w:id="48"/>
    </w:p>
    <w:p>
      <w:pPr>
        <w:pStyle w:val="230"/>
        <w:ind w:firstLine="420"/>
        <w:rPr>
          <w:rFonts w:ascii="黑体" w:eastAsia="黑体"/>
        </w:rPr>
      </w:pPr>
      <w:r>
        <w:rPr>
          <w:rFonts w:hint="eastAsia" w:ascii="黑体" w:eastAsia="黑体"/>
        </w:rPr>
        <w:t>回弹恢复  deflection recovery</w:t>
      </w:r>
    </w:p>
    <w:p>
      <w:pPr>
        <w:pStyle w:val="230"/>
        <w:ind w:firstLine="420"/>
      </w:pPr>
      <w:r>
        <w:rPr>
          <w:rFonts w:hint="eastAsia"/>
        </w:rPr>
        <w:t>密封胶条试样或制品受到压缩后恢复其自由高度的能力。</w:t>
      </w:r>
    </w:p>
    <w:p>
      <w:pPr>
        <w:pStyle w:val="106"/>
        <w:spacing w:before="156" w:after="156"/>
      </w:pPr>
      <w:bookmarkStart w:id="49" w:name="_Toc128481437"/>
      <w:bookmarkEnd w:id="49"/>
    </w:p>
    <w:p>
      <w:pPr>
        <w:pStyle w:val="230"/>
        <w:ind w:firstLine="420"/>
        <w:rPr>
          <w:rFonts w:ascii="黑体" w:eastAsia="黑体"/>
        </w:rPr>
      </w:pPr>
      <w:r>
        <w:rPr>
          <w:rFonts w:hint="eastAsia" w:ascii="黑体" w:eastAsia="黑体"/>
        </w:rPr>
        <w:t>工作范围  working range</w:t>
      </w:r>
    </w:p>
    <w:p>
      <w:pPr>
        <w:pStyle w:val="230"/>
        <w:ind w:firstLine="420"/>
      </w:pPr>
      <w:r>
        <w:rPr>
          <w:rFonts w:hint="eastAsia"/>
        </w:rPr>
        <w:t>密封胶条制品在正常工作状态下被压缩的距离。</w:t>
      </w:r>
    </w:p>
    <w:p>
      <w:pPr>
        <w:pStyle w:val="106"/>
        <w:spacing w:before="156" w:after="156"/>
      </w:pPr>
    </w:p>
    <w:p>
      <w:pPr>
        <w:pStyle w:val="234"/>
        <w:ind w:left="0" w:firstLine="420" w:firstLineChars="200"/>
        <w:jc w:val="left"/>
      </w:pPr>
      <w:r>
        <w:rPr>
          <w:rFonts w:hint="eastAsia"/>
        </w:rPr>
        <w:t>拉伸恢复</w:t>
      </w:r>
      <w:r>
        <w:t xml:space="preserve">  </w:t>
      </w:r>
      <w:r>
        <w:rPr>
          <w:rFonts w:hint="eastAsia"/>
        </w:rPr>
        <w:t>tensile recovery</w:t>
      </w:r>
    </w:p>
    <w:p>
      <w:pPr>
        <w:pStyle w:val="239"/>
        <w:spacing w:before="156" w:after="156"/>
      </w:pPr>
      <w:r>
        <w:rPr>
          <w:rFonts w:hint="eastAsia"/>
        </w:rPr>
        <w:t>密封胶条制品受到拉伸后，恢复初始长度的性能。</w:t>
      </w:r>
    </w:p>
    <w:p>
      <w:pPr>
        <w:pStyle w:val="106"/>
        <w:spacing w:before="156" w:after="156"/>
      </w:pPr>
      <w:bookmarkStart w:id="50" w:name="_Toc128481439"/>
      <w:bookmarkEnd w:id="50"/>
    </w:p>
    <w:p>
      <w:pPr>
        <w:pStyle w:val="234"/>
        <w:ind w:left="0" w:firstLine="420" w:firstLineChars="200"/>
        <w:jc w:val="left"/>
      </w:pPr>
      <w:r>
        <w:rPr>
          <w:rFonts w:hint="eastAsia"/>
        </w:rPr>
        <w:t xml:space="preserve">复合密封条 </w:t>
      </w:r>
      <w:r>
        <w:t xml:space="preserve"> </w:t>
      </w:r>
      <w:r>
        <w:rPr>
          <w:rFonts w:hint="eastAsia"/>
        </w:rPr>
        <w:t>complex</w:t>
      </w:r>
      <w:r>
        <w:t xml:space="preserve"> </w:t>
      </w:r>
      <w:r>
        <w:rPr>
          <w:rFonts w:hint="eastAsia"/>
        </w:rPr>
        <w:t>w</w:t>
      </w:r>
      <w:r>
        <w:t>eatherstrip</w:t>
      </w:r>
    </w:p>
    <w:p>
      <w:pPr>
        <w:pStyle w:val="239"/>
        <w:spacing w:before="156" w:after="156"/>
        <w:ind w:left="0" w:leftChars="0" w:firstLine="424" w:firstLineChars="202"/>
      </w:pPr>
      <w:bookmarkStart w:id="51" w:name="_Hlk127733619"/>
      <w:r>
        <w:rPr>
          <w:rFonts w:hint="eastAsia"/>
        </w:rPr>
        <w:t>由不同物理性能的高分子材料复合成型</w:t>
      </w:r>
      <w:bookmarkEnd w:id="51"/>
      <w:r>
        <w:rPr>
          <w:rFonts w:hint="eastAsia"/>
        </w:rPr>
        <w:t>的密封条。</w:t>
      </w:r>
    </w:p>
    <w:p>
      <w:pPr>
        <w:pStyle w:val="105"/>
        <w:spacing w:before="312" w:after="312"/>
      </w:pPr>
      <w:bookmarkStart w:id="52" w:name="_Toc128486425"/>
      <w:bookmarkStart w:id="53" w:name="_Toc128481440"/>
      <w:r>
        <w:rPr>
          <w:rFonts w:hint="eastAsia"/>
        </w:rPr>
        <w:t>分类和标记</w:t>
      </w:r>
      <w:bookmarkEnd w:id="52"/>
      <w:bookmarkEnd w:id="53"/>
    </w:p>
    <w:p>
      <w:pPr>
        <w:pStyle w:val="106"/>
        <w:spacing w:before="156" w:after="156"/>
      </w:pPr>
      <w:bookmarkStart w:id="54" w:name="_Toc128481441"/>
      <w:r>
        <w:rPr>
          <w:rFonts w:hint="eastAsia"/>
        </w:rPr>
        <w:t>分类和代号</w:t>
      </w:r>
      <w:bookmarkEnd w:id="54"/>
    </w:p>
    <w:p>
      <w:pPr>
        <w:pStyle w:val="66"/>
        <w:spacing w:before="156" w:after="156"/>
      </w:pPr>
      <w:bookmarkStart w:id="55" w:name="_Toc128481442"/>
      <w:r>
        <w:rPr>
          <w:rFonts w:hint="eastAsia"/>
        </w:rPr>
        <w:t>名称代号</w:t>
      </w:r>
      <w:bookmarkEnd w:id="55"/>
    </w:p>
    <w:p>
      <w:pPr>
        <w:pStyle w:val="230"/>
        <w:ind w:firstLine="420"/>
      </w:pPr>
      <w:r>
        <w:rPr>
          <w:rFonts w:hint="eastAsia"/>
        </w:rPr>
        <w:t>密封胶条按照材质分为单一材质密封条和复合密封条。单一材质密封条以胶条材料化学名称缩写代号标记，胶条常用材料名称代号见表1。</w:t>
      </w:r>
      <w:r>
        <w:rPr>
          <w:rFonts w:ascii="Times New Roman"/>
        </w:rPr>
        <w:t>复合密封条</w:t>
      </w:r>
      <w:r>
        <w:rPr>
          <w:rFonts w:hint="eastAsia" w:ascii="Times New Roman"/>
        </w:rPr>
        <w:t>（代号为F</w:t>
      </w:r>
      <w:r>
        <w:rPr>
          <w:rFonts w:ascii="Times New Roman"/>
        </w:rPr>
        <w:t>HMFT</w:t>
      </w:r>
      <w:r>
        <w:rPr>
          <w:rFonts w:hint="eastAsia" w:ascii="Times New Roman"/>
        </w:rPr>
        <w:t>）</w:t>
      </w:r>
      <w:r>
        <w:rPr>
          <w:rFonts w:ascii="Times New Roman"/>
        </w:rPr>
        <w:t>有海绵复合密封条（HM）、遇水膨胀复合密封条</w:t>
      </w:r>
      <w:r>
        <w:rPr>
          <w:rFonts w:hint="eastAsia" w:ascii="Times New Roman"/>
        </w:rPr>
        <w:t>（</w:t>
      </w:r>
      <w:r>
        <w:rPr>
          <w:rFonts w:ascii="Times New Roman"/>
        </w:rPr>
        <w:t>PZ</w:t>
      </w:r>
      <w:r>
        <w:rPr>
          <w:rFonts w:hint="eastAsia" w:ascii="Times New Roman"/>
        </w:rPr>
        <w:t>）</w:t>
      </w:r>
      <w:r>
        <w:rPr>
          <w:rFonts w:ascii="Times New Roman"/>
        </w:rPr>
        <w:t>、加线复合密封条</w:t>
      </w:r>
      <w:r>
        <w:rPr>
          <w:rFonts w:hint="eastAsia" w:ascii="Times New Roman"/>
        </w:rPr>
        <w:t>（</w:t>
      </w:r>
      <w:r>
        <w:rPr>
          <w:rFonts w:ascii="Times New Roman"/>
        </w:rPr>
        <w:t>JX</w:t>
      </w:r>
      <w:r>
        <w:rPr>
          <w:rFonts w:hint="eastAsia" w:ascii="Times New Roman"/>
        </w:rPr>
        <w:t>）</w:t>
      </w:r>
      <w:r>
        <w:rPr>
          <w:rFonts w:ascii="Times New Roman"/>
        </w:rPr>
        <w:t>、软硬复合密封条</w:t>
      </w:r>
      <w:r>
        <w:rPr>
          <w:rFonts w:hint="eastAsia" w:ascii="Times New Roman"/>
        </w:rPr>
        <w:t>（</w:t>
      </w:r>
      <w:r>
        <w:rPr>
          <w:rFonts w:ascii="Times New Roman"/>
        </w:rPr>
        <w:t>RY</w:t>
      </w:r>
      <w:r>
        <w:rPr>
          <w:rFonts w:hint="eastAsia" w:ascii="Times New Roman"/>
        </w:rPr>
        <w:t>）</w:t>
      </w:r>
      <w:r>
        <w:rPr>
          <w:rFonts w:ascii="Times New Roman"/>
        </w:rPr>
        <w:t>、低摩擦复合密封条</w:t>
      </w:r>
      <w:r>
        <w:rPr>
          <w:rFonts w:hint="eastAsia" w:ascii="Times New Roman"/>
        </w:rPr>
        <w:t>（</w:t>
      </w:r>
      <w:r>
        <w:rPr>
          <w:rFonts w:ascii="Times New Roman"/>
        </w:rPr>
        <w:t>MC</w:t>
      </w:r>
      <w:r>
        <w:rPr>
          <w:rFonts w:hint="eastAsia" w:ascii="Times New Roman"/>
        </w:rPr>
        <w:t>）</w:t>
      </w:r>
      <w:r>
        <w:rPr>
          <w:rFonts w:ascii="Times New Roman"/>
        </w:rPr>
        <w:t>等</w:t>
      </w:r>
      <w:r>
        <w:rPr>
          <w:rFonts w:hint="eastAsia"/>
        </w:rPr>
        <w:t>。</w:t>
      </w:r>
    </w:p>
    <w:p>
      <w:pPr>
        <w:pStyle w:val="113"/>
        <w:spacing w:before="156" w:after="156"/>
      </w:pPr>
      <w:r>
        <w:rPr>
          <w:rFonts w:hint="eastAsia"/>
        </w:rPr>
        <w:t>胶条常用材料名称代号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2336"/>
        <w:gridCol w:w="2336"/>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2" w:type="dxa"/>
            <w:gridSpan w:val="2"/>
            <w:vAlign w:val="center"/>
          </w:tcPr>
          <w:p>
            <w:pPr>
              <w:pStyle w:val="57"/>
              <w:ind w:firstLine="0" w:firstLineChars="0"/>
              <w:jc w:val="center"/>
            </w:pPr>
            <w:r>
              <w:rPr>
                <w:rFonts w:hint="eastAsia"/>
              </w:rPr>
              <w:t>硫化橡胶类材料</w:t>
            </w:r>
          </w:p>
        </w:tc>
        <w:tc>
          <w:tcPr>
            <w:tcW w:w="4673" w:type="dxa"/>
            <w:gridSpan w:val="2"/>
            <w:vAlign w:val="center"/>
          </w:tcPr>
          <w:p>
            <w:pPr>
              <w:pStyle w:val="57"/>
              <w:ind w:firstLine="0" w:firstLineChars="0"/>
              <w:jc w:val="center"/>
            </w:pPr>
            <w:r>
              <w:rPr>
                <w:rFonts w:hint="eastAsia"/>
              </w:rPr>
              <w:t>热塑性弹性体类材料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Align w:val="center"/>
          </w:tcPr>
          <w:p>
            <w:pPr>
              <w:pStyle w:val="57"/>
              <w:ind w:firstLine="0" w:firstLineChars="0"/>
              <w:jc w:val="center"/>
            </w:pPr>
            <w:r>
              <w:rPr>
                <w:rFonts w:hint="eastAsia"/>
              </w:rPr>
              <w:t>胶条主体材料</w:t>
            </w:r>
          </w:p>
        </w:tc>
        <w:tc>
          <w:tcPr>
            <w:tcW w:w="2336" w:type="dxa"/>
            <w:vAlign w:val="center"/>
          </w:tcPr>
          <w:p>
            <w:pPr>
              <w:pStyle w:val="57"/>
              <w:ind w:firstLine="0" w:firstLineChars="0"/>
              <w:jc w:val="center"/>
            </w:pPr>
            <w:r>
              <w:rPr>
                <w:rFonts w:hint="eastAsia"/>
              </w:rPr>
              <w:t>名称代号</w:t>
            </w:r>
          </w:p>
        </w:tc>
        <w:tc>
          <w:tcPr>
            <w:tcW w:w="2336" w:type="dxa"/>
            <w:vAlign w:val="center"/>
          </w:tcPr>
          <w:p>
            <w:pPr>
              <w:pStyle w:val="57"/>
              <w:ind w:firstLine="0" w:firstLineChars="0"/>
              <w:jc w:val="center"/>
            </w:pPr>
            <w:r>
              <w:rPr>
                <w:rFonts w:hint="eastAsia"/>
              </w:rPr>
              <w:t>胶条主体材料</w:t>
            </w:r>
          </w:p>
        </w:tc>
        <w:tc>
          <w:tcPr>
            <w:tcW w:w="2337" w:type="dxa"/>
            <w:vAlign w:val="center"/>
          </w:tcPr>
          <w:p>
            <w:pPr>
              <w:pStyle w:val="57"/>
              <w:ind w:firstLine="0" w:firstLineChars="0"/>
              <w:jc w:val="center"/>
            </w:pPr>
            <w:r>
              <w:rPr>
                <w:rFonts w:hint="eastAsia"/>
              </w:rPr>
              <w:t>名称代号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Pr>
          <w:p>
            <w:pPr>
              <w:pStyle w:val="57"/>
              <w:ind w:firstLine="0" w:firstLineChars="0"/>
              <w:jc w:val="center"/>
            </w:pPr>
            <w:r>
              <w:rPr>
                <w:rFonts w:hint="eastAsia"/>
              </w:rPr>
              <w:t>三元乙丙橡胶</w:t>
            </w:r>
          </w:p>
        </w:tc>
        <w:tc>
          <w:tcPr>
            <w:tcW w:w="2336" w:type="dxa"/>
            <w:vAlign w:val="center"/>
          </w:tcPr>
          <w:p>
            <w:pPr>
              <w:pStyle w:val="57"/>
              <w:ind w:firstLine="0" w:firstLineChars="0"/>
              <w:jc w:val="center"/>
            </w:pPr>
            <w:r>
              <w:rPr>
                <w:rFonts w:hint="eastAsia"/>
              </w:rPr>
              <w:t>EPDM</w:t>
            </w:r>
          </w:p>
        </w:tc>
        <w:tc>
          <w:tcPr>
            <w:tcW w:w="2336" w:type="dxa"/>
          </w:tcPr>
          <w:p>
            <w:pPr>
              <w:pStyle w:val="57"/>
              <w:ind w:firstLine="0" w:firstLineChars="0"/>
              <w:jc w:val="center"/>
              <w:rPr>
                <w:highlight w:val="yellow"/>
              </w:rPr>
            </w:pPr>
            <w:r>
              <w:rPr>
                <w:rFonts w:hint="eastAsia"/>
              </w:rPr>
              <w:t>热塑性硫化胶</w:t>
            </w:r>
          </w:p>
        </w:tc>
        <w:tc>
          <w:tcPr>
            <w:tcW w:w="2337" w:type="dxa"/>
          </w:tcPr>
          <w:p>
            <w:pPr>
              <w:pStyle w:val="57"/>
              <w:ind w:firstLine="0" w:firstLineChars="0"/>
              <w:jc w:val="center"/>
              <w:rPr>
                <w:highlight w:val="yellow"/>
              </w:rPr>
            </w:pPr>
            <w:r>
              <w:rPr>
                <w:rFonts w:hint="eastAsia"/>
              </w:rPr>
              <w:t>TPV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Pr>
          <w:p>
            <w:pPr>
              <w:pStyle w:val="57"/>
              <w:ind w:firstLine="0" w:firstLineChars="0"/>
              <w:jc w:val="center"/>
            </w:pPr>
            <w:r>
              <w:rPr>
                <w:rFonts w:hint="eastAsia"/>
              </w:rPr>
              <w:t>硅橡胶</w:t>
            </w:r>
          </w:p>
        </w:tc>
        <w:tc>
          <w:tcPr>
            <w:tcW w:w="2336" w:type="dxa"/>
            <w:vAlign w:val="center"/>
          </w:tcPr>
          <w:p>
            <w:pPr>
              <w:pStyle w:val="57"/>
              <w:ind w:firstLine="0" w:firstLineChars="0"/>
              <w:jc w:val="center"/>
            </w:pPr>
            <w:r>
              <w:rPr>
                <w:rFonts w:hint="eastAsia"/>
              </w:rPr>
              <w:t>MVQ</w:t>
            </w:r>
          </w:p>
        </w:tc>
        <w:tc>
          <w:tcPr>
            <w:tcW w:w="2336" w:type="dxa"/>
            <w:vAlign w:val="center"/>
          </w:tcPr>
          <w:p>
            <w:pPr>
              <w:pStyle w:val="57"/>
              <w:ind w:firstLine="0" w:firstLineChars="0"/>
              <w:jc w:val="center"/>
            </w:pPr>
            <w:r>
              <w:rPr>
                <w:rFonts w:hint="eastAsia"/>
              </w:rPr>
              <w:t>苯乙烯类热塑性弹性体</w:t>
            </w:r>
          </w:p>
        </w:tc>
        <w:tc>
          <w:tcPr>
            <w:tcW w:w="2337" w:type="dxa"/>
            <w:vAlign w:val="center"/>
          </w:tcPr>
          <w:p>
            <w:pPr>
              <w:pStyle w:val="57"/>
              <w:ind w:firstLine="0" w:firstLineChars="0"/>
              <w:jc w:val="center"/>
            </w:pPr>
            <w:r>
              <w:rPr>
                <w:rFonts w:hint="eastAsia"/>
              </w:rPr>
              <w:t>T</w:t>
            </w:r>
            <w:r>
              <w: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Pr>
          <w:p>
            <w:pPr>
              <w:pStyle w:val="57"/>
              <w:ind w:firstLine="0" w:firstLineChars="0"/>
              <w:jc w:val="center"/>
            </w:pPr>
            <w:r>
              <w:rPr>
                <w:rFonts w:hint="eastAsia"/>
              </w:rPr>
              <w:t>—</w:t>
            </w:r>
          </w:p>
        </w:tc>
        <w:tc>
          <w:tcPr>
            <w:tcW w:w="2336" w:type="dxa"/>
            <w:vAlign w:val="center"/>
          </w:tcPr>
          <w:p>
            <w:pPr>
              <w:pStyle w:val="57"/>
              <w:ind w:firstLine="0" w:firstLineChars="0"/>
              <w:jc w:val="center"/>
            </w:pPr>
            <w:r>
              <w:rPr>
                <w:rFonts w:hint="eastAsia"/>
              </w:rPr>
              <w:t>—</w:t>
            </w:r>
          </w:p>
        </w:tc>
        <w:tc>
          <w:tcPr>
            <w:tcW w:w="2336" w:type="dxa"/>
            <w:vAlign w:val="center"/>
          </w:tcPr>
          <w:p>
            <w:pPr>
              <w:pStyle w:val="57"/>
              <w:ind w:firstLine="0" w:firstLineChars="0"/>
              <w:jc w:val="center"/>
            </w:pPr>
            <w:r>
              <w:rPr>
                <w:rFonts w:hint="eastAsia"/>
              </w:rPr>
              <w:t>增塑聚氯乙烯</w:t>
            </w:r>
            <w:r>
              <w:rPr>
                <w:vertAlign w:val="superscript"/>
              </w:rPr>
              <w:t>a</w:t>
            </w:r>
          </w:p>
        </w:tc>
        <w:tc>
          <w:tcPr>
            <w:tcW w:w="2337" w:type="dxa"/>
            <w:vAlign w:val="center"/>
          </w:tcPr>
          <w:p>
            <w:pPr>
              <w:pStyle w:val="57"/>
              <w:ind w:firstLine="0" w:firstLineChars="0"/>
              <w:jc w:val="center"/>
            </w:pPr>
            <w:r>
              <w:t>PPVC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5" w:type="dxa"/>
            <w:gridSpan w:val="4"/>
            <w:tcBorders>
              <w:top w:val="single" w:color="auto" w:sz="8" w:space="0"/>
              <w:bottom w:val="single" w:color="auto" w:sz="8" w:space="0"/>
            </w:tcBorders>
            <w:shd w:val="clear" w:color="auto" w:fill="auto"/>
          </w:tcPr>
          <w:p>
            <w:pPr>
              <w:pStyle w:val="102"/>
            </w:pPr>
            <w:r>
              <w:t>材料性能按照热塑性弹性</w:t>
            </w:r>
            <w:r>
              <w:rPr>
                <w:rFonts w:hint="eastAsia"/>
              </w:rPr>
              <w:t>体类</w:t>
            </w:r>
            <w:r>
              <w:t>材料性能的规定。</w:t>
            </w:r>
          </w:p>
        </w:tc>
      </w:tr>
    </w:tbl>
    <w:p>
      <w:pPr>
        <w:pStyle w:val="66"/>
        <w:spacing w:before="156" w:after="156"/>
      </w:pPr>
      <w:bookmarkStart w:id="56" w:name="_Toc128481443"/>
      <w:r>
        <w:rPr>
          <w:rFonts w:hint="eastAsia"/>
        </w:rPr>
        <w:t>产品编码代号</w:t>
      </w:r>
      <w:bookmarkEnd w:id="56"/>
    </w:p>
    <w:p>
      <w:pPr>
        <w:pStyle w:val="235"/>
        <w:ind w:left="0" w:firstLine="420" w:firstLineChars="200"/>
        <w:rPr>
          <w:color w:val="FF0000"/>
        </w:rPr>
      </w:pPr>
      <w:r>
        <w:rPr>
          <w:rFonts w:hint="eastAsia" w:eastAsia="宋体"/>
        </w:rPr>
        <w:t>由代表生产数据（如班组、日期等）的产品编码组成。</w:t>
      </w:r>
    </w:p>
    <w:p>
      <w:pPr>
        <w:pStyle w:val="106"/>
        <w:spacing w:before="156" w:after="156"/>
      </w:pPr>
      <w:bookmarkStart w:id="57" w:name="_Toc128481444"/>
      <w:r>
        <w:rPr>
          <w:rFonts w:hint="eastAsia"/>
        </w:rPr>
        <w:t>标记</w:t>
      </w:r>
      <w:bookmarkEnd w:id="57"/>
    </w:p>
    <w:p>
      <w:pPr>
        <w:pStyle w:val="66"/>
        <w:spacing w:before="156" w:after="156"/>
      </w:pPr>
      <w:bookmarkStart w:id="58" w:name="_Toc128481445"/>
      <w:r>
        <w:rPr>
          <w:rFonts w:hint="eastAsia"/>
        </w:rPr>
        <w:t>标记方法</w:t>
      </w:r>
      <w:bookmarkEnd w:id="58"/>
    </w:p>
    <w:p>
      <w:pPr>
        <w:pStyle w:val="230"/>
        <w:ind w:firstLine="420" w:firstLineChars="0"/>
      </w:pPr>
      <w:r>
        <w:rPr>
          <w:rFonts w:hint="eastAsia"/>
        </w:rPr>
        <w:t>标记由名称代号、产品编码代号组成：</w:t>
      </w:r>
    </w:p>
    <w:p>
      <w:pPr>
        <w:pStyle w:val="57"/>
        <w:ind w:firstLine="800" w:firstLineChars="400"/>
        <w:jc w:val="left"/>
      </w:pPr>
      <w:r>
        <w:rPr>
          <w:sz w:val="20"/>
        </w:rPr>
        <mc:AlternateContent>
          <mc:Choice Requires="wps">
            <w:drawing>
              <wp:anchor distT="0" distB="0" distL="114300" distR="114300" simplePos="0" relativeHeight="251663360" behindDoc="0" locked="0" layoutInCell="1" allowOverlap="1">
                <wp:simplePos x="0" y="0"/>
                <wp:positionH relativeFrom="column">
                  <wp:posOffset>3009265</wp:posOffset>
                </wp:positionH>
                <wp:positionV relativeFrom="paragraph">
                  <wp:posOffset>272415</wp:posOffset>
                </wp:positionV>
                <wp:extent cx="0" cy="427990"/>
                <wp:effectExtent l="0" t="0" r="19050" b="29845"/>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flipH="1">
                          <a:off x="0" y="0"/>
                          <a:ext cx="0" cy="4279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236.95pt;margin-top:21.45pt;height:33.7pt;width:0pt;z-index:251663360;mso-width-relative:page;mso-height-relative:page;" filled="f" stroked="t" coordsize="21600,21600" o:gfxdata="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zS+qH&#10;1QAAAAoBAAAPAAAAAAAAAAEAIAAAACIAAABkcnMvZG93bnJldi54bWxQSwECFAAUAAAACACHTuJA&#10;BMV1vesBAAC1AwAADgAAAAAAAAABACAAAAAkAQAAZHJzL2Uyb0RvYy54bWxQSwUGAAAAAAYABgBZ&#10;AQAAgQ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column">
                  <wp:posOffset>3443605</wp:posOffset>
                </wp:positionH>
                <wp:positionV relativeFrom="paragraph">
                  <wp:posOffset>272415</wp:posOffset>
                </wp:positionV>
                <wp:extent cx="0" cy="227330"/>
                <wp:effectExtent l="0" t="0" r="19050" b="20955"/>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1.15pt;margin-top:21.45pt;height:17.9pt;width:0pt;z-index:251665408;mso-width-relative:page;mso-height-relative:page;" filled="f" stroked="t" coordsize="21600,21600" o:gfxdata="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3Ewa9cAAAAJ&#10;AQAADwAAAAAAAAABACAAAAAiAAAAZHJzL2Rvd25yZXYueG1sUEsBAhQAFAAAAAgAh07iQPMHtHLk&#10;AQAAqwMAAA4AAAAAAAAAAQAgAAAAJgEAAGRycy9lMm9Eb2MueG1sUEsFBgAAAAAGAAYAWQEAAHwF&#10;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9504" behindDoc="0" locked="0" layoutInCell="1" allowOverlap="1">
                <wp:simplePos x="0" y="0"/>
                <wp:positionH relativeFrom="column">
                  <wp:posOffset>3343910</wp:posOffset>
                </wp:positionH>
                <wp:positionV relativeFrom="paragraph">
                  <wp:posOffset>17145</wp:posOffset>
                </wp:positionV>
                <wp:extent cx="195580" cy="198120"/>
                <wp:effectExtent l="0" t="0" r="13970" b="1143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195580" cy="19812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3.3pt;margin-top:1.35pt;height:15.6pt;width:15.4pt;z-index:251669504;mso-width-relative:page;mso-height-relative:page;" fillcolor="#FFFFFF" filled="t" stroked="t" coordsize="21600,21600" o:gfxdata="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xAFkG2QAAAAgBAAAPAAAAAAAAAAEAIAAAACIA&#10;AABkcnMvZG93bnJldi54bWxQSwECFAAUAAAACACHTuJAlMRDmEECAACIBAAADgAAAAAAAAABACAA&#10;AAAoAQAAZHJzL2Uyb0RvYy54bWxQSwUGAAAAAAYABgBZAQAA2wUAAAAA&#10;">
                <v:fill on="t" focussize="0,0"/>
                <v:stroke color="#000000" miterlimit="8" joinstyle="miter"/>
                <v:imagedata o:title=""/>
                <o:lock v:ext="edit" aspectratio="f"/>
                <v:textbox>
                  <w:txbxContent>
                    <w:p/>
                  </w:txbxContent>
                </v:textbox>
              </v:shape>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2915285</wp:posOffset>
                </wp:positionH>
                <wp:positionV relativeFrom="paragraph">
                  <wp:posOffset>21590</wp:posOffset>
                </wp:positionV>
                <wp:extent cx="195580" cy="198120"/>
                <wp:effectExtent l="0" t="0" r="13970" b="11430"/>
                <wp:wrapNone/>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195580" cy="19812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9.55pt;margin-top:1.7pt;height:15.6pt;width:15.4pt;z-index:251664384;mso-width-relative:page;mso-height-relative:page;" fillcolor="#FFFFFF" filled="t" stroked="t" coordsize="21600,21600" o:gfxdata="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&#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QZTDS1wAAAAgBAAAPAAAAAAAAAAEAIAAAACIAAABk&#10;cnMvZG93bnJldi54bWxQSwECFAAUAAAACACHTuJACUZhKUACAACIBAAADgAAAAAAAAABACAAAAAm&#10;AQAAZHJzL2Uyb0RvYy54bWxQSwUGAAAAAAYABgBZAQAA2AUAAAAA&#10;">
                <v:fill on="t" focussize="0,0"/>
                <v:stroke color="#000000" miterlimit="8" joinstyle="miter"/>
                <v:imagedata o:title=""/>
                <o:lock v:ext="edit" aspectratio="f"/>
                <v:textbox>
                  <w:txbxContent>
                    <w:p/>
                  </w:txbxContent>
                </v:textbox>
              </v:shape>
            </w:pict>
          </mc:Fallback>
        </mc:AlternateContent>
      </w:r>
      <w:r>
        <w:rPr>
          <w:sz w:val="20"/>
        </w:rPr>
        <mc:AlternateContent>
          <mc:Choice Requires="wps">
            <w:drawing>
              <wp:anchor distT="0" distB="0" distL="114300" distR="114300" simplePos="0" relativeHeight="251668480" behindDoc="0" locked="0" layoutInCell="1" allowOverlap="1">
                <wp:simplePos x="0" y="0"/>
                <wp:positionH relativeFrom="column">
                  <wp:posOffset>3154045</wp:posOffset>
                </wp:positionH>
                <wp:positionV relativeFrom="paragraph">
                  <wp:posOffset>125730</wp:posOffset>
                </wp:positionV>
                <wp:extent cx="133350" cy="0"/>
                <wp:effectExtent l="0" t="0" r="19050" b="19050"/>
                <wp:wrapNone/>
                <wp:docPr id="39" name="直接连接符 39"/>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48.35pt;margin-top:9.9pt;height:0pt;width:10.5pt;z-index:251668480;mso-width-relative:page;mso-height-relative:page;" filled="f" stroked="t" coordsize="21600,21600" o:gfxdata="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AkEh3VAAAACQEA&#10;AA8AAAAAAAAAAQAgAAAAIgAAAGRycy9kb3ducmV2LnhtbFBLAQIUABQAAAAIAIdO4kB9uCdf5AEA&#10;AKsDAAAOAAAAAAAAAAEAIAAAACQBAABkcnMvZTJvRG9jLnhtbFBLBQYAAAAABgAGAFkBAAB6BQAA&#10;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7456" behindDoc="0" locked="0" layoutInCell="1" allowOverlap="1">
                <wp:simplePos x="0" y="0"/>
                <wp:positionH relativeFrom="column">
                  <wp:posOffset>3444875</wp:posOffset>
                </wp:positionH>
                <wp:positionV relativeFrom="paragraph">
                  <wp:posOffset>498475</wp:posOffset>
                </wp:positionV>
                <wp:extent cx="746760" cy="0"/>
                <wp:effectExtent l="0" t="0" r="34290" b="19050"/>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a:off x="0" y="0"/>
                          <a:ext cx="7467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1.25pt;margin-top:39.25pt;height:0pt;width:58.8pt;z-index:251667456;mso-width-relative:page;mso-height-relative:page;" filled="f" stroked="t" coordsize="21600,21600" o:gfxdata="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dGGvNYAAAAJ&#10;AQAADwAAAAAAAAABACAAAAAiAAAAZHJzL2Rvd25yZXYueG1sUEsBAhQAFAAAAAgAh07iQFMxu1vl&#10;AQAAqwMAAA4AAAAAAAAAAQAgAAAAJQEAAGRycy9lMm9Eb2MueG1sUEsFBgAAAAAGAAYAWQEAAHwF&#10;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6432" behindDoc="0" locked="0" layoutInCell="1" allowOverlap="1">
                <wp:simplePos x="0" y="0"/>
                <wp:positionH relativeFrom="column">
                  <wp:posOffset>3010535</wp:posOffset>
                </wp:positionH>
                <wp:positionV relativeFrom="paragraph">
                  <wp:posOffset>700405</wp:posOffset>
                </wp:positionV>
                <wp:extent cx="1200150" cy="0"/>
                <wp:effectExtent l="0" t="0" r="19050" b="19050"/>
                <wp:wrapNone/>
                <wp:docPr id="47" name="直接连接符 47"/>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7.05pt;margin-top:55.15pt;height:0pt;width:94.5pt;z-index:251666432;mso-width-relative:page;mso-height-relative:page;" filled="f" stroked="t" coordsize="21600,21600" o:gfxdata="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t+cOdYAAAAL&#10;AQAADwAAAAAAAAABACAAAAAiAAAAZHJzL2Rvd25yZXYueG1sUEsBAhQAFAAAAAgAh07iQNaXrfDl&#10;AQAArAMAAA4AAAAAAAAAAQAgAAAAJQEAAGRycy9lMm9Eb2MueG1sUEsFBgAAAAAGAAYAWQEAAHwF&#10;AAAAAA==&#10;">
                <v:fill on="f" focussize="0,0"/>
                <v:stroke color="#000000" joinstyle="round"/>
                <v:imagedata o:title=""/>
                <o:lock v:ext="edit" aspectratio="f"/>
              </v:line>
            </w:pict>
          </mc:Fallback>
        </mc:AlternateContent>
      </w:r>
      <w:bookmarkStart w:id="59" w:name="OLE_LINK4"/>
      <w:bookmarkStart w:id="60" w:name="OLE_LINK3"/>
      <w:sdt>
        <w:sdtPr>
          <w:tag w:val="NEW_STAND_NAME"/>
          <w:id w:val="-486172413"/>
          <w:placeholder>
            <w:docPart w:val="72CA5729F8724E24AAFD3BED30A65A38"/>
          </w:placeholder>
        </w:sdtPr>
        <w:sdtContent>
          <w:r>
            <w:rPr>
              <w:rFonts w:hint="eastAsia"/>
            </w:rPr>
            <w:t>建筑门窗、幕墙用密封胶条</w:t>
          </w:r>
          <w:r>
            <w:t>GB/T 24498</w:t>
          </w:r>
        </w:sdtContent>
      </w:sdt>
      <w:r>
        <w:t xml:space="preserve"> </w:t>
      </w:r>
    </w:p>
    <w:bookmarkEnd w:id="59"/>
    <w:bookmarkEnd w:id="60"/>
    <w:p>
      <w:pPr>
        <w:pStyle w:val="57"/>
        <w:ind w:firstLine="0" w:firstLineChars="0"/>
      </w:pPr>
    </w:p>
    <w:p>
      <w:pPr>
        <w:pStyle w:val="183"/>
        <w:ind w:firstLine="0" w:firstLineChars="0"/>
        <w:jc w:val="center"/>
      </w:pPr>
      <w:r>
        <w:rPr>
          <w:rFonts w:hint="eastAsia"/>
        </w:rPr>
        <w:t xml:space="preserve"> </w:t>
      </w:r>
      <w:r>
        <w:t xml:space="preserve">                                                         </w:t>
      </w:r>
      <w:r>
        <w:rPr>
          <w:rFonts w:hint="eastAsia"/>
        </w:rPr>
        <w:t>产品编码代号</w:t>
      </w:r>
    </w:p>
    <w:p>
      <w:pPr>
        <w:pStyle w:val="183"/>
        <w:ind w:firstLine="0" w:firstLineChars="0"/>
        <w:jc w:val="center"/>
      </w:pPr>
      <w:r>
        <w:rPr>
          <w:rFonts w:hint="eastAsia"/>
        </w:rPr>
        <w:t xml:space="preserve"> </w:t>
      </w:r>
      <w:r>
        <w:t xml:space="preserve">                                                     </w:t>
      </w:r>
      <w:r>
        <w:rPr>
          <w:rFonts w:hint="eastAsia"/>
        </w:rPr>
        <w:t>名称代号</w:t>
      </w:r>
    </w:p>
    <w:p>
      <w:pPr>
        <w:pStyle w:val="66"/>
        <w:spacing w:before="156" w:after="156"/>
      </w:pPr>
      <w:bookmarkStart w:id="61" w:name="_Toc128481446"/>
      <w:r>
        <w:rPr>
          <w:rFonts w:hint="eastAsia"/>
        </w:rPr>
        <w:t>标记示例</w:t>
      </w:r>
      <w:bookmarkEnd w:id="61"/>
    </w:p>
    <w:p>
      <w:pPr>
        <w:pStyle w:val="230"/>
        <w:ind w:firstLine="420"/>
        <w:rPr>
          <w:rFonts w:hAnsi="宋体"/>
        </w:rPr>
      </w:pPr>
      <w:r>
        <w:rPr>
          <w:rFonts w:hint="eastAsia"/>
        </w:rPr>
        <w:t>示例1:</w:t>
      </w:r>
      <w:r>
        <w:rPr>
          <w:rFonts w:hint="eastAsia" w:hAnsi="宋体"/>
        </w:rPr>
        <w:t>硫化橡胶类三元乙丙密实密封胶条，产品编码0</w:t>
      </w:r>
      <w:r>
        <w:rPr>
          <w:rFonts w:hAnsi="宋体"/>
        </w:rPr>
        <w:t>00001</w:t>
      </w:r>
      <w:r>
        <w:rPr>
          <w:rFonts w:hint="eastAsia" w:hAnsi="宋体"/>
        </w:rPr>
        <w:t>，标记为：EPDM</w:t>
      </w:r>
      <w:r>
        <w:rPr>
          <w:rFonts w:hAnsi="宋体"/>
        </w:rPr>
        <w:t>-000001</w:t>
      </w:r>
      <w:r>
        <w:rPr>
          <w:rFonts w:hint="eastAsia" w:hAnsi="宋体"/>
        </w:rPr>
        <w:t>；</w:t>
      </w:r>
    </w:p>
    <w:p>
      <w:pPr>
        <w:pStyle w:val="230"/>
        <w:ind w:firstLine="420"/>
      </w:pPr>
      <w:r>
        <w:rPr>
          <w:rFonts w:hint="eastAsia"/>
        </w:rPr>
        <w:t>示例2:加线复合密封胶条，</w:t>
      </w:r>
      <w:r>
        <w:rPr>
          <w:rFonts w:hint="eastAsia" w:hAnsi="宋体"/>
        </w:rPr>
        <w:t>产品编码0</w:t>
      </w:r>
      <w:r>
        <w:rPr>
          <w:rFonts w:hAnsi="宋体"/>
        </w:rPr>
        <w:t>00002</w:t>
      </w:r>
      <w:r>
        <w:rPr>
          <w:rFonts w:hint="eastAsia" w:hAnsi="宋体"/>
        </w:rPr>
        <w:t>，</w:t>
      </w:r>
      <w:r>
        <w:rPr>
          <w:rFonts w:hint="eastAsia"/>
        </w:rPr>
        <w:t>标记为：</w:t>
      </w:r>
      <w:r>
        <w:rPr>
          <w:rFonts w:hint="eastAsia" w:hAnsi="宋体"/>
        </w:rPr>
        <w:t>F</w:t>
      </w:r>
      <w:r>
        <w:rPr>
          <w:rFonts w:hAnsi="宋体"/>
        </w:rPr>
        <w:t>HMFT</w:t>
      </w:r>
      <w:r>
        <w:rPr>
          <w:rFonts w:hint="eastAsia" w:hAnsi="宋体"/>
        </w:rPr>
        <w:t>/</w:t>
      </w:r>
      <w:r>
        <w:t>JX</w:t>
      </w:r>
      <w:r>
        <w:rPr>
          <w:rFonts w:hint="eastAsia" w:hAnsi="宋体"/>
        </w:rPr>
        <w:t>-0</w:t>
      </w:r>
      <w:r>
        <w:rPr>
          <w:rFonts w:hAnsi="宋体"/>
        </w:rPr>
        <w:t>00002</w:t>
      </w:r>
      <w:r>
        <w:rPr>
          <w:rFonts w:hint="eastAsia" w:hAnsi="宋体"/>
        </w:rPr>
        <w:t>。</w:t>
      </w:r>
    </w:p>
    <w:p>
      <w:pPr>
        <w:pStyle w:val="105"/>
        <w:spacing w:before="312" w:after="312"/>
      </w:pPr>
      <w:bookmarkStart w:id="62" w:name="_Toc94355889"/>
      <w:bookmarkStart w:id="63" w:name="_Toc128481447"/>
      <w:bookmarkStart w:id="64" w:name="_Toc128486426"/>
      <w:r>
        <w:rPr>
          <w:rFonts w:hint="eastAsia"/>
        </w:rPr>
        <w:t>要求</w:t>
      </w:r>
      <w:bookmarkEnd w:id="62"/>
      <w:bookmarkEnd w:id="63"/>
      <w:bookmarkEnd w:id="64"/>
    </w:p>
    <w:p>
      <w:pPr>
        <w:pStyle w:val="106"/>
        <w:spacing w:before="156" w:after="156"/>
      </w:pPr>
      <w:bookmarkStart w:id="65" w:name="_Toc128481448"/>
      <w:r>
        <w:rPr>
          <w:rFonts w:hint="eastAsia"/>
        </w:rPr>
        <w:t>外观</w:t>
      </w:r>
      <w:bookmarkEnd w:id="65"/>
    </w:p>
    <w:p>
      <w:pPr>
        <w:pStyle w:val="230"/>
        <w:ind w:firstLine="420"/>
        <w:rPr>
          <w:rFonts w:hAnsi="宋体"/>
          <w:szCs w:val="21"/>
        </w:rPr>
      </w:pPr>
      <w:r>
        <w:rPr>
          <w:rFonts w:hint="eastAsia" w:hAnsi="宋体"/>
          <w:szCs w:val="21"/>
        </w:rPr>
        <w:t>外观应光滑、无扭曲变形，表面无裂纹、无气泡、无明显杂质及其它缺陷，颜色（可选颜色参见附录</w:t>
      </w:r>
      <w:r>
        <w:rPr>
          <w:rFonts w:hAnsi="宋体"/>
          <w:szCs w:val="21"/>
        </w:rPr>
        <w:t>A</w:t>
      </w:r>
      <w:r>
        <w:rPr>
          <w:rFonts w:hint="eastAsia" w:hAnsi="宋体"/>
          <w:szCs w:val="21"/>
        </w:rPr>
        <w:t>）均匀一致。</w:t>
      </w:r>
    </w:p>
    <w:p>
      <w:pPr>
        <w:pStyle w:val="106"/>
        <w:spacing w:before="156" w:after="156"/>
      </w:pPr>
      <w:bookmarkStart w:id="66" w:name="_Toc128481449"/>
      <w:r>
        <w:rPr>
          <w:rFonts w:hint="eastAsia"/>
        </w:rPr>
        <w:t>尺寸公差</w:t>
      </w:r>
      <w:bookmarkEnd w:id="66"/>
    </w:p>
    <w:p>
      <w:pPr>
        <w:pStyle w:val="230"/>
        <w:ind w:firstLine="420"/>
      </w:pPr>
      <w:r>
        <w:rPr>
          <w:rFonts w:hint="eastAsia"/>
        </w:rPr>
        <w:t>密封胶条截面尺寸公差按GB/T3672.1-2002中表2执行，其中装配尺寸按E1级，非装配尺寸按E2级。</w:t>
      </w:r>
    </w:p>
    <w:p>
      <w:pPr>
        <w:pStyle w:val="230"/>
        <w:ind w:firstLine="420"/>
      </w:pPr>
      <w:r>
        <w:rPr>
          <w:rFonts w:hint="eastAsia"/>
        </w:rPr>
        <w:t>密封胶条几何公差按GB/T3672.2-2002中N级执行。</w:t>
      </w:r>
    </w:p>
    <w:p>
      <w:pPr>
        <w:pStyle w:val="106"/>
        <w:spacing w:before="156" w:after="156"/>
      </w:pPr>
      <w:bookmarkStart w:id="67" w:name="_Toc128481450"/>
      <w:r>
        <w:rPr>
          <w:rFonts w:hint="eastAsia"/>
        </w:rPr>
        <w:t>性能</w:t>
      </w:r>
      <w:bookmarkEnd w:id="67"/>
    </w:p>
    <w:p>
      <w:pPr>
        <w:pStyle w:val="66"/>
        <w:spacing w:before="156" w:after="156"/>
      </w:pPr>
      <w:bookmarkStart w:id="68" w:name="_Toc128481451"/>
      <w:r>
        <w:rPr>
          <w:rFonts w:hint="eastAsia"/>
        </w:rPr>
        <w:t>材料的性能</w:t>
      </w:r>
      <w:bookmarkEnd w:id="68"/>
    </w:p>
    <w:p>
      <w:pPr>
        <w:pStyle w:val="57"/>
        <w:ind w:firstLine="420"/>
      </w:pPr>
      <w:r>
        <w:rPr>
          <w:rFonts w:hint="eastAsia"/>
        </w:rPr>
        <w:t>硫化橡胶类（除硅橡胶外）密实胶材料性能应符合</w:t>
      </w:r>
      <w:bookmarkStart w:id="69" w:name="_Hlk92365867"/>
      <w:r>
        <w:rPr>
          <w:rFonts w:hint="eastAsia"/>
        </w:rPr>
        <w:t>表</w:t>
      </w:r>
      <w:bookmarkEnd w:id="69"/>
      <w:r>
        <w:t>2</w:t>
      </w:r>
      <w:r>
        <w:rPr>
          <w:rFonts w:hint="eastAsia"/>
        </w:rPr>
        <w:t>的规定，硫化橡胶类（硅橡胶）密实胶材料性能应符合表</w:t>
      </w:r>
      <w:r>
        <w:t>3</w:t>
      </w:r>
      <w:r>
        <w:rPr>
          <w:rFonts w:hint="eastAsia"/>
        </w:rPr>
        <w:t>的规定，海绵橡胶材料性能应符合表</w:t>
      </w:r>
      <w:r>
        <w:t>4</w:t>
      </w:r>
      <w:r>
        <w:rPr>
          <w:rFonts w:hint="eastAsia"/>
        </w:rPr>
        <w:t>的规定。热塑性弹性体类材料性能应符合表</w:t>
      </w:r>
      <w:r>
        <w:t>5</w:t>
      </w:r>
      <w:r>
        <w:rPr>
          <w:rFonts w:hint="eastAsia"/>
        </w:rPr>
        <w:t>的规定，阻燃胶材料性能应符合表</w:t>
      </w:r>
      <w:r>
        <w:t>6</w:t>
      </w:r>
      <w:r>
        <w:rPr>
          <w:rFonts w:hint="eastAsia"/>
        </w:rPr>
        <w:t>的规定。</w:t>
      </w:r>
    </w:p>
    <w:p>
      <w:pPr>
        <w:pStyle w:val="113"/>
        <w:spacing w:before="156" w:after="156"/>
      </w:pPr>
      <w:bookmarkStart w:id="70" w:name="_Hlk106883482"/>
      <w:r>
        <w:rPr>
          <w:rFonts w:hint="eastAsia"/>
        </w:rPr>
        <w:t>硫化橡胶类（除硅橡胶外）密实胶材料性能</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8"/>
        <w:gridCol w:w="2134"/>
        <w:gridCol w:w="1284"/>
        <w:gridCol w:w="1163"/>
        <w:gridCol w:w="1226"/>
        <w:gridCol w:w="1223"/>
        <w:gridCol w:w="12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740" w:type="pct"/>
            <w:gridSpan w:val="2"/>
            <w:tcBorders>
              <w:top w:val="single" w:color="auto" w:sz="8" w:space="0"/>
              <w:bottom w:val="single" w:color="auto" w:sz="8" w:space="0"/>
            </w:tcBorders>
            <w:shd w:val="clear" w:color="auto" w:fill="auto"/>
            <w:vAlign w:val="center"/>
          </w:tcPr>
          <w:p>
            <w:pPr>
              <w:pStyle w:val="179"/>
              <w:rPr>
                <w:szCs w:val="18"/>
              </w:rPr>
            </w:pPr>
            <w:r>
              <w:rPr>
                <w:rFonts w:hint="eastAsia" w:hAnsi="宋体"/>
                <w:szCs w:val="18"/>
              </w:rPr>
              <w:t>项  目</w:t>
            </w:r>
          </w:p>
        </w:tc>
        <w:tc>
          <w:tcPr>
            <w:tcW w:w="3260" w:type="pct"/>
            <w:gridSpan w:val="5"/>
            <w:tcBorders>
              <w:top w:val="single" w:color="auto" w:sz="8" w:space="0"/>
              <w:bottom w:val="single" w:color="auto" w:sz="8" w:space="0"/>
            </w:tcBorders>
            <w:shd w:val="clear" w:color="auto" w:fill="auto"/>
            <w:vAlign w:val="center"/>
          </w:tcPr>
          <w:p>
            <w:pPr>
              <w:pStyle w:val="179"/>
              <w:rPr>
                <w:szCs w:val="18"/>
              </w:rPr>
            </w:pPr>
            <w:r>
              <w:rPr>
                <w:rFonts w:hint="eastAsia"/>
                <w:szCs w:val="18"/>
              </w:rPr>
              <w:t>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740" w:type="pct"/>
            <w:gridSpan w:val="2"/>
            <w:tcBorders>
              <w:top w:val="single" w:color="auto" w:sz="8" w:space="0"/>
            </w:tcBorders>
            <w:shd w:val="clear" w:color="auto" w:fill="auto"/>
            <w:vAlign w:val="center"/>
          </w:tcPr>
          <w:p>
            <w:pPr>
              <w:pStyle w:val="179"/>
              <w:rPr>
                <w:szCs w:val="18"/>
              </w:rPr>
            </w:pPr>
            <w:r>
              <w:rPr>
                <w:rFonts w:hint="eastAsia" w:hAnsi="宋体"/>
                <w:szCs w:val="18"/>
              </w:rPr>
              <w:t>硬度（邵氏A）</w:t>
            </w:r>
          </w:p>
        </w:tc>
        <w:tc>
          <w:tcPr>
            <w:tcW w:w="685" w:type="pct"/>
            <w:tcBorders>
              <w:top w:val="single" w:color="auto" w:sz="8" w:space="0"/>
            </w:tcBorders>
            <w:shd w:val="clear" w:color="auto" w:fill="auto"/>
            <w:vAlign w:val="center"/>
          </w:tcPr>
          <w:p>
            <w:pPr>
              <w:pStyle w:val="230"/>
              <w:widowControl w:val="0"/>
              <w:ind w:firstLine="0" w:firstLineChars="0"/>
              <w:jc w:val="center"/>
              <w:rPr>
                <w:rFonts w:hAnsi="宋体"/>
                <w:sz w:val="18"/>
                <w:szCs w:val="18"/>
              </w:rPr>
            </w:pPr>
            <w:r>
              <w:rPr>
                <w:rFonts w:hAnsi="宋体"/>
                <w:sz w:val="18"/>
                <w:szCs w:val="18"/>
              </w:rPr>
              <w:t>50</w:t>
            </w:r>
            <w:r>
              <w:rPr>
                <w:rFonts w:hint="eastAsia" w:hAnsi="宋体"/>
                <w:sz w:val="18"/>
                <w:szCs w:val="18"/>
              </w:rPr>
              <w:t>±</w:t>
            </w:r>
            <w:r>
              <w:rPr>
                <w:rFonts w:hAnsi="宋体"/>
                <w:sz w:val="18"/>
                <w:szCs w:val="18"/>
              </w:rPr>
              <w:t>5</w:t>
            </w:r>
          </w:p>
        </w:tc>
        <w:tc>
          <w:tcPr>
            <w:tcW w:w="620" w:type="pct"/>
            <w:tcBorders>
              <w:top w:val="single" w:color="auto" w:sz="8" w:space="0"/>
            </w:tcBorders>
            <w:shd w:val="clear" w:color="auto" w:fill="auto"/>
            <w:vAlign w:val="center"/>
          </w:tcPr>
          <w:p>
            <w:pPr>
              <w:pStyle w:val="230"/>
              <w:widowControl w:val="0"/>
              <w:ind w:firstLine="0" w:firstLineChars="0"/>
              <w:jc w:val="center"/>
              <w:rPr>
                <w:rFonts w:hAnsi="宋体"/>
                <w:sz w:val="18"/>
                <w:szCs w:val="18"/>
              </w:rPr>
            </w:pPr>
            <w:r>
              <w:rPr>
                <w:rFonts w:hAnsi="宋体"/>
                <w:sz w:val="18"/>
                <w:szCs w:val="18"/>
              </w:rPr>
              <w:t>60</w:t>
            </w:r>
            <w:r>
              <w:rPr>
                <w:rFonts w:hint="eastAsia" w:hAnsi="宋体"/>
                <w:sz w:val="18"/>
                <w:szCs w:val="18"/>
              </w:rPr>
              <w:t>±</w:t>
            </w:r>
            <w:r>
              <w:rPr>
                <w:rFonts w:hAnsi="宋体"/>
                <w:sz w:val="18"/>
                <w:szCs w:val="18"/>
              </w:rPr>
              <w:t>5</w:t>
            </w:r>
          </w:p>
        </w:tc>
        <w:tc>
          <w:tcPr>
            <w:tcW w:w="654" w:type="pct"/>
            <w:tcBorders>
              <w:top w:val="single" w:color="auto" w:sz="8" w:space="0"/>
            </w:tcBorders>
            <w:shd w:val="clear" w:color="auto" w:fill="auto"/>
            <w:vAlign w:val="center"/>
          </w:tcPr>
          <w:p>
            <w:pPr>
              <w:pStyle w:val="230"/>
              <w:widowControl w:val="0"/>
              <w:ind w:firstLine="0" w:firstLineChars="0"/>
              <w:jc w:val="center"/>
              <w:rPr>
                <w:rFonts w:hAnsi="宋体"/>
                <w:sz w:val="18"/>
                <w:szCs w:val="18"/>
              </w:rPr>
            </w:pPr>
            <w:r>
              <w:rPr>
                <w:rFonts w:hAnsi="宋体"/>
                <w:sz w:val="18"/>
                <w:szCs w:val="18"/>
              </w:rPr>
              <w:t>70</w:t>
            </w:r>
            <w:r>
              <w:rPr>
                <w:rFonts w:hint="eastAsia" w:hAnsi="宋体"/>
                <w:sz w:val="18"/>
                <w:szCs w:val="18"/>
              </w:rPr>
              <w:t>±</w:t>
            </w:r>
            <w:r>
              <w:rPr>
                <w:rFonts w:hAnsi="宋体"/>
                <w:sz w:val="18"/>
                <w:szCs w:val="18"/>
              </w:rPr>
              <w:t>5</w:t>
            </w:r>
          </w:p>
        </w:tc>
        <w:tc>
          <w:tcPr>
            <w:tcW w:w="652" w:type="pct"/>
            <w:tcBorders>
              <w:top w:val="single" w:color="auto" w:sz="8" w:space="0"/>
            </w:tcBorders>
            <w:shd w:val="clear" w:color="auto" w:fill="auto"/>
            <w:vAlign w:val="center"/>
          </w:tcPr>
          <w:p>
            <w:pPr>
              <w:pStyle w:val="230"/>
              <w:widowControl w:val="0"/>
              <w:ind w:firstLine="0" w:firstLineChars="0"/>
              <w:jc w:val="center"/>
              <w:rPr>
                <w:rFonts w:hAnsi="宋体"/>
                <w:sz w:val="18"/>
                <w:szCs w:val="18"/>
              </w:rPr>
            </w:pPr>
            <w:r>
              <w:rPr>
                <w:rFonts w:hAnsi="宋体"/>
                <w:sz w:val="18"/>
                <w:szCs w:val="18"/>
              </w:rPr>
              <w:t>80</w:t>
            </w:r>
            <w:r>
              <w:rPr>
                <w:rFonts w:hint="eastAsia" w:hAnsi="宋体"/>
                <w:sz w:val="18"/>
                <w:szCs w:val="18"/>
              </w:rPr>
              <w:t>±</w:t>
            </w:r>
            <w:r>
              <w:rPr>
                <w:rFonts w:hAnsi="宋体"/>
                <w:sz w:val="18"/>
                <w:szCs w:val="18"/>
              </w:rPr>
              <w:t>5</w:t>
            </w:r>
          </w:p>
        </w:tc>
        <w:tc>
          <w:tcPr>
            <w:tcW w:w="649" w:type="pct"/>
            <w:tcBorders>
              <w:top w:val="single" w:color="auto" w:sz="8" w:space="0"/>
            </w:tcBorders>
            <w:shd w:val="clear" w:color="auto" w:fill="auto"/>
            <w:vAlign w:val="center"/>
          </w:tcPr>
          <w:p>
            <w:pPr>
              <w:pStyle w:val="230"/>
              <w:widowControl w:val="0"/>
              <w:ind w:firstLine="0" w:firstLineChars="0"/>
              <w:jc w:val="center"/>
              <w:rPr>
                <w:rFonts w:hAnsi="宋体"/>
                <w:sz w:val="18"/>
                <w:szCs w:val="18"/>
              </w:rPr>
            </w:pPr>
            <w:r>
              <w:rPr>
                <w:rFonts w:hAnsi="宋体"/>
                <w:sz w:val="18"/>
                <w:szCs w:val="18"/>
              </w:rPr>
              <w:t>90</w:t>
            </w:r>
            <w:r>
              <w:rPr>
                <w:rFonts w:hint="eastAsia" w:hAnsi="宋体"/>
                <w:sz w:val="18"/>
                <w:szCs w:val="18"/>
              </w:rPr>
              <w:t>±</w:t>
            </w:r>
            <w:r>
              <w:rPr>
                <w:rFonts w:hAnsi="宋体"/>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0" w:type="pct"/>
            <w:gridSpan w:val="2"/>
            <w:shd w:val="clear" w:color="auto" w:fill="auto"/>
            <w:vAlign w:val="center"/>
          </w:tcPr>
          <w:p>
            <w:pPr>
              <w:pStyle w:val="179"/>
              <w:rPr>
                <w:szCs w:val="18"/>
              </w:rPr>
            </w:pPr>
            <w:r>
              <w:rPr>
                <w:rFonts w:hint="eastAsia"/>
                <w:szCs w:val="18"/>
              </w:rPr>
              <w:t>拉伸强度</w:t>
            </w:r>
            <w:r>
              <w:rPr>
                <w:rFonts w:hint="eastAsia" w:hAnsi="宋体"/>
                <w:szCs w:val="18"/>
              </w:rPr>
              <w:t>，MPa</w:t>
            </w:r>
          </w:p>
        </w:tc>
        <w:tc>
          <w:tcPr>
            <w:tcW w:w="685" w:type="pct"/>
            <w:shd w:val="clear" w:color="auto" w:fill="auto"/>
          </w:tcPr>
          <w:p>
            <w:pPr>
              <w:pStyle w:val="179"/>
              <w:rPr>
                <w:rFonts w:hAnsi="宋体"/>
                <w:szCs w:val="18"/>
              </w:rPr>
            </w:pPr>
            <w:r>
              <w:rPr>
                <w:rFonts w:hAnsi="宋体"/>
                <w:szCs w:val="18"/>
              </w:rPr>
              <w:t>≥6</w:t>
            </w:r>
          </w:p>
        </w:tc>
        <w:tc>
          <w:tcPr>
            <w:tcW w:w="620" w:type="pct"/>
            <w:shd w:val="clear" w:color="auto" w:fill="auto"/>
          </w:tcPr>
          <w:p>
            <w:pPr>
              <w:pStyle w:val="179"/>
              <w:rPr>
                <w:rFonts w:hAnsi="宋体"/>
                <w:szCs w:val="18"/>
              </w:rPr>
            </w:pPr>
            <w:r>
              <w:rPr>
                <w:rFonts w:hAnsi="宋体"/>
                <w:szCs w:val="18"/>
              </w:rPr>
              <w:t>≥7</w:t>
            </w:r>
          </w:p>
        </w:tc>
        <w:tc>
          <w:tcPr>
            <w:tcW w:w="654" w:type="pct"/>
            <w:shd w:val="clear" w:color="auto" w:fill="auto"/>
          </w:tcPr>
          <w:p>
            <w:pPr>
              <w:pStyle w:val="179"/>
              <w:rPr>
                <w:rFonts w:hAnsi="宋体"/>
                <w:szCs w:val="18"/>
              </w:rPr>
            </w:pPr>
            <w:r>
              <w:rPr>
                <w:rFonts w:hAnsi="宋体"/>
                <w:szCs w:val="18"/>
              </w:rPr>
              <w:t>≥7</w:t>
            </w:r>
          </w:p>
        </w:tc>
        <w:tc>
          <w:tcPr>
            <w:tcW w:w="652" w:type="pct"/>
            <w:shd w:val="clear" w:color="auto" w:fill="auto"/>
          </w:tcPr>
          <w:p>
            <w:pPr>
              <w:pStyle w:val="179"/>
              <w:rPr>
                <w:rFonts w:hAnsi="宋体"/>
                <w:szCs w:val="18"/>
              </w:rPr>
            </w:pPr>
            <w:r>
              <w:rPr>
                <w:rFonts w:hAnsi="宋体"/>
                <w:szCs w:val="18"/>
              </w:rPr>
              <w:t>≥7.5</w:t>
            </w:r>
          </w:p>
        </w:tc>
        <w:tc>
          <w:tcPr>
            <w:tcW w:w="649" w:type="pct"/>
            <w:shd w:val="clear" w:color="auto" w:fill="auto"/>
          </w:tcPr>
          <w:p>
            <w:pPr>
              <w:pStyle w:val="179"/>
              <w:rPr>
                <w:rFonts w:hAnsi="宋体"/>
                <w:szCs w:val="18"/>
              </w:rPr>
            </w:pPr>
            <w:r>
              <w:rPr>
                <w:rFonts w:hAnsi="宋体"/>
                <w:szCs w:val="18"/>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740" w:type="pct"/>
            <w:gridSpan w:val="2"/>
            <w:shd w:val="clear" w:color="auto" w:fill="auto"/>
            <w:vAlign w:val="center"/>
          </w:tcPr>
          <w:p>
            <w:pPr>
              <w:pStyle w:val="179"/>
              <w:rPr>
                <w:szCs w:val="18"/>
              </w:rPr>
            </w:pPr>
            <w:r>
              <w:rPr>
                <w:rFonts w:hint="eastAsia" w:hAnsi="宋体"/>
                <w:szCs w:val="18"/>
              </w:rPr>
              <w:t>拉断伸长率，%</w:t>
            </w:r>
          </w:p>
        </w:tc>
        <w:tc>
          <w:tcPr>
            <w:tcW w:w="685" w:type="pct"/>
            <w:shd w:val="clear" w:color="auto" w:fill="auto"/>
            <w:vAlign w:val="center"/>
          </w:tcPr>
          <w:p>
            <w:pPr>
              <w:pStyle w:val="230"/>
              <w:widowControl w:val="0"/>
              <w:ind w:firstLine="0" w:firstLineChars="0"/>
              <w:jc w:val="center"/>
              <w:rPr>
                <w:rFonts w:hAnsi="宋体"/>
                <w:sz w:val="18"/>
                <w:szCs w:val="18"/>
              </w:rPr>
            </w:pPr>
            <w:r>
              <w:rPr>
                <w:rFonts w:hAnsi="宋体"/>
                <w:sz w:val="18"/>
                <w:szCs w:val="18"/>
              </w:rPr>
              <w:t>≥300</w:t>
            </w:r>
          </w:p>
        </w:tc>
        <w:tc>
          <w:tcPr>
            <w:tcW w:w="1274" w:type="pct"/>
            <w:gridSpan w:val="2"/>
            <w:shd w:val="clear" w:color="auto" w:fill="auto"/>
            <w:vAlign w:val="center"/>
          </w:tcPr>
          <w:p>
            <w:pPr>
              <w:pStyle w:val="179"/>
              <w:rPr>
                <w:rFonts w:hAnsi="宋体"/>
                <w:szCs w:val="18"/>
              </w:rPr>
            </w:pPr>
            <w:r>
              <w:rPr>
                <w:rFonts w:hAnsi="宋体"/>
                <w:szCs w:val="18"/>
              </w:rPr>
              <w:t>≥250</w:t>
            </w:r>
          </w:p>
        </w:tc>
        <w:tc>
          <w:tcPr>
            <w:tcW w:w="652" w:type="pct"/>
            <w:shd w:val="clear" w:color="auto" w:fill="auto"/>
            <w:vAlign w:val="center"/>
          </w:tcPr>
          <w:p>
            <w:pPr>
              <w:pStyle w:val="179"/>
              <w:rPr>
                <w:rFonts w:hAnsi="宋体"/>
                <w:szCs w:val="18"/>
              </w:rPr>
            </w:pPr>
            <w:r>
              <w:rPr>
                <w:rFonts w:hAnsi="宋体"/>
                <w:szCs w:val="18"/>
              </w:rPr>
              <w:t>≥150</w:t>
            </w:r>
          </w:p>
        </w:tc>
        <w:tc>
          <w:tcPr>
            <w:tcW w:w="649" w:type="pct"/>
            <w:shd w:val="clear" w:color="auto" w:fill="auto"/>
            <w:vAlign w:val="center"/>
          </w:tcPr>
          <w:p>
            <w:pPr>
              <w:pStyle w:val="179"/>
              <w:rPr>
                <w:rFonts w:hAnsi="宋体"/>
                <w:szCs w:val="18"/>
              </w:rPr>
            </w:pPr>
            <w:r>
              <w:rPr>
                <w:rFonts w:hAnsi="宋体"/>
                <w:szCs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0" w:type="pct"/>
            <w:gridSpan w:val="2"/>
            <w:shd w:val="clear" w:color="auto" w:fill="auto"/>
            <w:vAlign w:val="center"/>
          </w:tcPr>
          <w:p>
            <w:pPr>
              <w:pStyle w:val="179"/>
              <w:rPr>
                <w:szCs w:val="18"/>
              </w:rPr>
            </w:pPr>
            <w:r>
              <w:rPr>
                <w:rFonts w:hint="eastAsia" w:hAnsi="宋体"/>
              </w:rPr>
              <w:t>撕裂强度，</w:t>
            </w:r>
            <w:r>
              <w:rPr>
                <w:rFonts w:hAnsi="宋体"/>
              </w:rPr>
              <w:t>kN/m</w:t>
            </w:r>
          </w:p>
        </w:tc>
        <w:tc>
          <w:tcPr>
            <w:tcW w:w="685" w:type="pct"/>
            <w:shd w:val="clear" w:color="auto" w:fill="auto"/>
            <w:vAlign w:val="center"/>
          </w:tcPr>
          <w:p>
            <w:pPr>
              <w:pStyle w:val="179"/>
              <w:rPr>
                <w:rFonts w:hAnsi="宋体"/>
                <w:szCs w:val="18"/>
              </w:rPr>
            </w:pPr>
            <w:r>
              <w:rPr>
                <w:rFonts w:hAnsi="宋体"/>
              </w:rPr>
              <w:t>≥20</w:t>
            </w:r>
          </w:p>
        </w:tc>
        <w:tc>
          <w:tcPr>
            <w:tcW w:w="620" w:type="pct"/>
            <w:shd w:val="clear" w:color="auto" w:fill="auto"/>
            <w:vAlign w:val="center"/>
          </w:tcPr>
          <w:p>
            <w:pPr>
              <w:pStyle w:val="179"/>
              <w:rPr>
                <w:rFonts w:hAnsi="宋体"/>
                <w:color w:val="FF0000"/>
                <w:szCs w:val="18"/>
              </w:rPr>
            </w:pPr>
            <w:r>
              <w:rPr>
                <w:rFonts w:hAnsi="宋体"/>
              </w:rPr>
              <w:t>≥22</w:t>
            </w:r>
          </w:p>
        </w:tc>
        <w:tc>
          <w:tcPr>
            <w:tcW w:w="654" w:type="pct"/>
            <w:shd w:val="clear" w:color="auto" w:fill="auto"/>
            <w:vAlign w:val="center"/>
          </w:tcPr>
          <w:p>
            <w:pPr>
              <w:pStyle w:val="179"/>
              <w:rPr>
                <w:rFonts w:hAnsi="宋体"/>
                <w:color w:val="FF0000"/>
                <w:szCs w:val="18"/>
              </w:rPr>
            </w:pPr>
            <w:r>
              <w:rPr>
                <w:rFonts w:hAnsi="宋体"/>
              </w:rPr>
              <w:t>≥25</w:t>
            </w:r>
          </w:p>
        </w:tc>
        <w:tc>
          <w:tcPr>
            <w:tcW w:w="652" w:type="pct"/>
            <w:shd w:val="clear" w:color="auto" w:fill="auto"/>
            <w:vAlign w:val="center"/>
          </w:tcPr>
          <w:p>
            <w:pPr>
              <w:pStyle w:val="179"/>
              <w:rPr>
                <w:rFonts w:hAnsi="宋体"/>
                <w:color w:val="FF0000"/>
                <w:szCs w:val="18"/>
              </w:rPr>
            </w:pPr>
            <w:r>
              <w:rPr>
                <w:rFonts w:hAnsi="宋体"/>
              </w:rPr>
              <w:t>≥22</w:t>
            </w:r>
          </w:p>
        </w:tc>
        <w:tc>
          <w:tcPr>
            <w:tcW w:w="649" w:type="pct"/>
            <w:shd w:val="clear" w:color="auto" w:fill="auto"/>
            <w:vAlign w:val="center"/>
          </w:tcPr>
          <w:p>
            <w:pPr>
              <w:pStyle w:val="179"/>
              <w:rPr>
                <w:rFonts w:hAnsi="宋体"/>
                <w:color w:val="FF0000"/>
                <w:szCs w:val="18"/>
              </w:rPr>
            </w:pPr>
            <w:r>
              <w:rPr>
                <w:rFonts w:hAnsi="宋体"/>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0" w:type="pct"/>
            <w:gridSpan w:val="2"/>
            <w:shd w:val="clear" w:color="auto" w:fill="auto"/>
            <w:vAlign w:val="center"/>
          </w:tcPr>
          <w:p>
            <w:pPr>
              <w:pStyle w:val="179"/>
              <w:rPr>
                <w:szCs w:val="18"/>
              </w:rPr>
            </w:pPr>
            <w:r>
              <w:rPr>
                <w:rFonts w:hint="eastAsia" w:hAnsi="宋体"/>
              </w:rPr>
              <w:t>压缩永久变形，%</w:t>
            </w:r>
          </w:p>
        </w:tc>
        <w:tc>
          <w:tcPr>
            <w:tcW w:w="3260" w:type="pct"/>
            <w:gridSpan w:val="5"/>
            <w:shd w:val="clear" w:color="auto" w:fill="auto"/>
            <w:vAlign w:val="center"/>
          </w:tcPr>
          <w:p>
            <w:pPr>
              <w:pStyle w:val="179"/>
              <w:rPr>
                <w:rFonts w:hAnsi="宋体"/>
                <w:szCs w:val="18"/>
              </w:rPr>
            </w:pPr>
            <w:r>
              <w:rPr>
                <w:rFonts w:hAnsi="宋体"/>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restart"/>
            <w:shd w:val="clear" w:color="auto" w:fill="auto"/>
            <w:vAlign w:val="center"/>
          </w:tcPr>
          <w:p>
            <w:pPr>
              <w:pStyle w:val="230"/>
              <w:widowControl w:val="0"/>
              <w:ind w:firstLine="0" w:firstLineChars="0"/>
              <w:jc w:val="center"/>
              <w:rPr>
                <w:sz w:val="18"/>
                <w:szCs w:val="18"/>
              </w:rPr>
            </w:pPr>
            <w:r>
              <w:rPr>
                <w:rFonts w:hint="eastAsia" w:hAnsi="宋体"/>
                <w:sz w:val="18"/>
                <w:szCs w:val="18"/>
              </w:rPr>
              <w:t>热空气老化</w:t>
            </w:r>
          </w:p>
        </w:tc>
        <w:tc>
          <w:tcPr>
            <w:tcW w:w="1138" w:type="pct"/>
            <w:shd w:val="clear" w:color="auto" w:fill="auto"/>
            <w:vAlign w:val="center"/>
          </w:tcPr>
          <w:p>
            <w:pPr>
              <w:pStyle w:val="179"/>
              <w:rPr>
                <w:szCs w:val="18"/>
              </w:rPr>
            </w:pPr>
            <w:r>
              <w:rPr>
                <w:rFonts w:hint="eastAsia"/>
                <w:szCs w:val="18"/>
              </w:rPr>
              <w:t>硬度（邵氏A）变化</w:t>
            </w:r>
          </w:p>
        </w:tc>
        <w:tc>
          <w:tcPr>
            <w:tcW w:w="3260" w:type="pct"/>
            <w:gridSpan w:val="5"/>
            <w:shd w:val="clear" w:color="auto" w:fill="auto"/>
            <w:vAlign w:val="center"/>
          </w:tcPr>
          <w:p>
            <w:pPr>
              <w:pStyle w:val="230"/>
              <w:widowControl w:val="0"/>
              <w:ind w:firstLine="0" w:firstLineChars="0"/>
              <w:jc w:val="center"/>
              <w:rPr>
                <w:rFonts w:hAnsi="宋体"/>
                <w:sz w:val="18"/>
                <w:szCs w:val="18"/>
              </w:rPr>
            </w:pPr>
            <w:r>
              <w:rPr>
                <w:rFonts w:hAnsi="宋体"/>
                <w:sz w:val="18"/>
                <w:szCs w:val="18"/>
              </w:rPr>
              <w:t>-5～10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02" w:type="pct"/>
            <w:vMerge w:val="continue"/>
            <w:shd w:val="clear" w:color="auto" w:fill="auto"/>
            <w:vAlign w:val="center"/>
          </w:tcPr>
          <w:p>
            <w:pPr>
              <w:pStyle w:val="179"/>
              <w:rPr>
                <w:rFonts w:hAnsi="宋体"/>
              </w:rPr>
            </w:pPr>
          </w:p>
        </w:tc>
        <w:tc>
          <w:tcPr>
            <w:tcW w:w="1138" w:type="pct"/>
            <w:shd w:val="clear" w:color="auto" w:fill="auto"/>
            <w:vAlign w:val="center"/>
          </w:tcPr>
          <w:p>
            <w:pPr>
              <w:pStyle w:val="179"/>
              <w:rPr>
                <w:szCs w:val="18"/>
              </w:rPr>
            </w:pPr>
            <w:r>
              <w:rPr>
                <w:rFonts w:hint="eastAsia"/>
                <w:szCs w:val="18"/>
              </w:rPr>
              <w:t>拉伸强度变化率，%</w:t>
            </w:r>
          </w:p>
        </w:tc>
        <w:tc>
          <w:tcPr>
            <w:tcW w:w="3260" w:type="pct"/>
            <w:gridSpan w:val="5"/>
            <w:shd w:val="clear" w:color="auto" w:fill="auto"/>
            <w:vAlign w:val="center"/>
          </w:tcPr>
          <w:p>
            <w:pPr>
              <w:pStyle w:val="230"/>
              <w:widowControl w:val="0"/>
              <w:ind w:firstLine="0" w:firstLineChars="0"/>
              <w:jc w:val="center"/>
              <w:rPr>
                <w:rFonts w:hAnsi="宋体"/>
                <w:sz w:val="18"/>
                <w:szCs w:val="18"/>
              </w:rPr>
            </w:pPr>
            <w:r>
              <w:rPr>
                <w:rFonts w:hAnsi="宋体"/>
                <w:sz w:val="18"/>
                <w:szCs w:val="18"/>
              </w:rPr>
              <w:t>-25～25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continue"/>
            <w:shd w:val="clear" w:color="auto" w:fill="auto"/>
            <w:vAlign w:val="center"/>
          </w:tcPr>
          <w:p>
            <w:pPr>
              <w:pStyle w:val="179"/>
              <w:rPr>
                <w:rFonts w:hAnsi="宋体"/>
              </w:rPr>
            </w:pPr>
          </w:p>
        </w:tc>
        <w:tc>
          <w:tcPr>
            <w:tcW w:w="1138" w:type="pct"/>
            <w:shd w:val="clear" w:color="auto" w:fill="auto"/>
            <w:vAlign w:val="center"/>
          </w:tcPr>
          <w:p>
            <w:pPr>
              <w:pStyle w:val="179"/>
              <w:rPr>
                <w:szCs w:val="18"/>
              </w:rPr>
            </w:pPr>
            <w:r>
              <w:rPr>
                <w:rFonts w:hint="eastAsia"/>
                <w:szCs w:val="18"/>
              </w:rPr>
              <w:t>拉断伸长率变化率，%</w:t>
            </w:r>
          </w:p>
        </w:tc>
        <w:tc>
          <w:tcPr>
            <w:tcW w:w="3260" w:type="pct"/>
            <w:gridSpan w:val="5"/>
            <w:shd w:val="clear" w:color="auto" w:fill="auto"/>
            <w:vAlign w:val="center"/>
          </w:tcPr>
          <w:p>
            <w:pPr>
              <w:pStyle w:val="230"/>
              <w:widowControl w:val="0"/>
              <w:ind w:firstLine="0" w:firstLineChars="0"/>
              <w:jc w:val="center"/>
              <w:rPr>
                <w:rFonts w:hAnsi="宋体"/>
                <w:sz w:val="18"/>
                <w:szCs w:val="18"/>
              </w:rPr>
            </w:pPr>
            <w:r>
              <w:rPr>
                <w:rFonts w:hAnsi="宋体"/>
                <w:sz w:val="18"/>
                <w:szCs w:val="18"/>
              </w:rPr>
              <w:t>-40～40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602" w:type="pct"/>
            <w:vMerge w:val="restart"/>
            <w:shd w:val="clear" w:color="auto" w:fill="auto"/>
            <w:vAlign w:val="center"/>
          </w:tcPr>
          <w:p>
            <w:pPr>
              <w:pStyle w:val="230"/>
              <w:widowControl w:val="0"/>
              <w:ind w:firstLine="0" w:firstLineChars="0"/>
              <w:jc w:val="center"/>
              <w:rPr>
                <w:rFonts w:hAnsi="宋体"/>
                <w:sz w:val="18"/>
                <w:szCs w:val="18"/>
              </w:rPr>
            </w:pPr>
            <w:r>
              <w:rPr>
                <w:rFonts w:hint="eastAsia" w:hAnsi="宋体"/>
                <w:sz w:val="18"/>
                <w:szCs w:val="18"/>
              </w:rPr>
              <w:t>硬度变化</w:t>
            </w:r>
          </w:p>
        </w:tc>
        <w:tc>
          <w:tcPr>
            <w:tcW w:w="1138" w:type="pct"/>
            <w:shd w:val="clear" w:color="auto" w:fill="auto"/>
            <w:vAlign w:val="center"/>
          </w:tcPr>
          <w:p>
            <w:pPr>
              <w:pStyle w:val="230"/>
              <w:widowControl w:val="0"/>
              <w:ind w:firstLine="0" w:firstLineChars="0"/>
              <w:jc w:val="center"/>
              <w:rPr>
                <w:rFonts w:hAnsi="宋体"/>
                <w:sz w:val="18"/>
                <w:szCs w:val="18"/>
              </w:rPr>
            </w:pPr>
            <w:r>
              <w:rPr>
                <w:rFonts w:hAnsi="宋体"/>
                <w:sz w:val="18"/>
                <w:szCs w:val="18"/>
              </w:rPr>
              <w:t>-20℃～0℃</w:t>
            </w:r>
          </w:p>
        </w:tc>
        <w:tc>
          <w:tcPr>
            <w:tcW w:w="3260" w:type="pct"/>
            <w:gridSpan w:val="5"/>
            <w:vMerge w:val="restart"/>
            <w:shd w:val="clear" w:color="auto" w:fill="auto"/>
            <w:vAlign w:val="center"/>
          </w:tcPr>
          <w:p>
            <w:pPr>
              <w:widowControl/>
              <w:autoSpaceDE w:val="0"/>
              <w:autoSpaceDN w:val="0"/>
              <w:jc w:val="center"/>
              <w:rPr>
                <w:rFonts w:ascii="宋体" w:hAnsi="宋体"/>
                <w:kern w:val="0"/>
                <w:sz w:val="18"/>
                <w:szCs w:val="18"/>
              </w:rPr>
            </w:pPr>
            <w:r>
              <w:rPr>
                <w:rFonts w:ascii="宋体" w:hAnsi="宋体"/>
                <w:kern w:val="0"/>
                <w:sz w:val="18"/>
                <w:szCs w:val="18"/>
              </w:rPr>
              <w:t>-10～10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602" w:type="pct"/>
            <w:vMerge w:val="continue"/>
            <w:shd w:val="clear" w:color="auto" w:fill="auto"/>
            <w:vAlign w:val="center"/>
          </w:tcPr>
          <w:p>
            <w:pPr>
              <w:pStyle w:val="230"/>
              <w:widowControl w:val="0"/>
              <w:ind w:firstLine="0" w:firstLineChars="0"/>
              <w:jc w:val="center"/>
              <w:rPr>
                <w:rFonts w:hAnsi="宋体"/>
                <w:sz w:val="18"/>
                <w:szCs w:val="18"/>
              </w:rPr>
            </w:pPr>
          </w:p>
        </w:tc>
        <w:tc>
          <w:tcPr>
            <w:tcW w:w="1138" w:type="pct"/>
            <w:shd w:val="clear" w:color="auto" w:fill="auto"/>
            <w:vAlign w:val="center"/>
          </w:tcPr>
          <w:p>
            <w:pPr>
              <w:pStyle w:val="230"/>
              <w:widowControl w:val="0"/>
              <w:ind w:firstLine="0" w:firstLineChars="0"/>
              <w:jc w:val="center"/>
              <w:rPr>
                <w:rFonts w:hAnsi="宋体"/>
                <w:sz w:val="18"/>
                <w:szCs w:val="18"/>
              </w:rPr>
            </w:pPr>
            <w:r>
              <w:rPr>
                <w:rFonts w:hAnsi="宋体"/>
                <w:sz w:val="18"/>
                <w:szCs w:val="18"/>
              </w:rPr>
              <w:t>0℃～23℃</w:t>
            </w:r>
          </w:p>
        </w:tc>
        <w:tc>
          <w:tcPr>
            <w:tcW w:w="3260" w:type="pct"/>
            <w:gridSpan w:val="5"/>
            <w:vMerge w:val="continue"/>
            <w:shd w:val="clear" w:color="auto" w:fill="auto"/>
            <w:vAlign w:val="center"/>
          </w:tcPr>
          <w:p>
            <w:pPr>
              <w:widowControl/>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602" w:type="pct"/>
            <w:vMerge w:val="continue"/>
            <w:shd w:val="clear" w:color="auto" w:fill="auto"/>
            <w:vAlign w:val="center"/>
          </w:tcPr>
          <w:p>
            <w:pPr>
              <w:pStyle w:val="230"/>
              <w:widowControl w:val="0"/>
              <w:ind w:firstLine="0" w:firstLineChars="0"/>
              <w:jc w:val="center"/>
              <w:rPr>
                <w:rFonts w:hAnsi="宋体"/>
                <w:sz w:val="18"/>
                <w:szCs w:val="18"/>
              </w:rPr>
            </w:pPr>
          </w:p>
        </w:tc>
        <w:tc>
          <w:tcPr>
            <w:tcW w:w="1138" w:type="pct"/>
            <w:shd w:val="clear" w:color="auto" w:fill="auto"/>
            <w:vAlign w:val="center"/>
          </w:tcPr>
          <w:p>
            <w:pPr>
              <w:pStyle w:val="230"/>
              <w:widowControl w:val="0"/>
              <w:ind w:firstLine="0" w:firstLineChars="0"/>
              <w:jc w:val="center"/>
              <w:rPr>
                <w:rFonts w:hAnsi="宋体"/>
                <w:sz w:val="18"/>
                <w:szCs w:val="18"/>
              </w:rPr>
            </w:pPr>
            <w:r>
              <w:rPr>
                <w:rFonts w:hAnsi="宋体"/>
                <w:sz w:val="18"/>
                <w:szCs w:val="18"/>
              </w:rPr>
              <w:t>23℃～</w:t>
            </w:r>
            <w:r>
              <w:rPr>
                <w:rFonts w:hint="eastAsia" w:hAnsi="宋体"/>
                <w:sz w:val="18"/>
                <w:szCs w:val="18"/>
              </w:rPr>
              <w:t>7</w:t>
            </w:r>
            <w:r>
              <w:rPr>
                <w:rFonts w:hAnsi="宋体"/>
                <w:sz w:val="18"/>
                <w:szCs w:val="18"/>
              </w:rPr>
              <w:t>0℃</w:t>
            </w:r>
          </w:p>
        </w:tc>
        <w:tc>
          <w:tcPr>
            <w:tcW w:w="3260" w:type="pct"/>
            <w:gridSpan w:val="5"/>
            <w:vMerge w:val="continue"/>
            <w:shd w:val="clear" w:color="auto" w:fill="auto"/>
            <w:vAlign w:val="center"/>
          </w:tcPr>
          <w:p>
            <w:pPr>
              <w:widowControl/>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0" w:type="pct"/>
            <w:gridSpan w:val="2"/>
            <w:shd w:val="clear" w:color="auto" w:fill="auto"/>
            <w:vAlign w:val="center"/>
          </w:tcPr>
          <w:p>
            <w:pPr>
              <w:pStyle w:val="230"/>
              <w:widowControl w:val="0"/>
              <w:ind w:firstLine="0" w:firstLineChars="0"/>
              <w:jc w:val="center"/>
              <w:rPr>
                <w:rFonts w:hAnsi="宋体"/>
                <w:sz w:val="18"/>
                <w:szCs w:val="18"/>
              </w:rPr>
            </w:pPr>
            <w:r>
              <w:rPr>
                <w:rFonts w:hint="eastAsia" w:hAnsi="宋体"/>
                <w:sz w:val="18"/>
                <w:szCs w:val="18"/>
              </w:rPr>
              <w:t>低温脆性</w:t>
            </w:r>
          </w:p>
        </w:tc>
        <w:tc>
          <w:tcPr>
            <w:tcW w:w="3260" w:type="pct"/>
            <w:gridSpan w:val="5"/>
            <w:shd w:val="clear" w:color="auto" w:fill="auto"/>
            <w:vAlign w:val="center"/>
          </w:tcPr>
          <w:p>
            <w:pPr>
              <w:pStyle w:val="230"/>
              <w:widowControl w:val="0"/>
              <w:ind w:firstLine="0" w:firstLineChars="0"/>
              <w:jc w:val="center"/>
              <w:rPr>
                <w:rFonts w:hAnsi="宋体"/>
                <w:sz w:val="18"/>
                <w:szCs w:val="18"/>
              </w:rPr>
            </w:pPr>
            <w:r>
              <w:rPr>
                <w:rFonts w:hAnsi="宋体"/>
                <w:sz w:val="18"/>
                <w:szCs w:val="18"/>
              </w:rPr>
              <w:t>-40℃不破裂</w:t>
            </w:r>
          </w:p>
        </w:tc>
      </w:tr>
    </w:tbl>
    <w:p>
      <w:pPr>
        <w:pStyle w:val="113"/>
        <w:numPr>
          <w:ilvl w:val="0"/>
          <w:numId w:val="0"/>
        </w:numPr>
        <w:spacing w:before="156" w:after="156"/>
        <w:jc w:val="both"/>
        <w:rPr>
          <w:rFonts w:hint="eastAsia"/>
        </w:rPr>
      </w:pPr>
      <w:bookmarkStart w:id="71" w:name="_Hlk119918202"/>
    </w:p>
    <w:p>
      <w:pPr>
        <w:pStyle w:val="113"/>
        <w:spacing w:before="156" w:after="156"/>
      </w:pPr>
      <w:r>
        <w:rPr>
          <w:rFonts w:hint="eastAsia"/>
        </w:rPr>
        <w:t>硫化橡胶类（硅橡胶）密实胶材料性能</w:t>
      </w:r>
    </w:p>
    <w:bookmarkEnd w:id="71"/>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9"/>
        <w:gridCol w:w="2134"/>
        <w:gridCol w:w="1528"/>
        <w:gridCol w:w="1528"/>
        <w:gridCol w:w="1528"/>
        <w:gridCol w:w="15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740" w:type="pct"/>
            <w:gridSpan w:val="2"/>
            <w:tcBorders>
              <w:top w:val="single" w:color="auto" w:sz="8" w:space="0"/>
              <w:bottom w:val="single" w:color="auto" w:sz="8" w:space="0"/>
            </w:tcBorders>
            <w:shd w:val="clear" w:color="auto" w:fill="auto"/>
            <w:vAlign w:val="center"/>
          </w:tcPr>
          <w:p>
            <w:pPr>
              <w:pStyle w:val="179"/>
              <w:rPr>
                <w:szCs w:val="18"/>
              </w:rPr>
            </w:pPr>
            <w:r>
              <w:rPr>
                <w:rFonts w:hint="eastAsia" w:hAnsi="宋体"/>
                <w:szCs w:val="18"/>
              </w:rPr>
              <w:t>项  目</w:t>
            </w:r>
          </w:p>
        </w:tc>
        <w:tc>
          <w:tcPr>
            <w:tcW w:w="3260" w:type="pct"/>
            <w:gridSpan w:val="4"/>
            <w:tcBorders>
              <w:top w:val="single" w:color="auto" w:sz="8" w:space="0"/>
              <w:bottom w:val="single" w:color="auto" w:sz="8" w:space="0"/>
            </w:tcBorders>
            <w:shd w:val="clear" w:color="auto" w:fill="auto"/>
            <w:vAlign w:val="center"/>
          </w:tcPr>
          <w:p>
            <w:pPr>
              <w:pStyle w:val="179"/>
              <w:rPr>
                <w:szCs w:val="18"/>
              </w:rPr>
            </w:pPr>
            <w:r>
              <w:rPr>
                <w:rFonts w:hint="eastAsia"/>
                <w:szCs w:val="18"/>
              </w:rPr>
              <w:t>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740" w:type="pct"/>
            <w:gridSpan w:val="2"/>
            <w:tcBorders>
              <w:top w:val="single" w:color="auto" w:sz="8" w:space="0"/>
            </w:tcBorders>
            <w:shd w:val="clear" w:color="auto" w:fill="auto"/>
            <w:vAlign w:val="center"/>
          </w:tcPr>
          <w:p>
            <w:pPr>
              <w:pStyle w:val="179"/>
              <w:rPr>
                <w:szCs w:val="18"/>
              </w:rPr>
            </w:pPr>
            <w:r>
              <w:rPr>
                <w:rFonts w:hint="eastAsia" w:hAnsi="宋体"/>
                <w:szCs w:val="18"/>
              </w:rPr>
              <w:t>硬度（邵氏A）</w:t>
            </w:r>
          </w:p>
        </w:tc>
        <w:tc>
          <w:tcPr>
            <w:tcW w:w="815" w:type="pct"/>
            <w:tcBorders>
              <w:top w:val="single" w:color="auto" w:sz="8" w:space="0"/>
            </w:tcBorders>
            <w:shd w:val="clear" w:color="auto" w:fill="auto"/>
            <w:vAlign w:val="center"/>
          </w:tcPr>
          <w:p>
            <w:pPr>
              <w:pStyle w:val="230"/>
              <w:widowControl w:val="0"/>
              <w:ind w:firstLine="0" w:firstLineChars="0"/>
              <w:jc w:val="center"/>
              <w:rPr>
                <w:rFonts w:hAnsi="宋体"/>
                <w:sz w:val="18"/>
                <w:szCs w:val="18"/>
              </w:rPr>
            </w:pPr>
            <w:r>
              <w:rPr>
                <w:rFonts w:hAnsi="宋体"/>
                <w:sz w:val="18"/>
                <w:szCs w:val="18"/>
              </w:rPr>
              <w:t>50</w:t>
            </w:r>
            <w:r>
              <w:rPr>
                <w:rFonts w:hint="eastAsia" w:hAnsi="宋体"/>
                <w:sz w:val="18"/>
                <w:szCs w:val="18"/>
              </w:rPr>
              <w:t>±</w:t>
            </w:r>
            <w:r>
              <w:rPr>
                <w:rFonts w:hAnsi="宋体"/>
                <w:sz w:val="18"/>
                <w:szCs w:val="18"/>
              </w:rPr>
              <w:t>5</w:t>
            </w:r>
          </w:p>
        </w:tc>
        <w:tc>
          <w:tcPr>
            <w:tcW w:w="815" w:type="pct"/>
            <w:tcBorders>
              <w:top w:val="single" w:color="auto" w:sz="8" w:space="0"/>
            </w:tcBorders>
            <w:shd w:val="clear" w:color="auto" w:fill="auto"/>
            <w:vAlign w:val="center"/>
          </w:tcPr>
          <w:p>
            <w:pPr>
              <w:pStyle w:val="230"/>
              <w:widowControl w:val="0"/>
              <w:ind w:firstLine="0" w:firstLineChars="0"/>
              <w:jc w:val="center"/>
              <w:rPr>
                <w:rFonts w:hAnsi="宋体"/>
                <w:sz w:val="18"/>
                <w:szCs w:val="18"/>
              </w:rPr>
            </w:pPr>
            <w:r>
              <w:rPr>
                <w:rFonts w:hAnsi="宋体"/>
                <w:sz w:val="18"/>
                <w:szCs w:val="18"/>
              </w:rPr>
              <w:t>60</w:t>
            </w:r>
            <w:r>
              <w:rPr>
                <w:rFonts w:hint="eastAsia" w:hAnsi="宋体"/>
                <w:sz w:val="18"/>
                <w:szCs w:val="18"/>
              </w:rPr>
              <w:t>±</w:t>
            </w:r>
            <w:r>
              <w:rPr>
                <w:rFonts w:hAnsi="宋体"/>
                <w:sz w:val="18"/>
                <w:szCs w:val="18"/>
              </w:rPr>
              <w:t>5</w:t>
            </w:r>
          </w:p>
        </w:tc>
        <w:tc>
          <w:tcPr>
            <w:tcW w:w="815" w:type="pct"/>
            <w:tcBorders>
              <w:top w:val="single" w:color="auto" w:sz="8" w:space="0"/>
            </w:tcBorders>
            <w:shd w:val="clear" w:color="auto" w:fill="auto"/>
            <w:vAlign w:val="center"/>
          </w:tcPr>
          <w:p>
            <w:pPr>
              <w:pStyle w:val="230"/>
              <w:widowControl w:val="0"/>
              <w:ind w:firstLine="0" w:firstLineChars="0"/>
              <w:jc w:val="center"/>
              <w:rPr>
                <w:rFonts w:hAnsi="宋体"/>
                <w:sz w:val="18"/>
                <w:szCs w:val="18"/>
              </w:rPr>
            </w:pPr>
            <w:r>
              <w:rPr>
                <w:rFonts w:hAnsi="宋体"/>
                <w:sz w:val="18"/>
                <w:szCs w:val="18"/>
              </w:rPr>
              <w:t>70</w:t>
            </w:r>
            <w:r>
              <w:rPr>
                <w:rFonts w:hint="eastAsia" w:hAnsi="宋体"/>
                <w:sz w:val="18"/>
                <w:szCs w:val="18"/>
              </w:rPr>
              <w:t>±</w:t>
            </w:r>
            <w:r>
              <w:rPr>
                <w:rFonts w:hAnsi="宋体"/>
                <w:sz w:val="18"/>
                <w:szCs w:val="18"/>
              </w:rPr>
              <w:t>5</w:t>
            </w:r>
          </w:p>
        </w:tc>
        <w:tc>
          <w:tcPr>
            <w:tcW w:w="814" w:type="pct"/>
            <w:tcBorders>
              <w:top w:val="single" w:color="auto" w:sz="8" w:space="0"/>
            </w:tcBorders>
            <w:shd w:val="clear" w:color="auto" w:fill="auto"/>
            <w:vAlign w:val="center"/>
          </w:tcPr>
          <w:p>
            <w:pPr>
              <w:pStyle w:val="230"/>
              <w:widowControl w:val="0"/>
              <w:ind w:firstLine="0" w:firstLineChars="0"/>
              <w:jc w:val="center"/>
              <w:rPr>
                <w:rFonts w:hAnsi="宋体"/>
                <w:strike/>
                <w:sz w:val="18"/>
                <w:szCs w:val="18"/>
              </w:rPr>
            </w:pPr>
            <w:r>
              <w:rPr>
                <w:rFonts w:hAnsi="宋体"/>
                <w:sz w:val="18"/>
                <w:szCs w:val="18"/>
              </w:rPr>
              <w:t>80</w:t>
            </w:r>
            <w:r>
              <w:rPr>
                <w:rFonts w:hint="eastAsia" w:hAnsi="宋体"/>
                <w:sz w:val="18"/>
                <w:szCs w:val="18"/>
              </w:rPr>
              <w:t>±</w:t>
            </w:r>
            <w:r>
              <w:rPr>
                <w:rFonts w:hAnsi="宋体"/>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0" w:type="pct"/>
            <w:gridSpan w:val="2"/>
            <w:shd w:val="clear" w:color="auto" w:fill="auto"/>
            <w:vAlign w:val="center"/>
          </w:tcPr>
          <w:p>
            <w:pPr>
              <w:pStyle w:val="179"/>
              <w:rPr>
                <w:szCs w:val="18"/>
              </w:rPr>
            </w:pPr>
            <w:r>
              <w:rPr>
                <w:rFonts w:hint="eastAsia"/>
                <w:szCs w:val="18"/>
              </w:rPr>
              <w:t>拉伸强度</w:t>
            </w:r>
            <w:r>
              <w:rPr>
                <w:rFonts w:hint="eastAsia" w:hAnsi="宋体"/>
                <w:szCs w:val="18"/>
              </w:rPr>
              <w:t>，MPa</w:t>
            </w:r>
          </w:p>
        </w:tc>
        <w:tc>
          <w:tcPr>
            <w:tcW w:w="815" w:type="pct"/>
            <w:shd w:val="clear" w:color="auto" w:fill="auto"/>
            <w:vAlign w:val="center"/>
          </w:tcPr>
          <w:p>
            <w:pPr>
              <w:pStyle w:val="179"/>
              <w:rPr>
                <w:rFonts w:hAnsi="宋体"/>
                <w:szCs w:val="18"/>
              </w:rPr>
            </w:pPr>
            <w:r>
              <w:rPr>
                <w:rFonts w:hAnsi="宋体"/>
                <w:szCs w:val="18"/>
              </w:rPr>
              <w:t>≥6</w:t>
            </w:r>
          </w:p>
        </w:tc>
        <w:tc>
          <w:tcPr>
            <w:tcW w:w="815" w:type="pct"/>
            <w:shd w:val="clear" w:color="auto" w:fill="auto"/>
            <w:vAlign w:val="center"/>
          </w:tcPr>
          <w:p>
            <w:pPr>
              <w:pStyle w:val="179"/>
              <w:rPr>
                <w:rFonts w:hAnsi="宋体"/>
                <w:szCs w:val="18"/>
              </w:rPr>
            </w:pPr>
            <w:r>
              <w:rPr>
                <w:rFonts w:hAnsi="宋体"/>
                <w:szCs w:val="18"/>
              </w:rPr>
              <w:t>≥6</w:t>
            </w:r>
          </w:p>
        </w:tc>
        <w:tc>
          <w:tcPr>
            <w:tcW w:w="815" w:type="pct"/>
            <w:shd w:val="clear" w:color="auto" w:fill="auto"/>
            <w:vAlign w:val="center"/>
          </w:tcPr>
          <w:p>
            <w:pPr>
              <w:pStyle w:val="179"/>
              <w:rPr>
                <w:rFonts w:hAnsi="宋体"/>
                <w:szCs w:val="18"/>
              </w:rPr>
            </w:pPr>
            <w:r>
              <w:rPr>
                <w:rFonts w:hAnsi="宋体"/>
                <w:szCs w:val="18"/>
              </w:rPr>
              <w:t>≥6</w:t>
            </w:r>
          </w:p>
        </w:tc>
        <w:tc>
          <w:tcPr>
            <w:tcW w:w="814" w:type="pct"/>
            <w:shd w:val="clear" w:color="auto" w:fill="auto"/>
            <w:vAlign w:val="center"/>
          </w:tcPr>
          <w:p>
            <w:pPr>
              <w:pStyle w:val="179"/>
              <w:rPr>
                <w:rFonts w:hAnsi="宋体"/>
                <w:strike/>
                <w:szCs w:val="18"/>
              </w:rPr>
            </w:pPr>
            <w:r>
              <w:rPr>
                <w:rFonts w:hAnsi="宋体"/>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0" w:type="pct"/>
            <w:gridSpan w:val="2"/>
            <w:shd w:val="clear" w:color="auto" w:fill="auto"/>
            <w:vAlign w:val="center"/>
          </w:tcPr>
          <w:p>
            <w:pPr>
              <w:pStyle w:val="179"/>
              <w:rPr>
                <w:szCs w:val="18"/>
              </w:rPr>
            </w:pPr>
            <w:r>
              <w:rPr>
                <w:rFonts w:hint="eastAsia" w:hAnsi="宋体"/>
                <w:szCs w:val="18"/>
              </w:rPr>
              <w:t>拉断伸长率，%</w:t>
            </w:r>
          </w:p>
        </w:tc>
        <w:tc>
          <w:tcPr>
            <w:tcW w:w="815" w:type="pct"/>
            <w:shd w:val="clear" w:color="auto" w:fill="auto"/>
            <w:vAlign w:val="center"/>
          </w:tcPr>
          <w:p>
            <w:pPr>
              <w:pStyle w:val="230"/>
              <w:widowControl w:val="0"/>
              <w:ind w:firstLine="0" w:firstLineChars="0"/>
              <w:jc w:val="center"/>
              <w:rPr>
                <w:rFonts w:hAnsi="宋体"/>
                <w:sz w:val="18"/>
                <w:szCs w:val="18"/>
              </w:rPr>
            </w:pPr>
            <w:r>
              <w:rPr>
                <w:rFonts w:hAnsi="宋体"/>
                <w:sz w:val="18"/>
                <w:szCs w:val="18"/>
              </w:rPr>
              <w:t>≥250</w:t>
            </w:r>
          </w:p>
        </w:tc>
        <w:tc>
          <w:tcPr>
            <w:tcW w:w="815" w:type="pct"/>
            <w:shd w:val="clear" w:color="auto" w:fill="auto"/>
            <w:vAlign w:val="center"/>
          </w:tcPr>
          <w:p>
            <w:pPr>
              <w:pStyle w:val="179"/>
              <w:rPr>
                <w:rFonts w:hAnsi="宋体"/>
                <w:szCs w:val="18"/>
              </w:rPr>
            </w:pPr>
            <w:r>
              <w:rPr>
                <w:rFonts w:hAnsi="宋体"/>
                <w:szCs w:val="18"/>
              </w:rPr>
              <w:t>≥200</w:t>
            </w:r>
          </w:p>
        </w:tc>
        <w:tc>
          <w:tcPr>
            <w:tcW w:w="815" w:type="pct"/>
            <w:shd w:val="clear" w:color="auto" w:fill="auto"/>
            <w:vAlign w:val="center"/>
          </w:tcPr>
          <w:p>
            <w:pPr>
              <w:pStyle w:val="179"/>
              <w:rPr>
                <w:rFonts w:hAnsi="宋体"/>
                <w:szCs w:val="18"/>
              </w:rPr>
            </w:pPr>
            <w:r>
              <w:rPr>
                <w:rFonts w:hAnsi="宋体"/>
                <w:szCs w:val="18"/>
              </w:rPr>
              <w:t>≥125</w:t>
            </w:r>
          </w:p>
        </w:tc>
        <w:tc>
          <w:tcPr>
            <w:tcW w:w="814" w:type="pct"/>
            <w:shd w:val="clear" w:color="auto" w:fill="auto"/>
            <w:vAlign w:val="center"/>
          </w:tcPr>
          <w:p>
            <w:pPr>
              <w:pStyle w:val="179"/>
              <w:rPr>
                <w:rFonts w:hAnsi="宋体"/>
                <w:strike/>
                <w:szCs w:val="18"/>
              </w:rPr>
            </w:pPr>
            <w:r>
              <w:rPr>
                <w:rFonts w:hAnsi="宋体"/>
                <w:szCs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0" w:type="pct"/>
            <w:gridSpan w:val="2"/>
            <w:shd w:val="clear" w:color="auto" w:fill="auto"/>
            <w:vAlign w:val="center"/>
          </w:tcPr>
          <w:p>
            <w:pPr>
              <w:pStyle w:val="179"/>
              <w:rPr>
                <w:szCs w:val="18"/>
              </w:rPr>
            </w:pPr>
            <w:r>
              <w:rPr>
                <w:rFonts w:hint="eastAsia" w:hAnsi="宋体"/>
              </w:rPr>
              <w:t>撕裂强度，</w:t>
            </w:r>
            <w:r>
              <w:rPr>
                <w:rFonts w:hAnsi="宋体"/>
              </w:rPr>
              <w:t>kN/m</w:t>
            </w:r>
          </w:p>
        </w:tc>
        <w:tc>
          <w:tcPr>
            <w:tcW w:w="3260" w:type="pct"/>
            <w:gridSpan w:val="4"/>
            <w:shd w:val="clear" w:color="auto" w:fill="auto"/>
            <w:vAlign w:val="center"/>
          </w:tcPr>
          <w:p>
            <w:pPr>
              <w:pStyle w:val="179"/>
              <w:rPr>
                <w:rFonts w:hAnsi="宋体"/>
                <w:szCs w:val="18"/>
              </w:rPr>
            </w:pPr>
            <w:r>
              <w:rPr>
                <w:rFonts w:hAnsi="宋体"/>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0" w:type="pct"/>
            <w:gridSpan w:val="2"/>
            <w:shd w:val="clear" w:color="auto" w:fill="auto"/>
            <w:vAlign w:val="center"/>
          </w:tcPr>
          <w:p>
            <w:pPr>
              <w:pStyle w:val="179"/>
              <w:rPr>
                <w:szCs w:val="18"/>
              </w:rPr>
            </w:pPr>
            <w:r>
              <w:rPr>
                <w:rFonts w:hint="eastAsia" w:hAnsi="宋体"/>
              </w:rPr>
              <w:t>压缩永久变形，%</w:t>
            </w:r>
          </w:p>
        </w:tc>
        <w:tc>
          <w:tcPr>
            <w:tcW w:w="3260" w:type="pct"/>
            <w:gridSpan w:val="4"/>
            <w:shd w:val="clear" w:color="auto" w:fill="auto"/>
            <w:vAlign w:val="center"/>
          </w:tcPr>
          <w:p>
            <w:pPr>
              <w:pStyle w:val="179"/>
              <w:rPr>
                <w:rFonts w:hAnsi="宋体"/>
                <w:szCs w:val="18"/>
              </w:rPr>
            </w:pPr>
            <w:r>
              <w:rPr>
                <w:rFonts w:hAnsi="宋体"/>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restart"/>
            <w:shd w:val="clear" w:color="auto" w:fill="auto"/>
            <w:vAlign w:val="center"/>
          </w:tcPr>
          <w:p>
            <w:pPr>
              <w:pStyle w:val="230"/>
              <w:widowControl w:val="0"/>
              <w:ind w:firstLine="0" w:firstLineChars="0"/>
              <w:jc w:val="center"/>
              <w:rPr>
                <w:sz w:val="18"/>
                <w:szCs w:val="18"/>
              </w:rPr>
            </w:pPr>
            <w:r>
              <w:rPr>
                <w:rFonts w:hint="eastAsia" w:hAnsi="宋体"/>
                <w:sz w:val="18"/>
                <w:szCs w:val="18"/>
              </w:rPr>
              <w:t>热空气老化</w:t>
            </w:r>
          </w:p>
        </w:tc>
        <w:tc>
          <w:tcPr>
            <w:tcW w:w="1138" w:type="pct"/>
            <w:shd w:val="clear" w:color="auto" w:fill="auto"/>
            <w:vAlign w:val="center"/>
          </w:tcPr>
          <w:p>
            <w:pPr>
              <w:pStyle w:val="179"/>
              <w:rPr>
                <w:szCs w:val="18"/>
              </w:rPr>
            </w:pPr>
            <w:r>
              <w:rPr>
                <w:rFonts w:hint="eastAsia"/>
                <w:szCs w:val="18"/>
              </w:rPr>
              <w:t>硬度（邵氏A）变化</w:t>
            </w:r>
          </w:p>
        </w:tc>
        <w:tc>
          <w:tcPr>
            <w:tcW w:w="3260" w:type="pct"/>
            <w:gridSpan w:val="4"/>
            <w:shd w:val="clear" w:color="auto" w:fill="auto"/>
            <w:vAlign w:val="center"/>
          </w:tcPr>
          <w:p>
            <w:pPr>
              <w:pStyle w:val="230"/>
              <w:widowControl w:val="0"/>
              <w:ind w:firstLine="0" w:firstLineChars="0"/>
              <w:jc w:val="center"/>
              <w:rPr>
                <w:rFonts w:hAnsi="宋体"/>
                <w:sz w:val="18"/>
                <w:szCs w:val="18"/>
              </w:rPr>
            </w:pPr>
            <w:r>
              <w:rPr>
                <w:rFonts w:hAnsi="宋体"/>
                <w:sz w:val="18"/>
                <w:szCs w:val="18"/>
              </w:rPr>
              <w:t>-5～5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continue"/>
            <w:shd w:val="clear" w:color="auto" w:fill="auto"/>
            <w:vAlign w:val="center"/>
          </w:tcPr>
          <w:p>
            <w:pPr>
              <w:pStyle w:val="179"/>
              <w:rPr>
                <w:rFonts w:hAnsi="宋体"/>
              </w:rPr>
            </w:pPr>
          </w:p>
        </w:tc>
        <w:tc>
          <w:tcPr>
            <w:tcW w:w="1138" w:type="pct"/>
            <w:shd w:val="clear" w:color="auto" w:fill="auto"/>
            <w:vAlign w:val="center"/>
          </w:tcPr>
          <w:p>
            <w:pPr>
              <w:pStyle w:val="179"/>
              <w:rPr>
                <w:szCs w:val="18"/>
              </w:rPr>
            </w:pPr>
            <w:r>
              <w:rPr>
                <w:rFonts w:hint="eastAsia"/>
                <w:szCs w:val="18"/>
              </w:rPr>
              <w:t>拉伸强度变化率，%</w:t>
            </w:r>
          </w:p>
        </w:tc>
        <w:tc>
          <w:tcPr>
            <w:tcW w:w="3260" w:type="pct"/>
            <w:gridSpan w:val="4"/>
            <w:shd w:val="clear" w:color="auto" w:fill="auto"/>
            <w:vAlign w:val="center"/>
          </w:tcPr>
          <w:p>
            <w:pPr>
              <w:pStyle w:val="230"/>
              <w:widowControl w:val="0"/>
              <w:ind w:firstLine="0" w:firstLineChars="0"/>
              <w:jc w:val="center"/>
              <w:rPr>
                <w:rFonts w:hAnsi="宋体"/>
                <w:sz w:val="18"/>
                <w:szCs w:val="18"/>
              </w:rPr>
            </w:pPr>
            <w:r>
              <w:rPr>
                <w:rFonts w:hAnsi="宋体"/>
                <w:sz w:val="18"/>
                <w:szCs w:val="18"/>
              </w:rPr>
              <w:t>-15～15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continue"/>
            <w:shd w:val="clear" w:color="auto" w:fill="auto"/>
            <w:vAlign w:val="center"/>
          </w:tcPr>
          <w:p>
            <w:pPr>
              <w:pStyle w:val="179"/>
              <w:rPr>
                <w:rFonts w:hAnsi="宋体"/>
              </w:rPr>
            </w:pPr>
          </w:p>
        </w:tc>
        <w:tc>
          <w:tcPr>
            <w:tcW w:w="1138" w:type="pct"/>
            <w:shd w:val="clear" w:color="auto" w:fill="auto"/>
            <w:vAlign w:val="center"/>
          </w:tcPr>
          <w:p>
            <w:pPr>
              <w:pStyle w:val="179"/>
              <w:rPr>
                <w:szCs w:val="18"/>
              </w:rPr>
            </w:pPr>
            <w:r>
              <w:rPr>
                <w:rFonts w:hint="eastAsia"/>
                <w:szCs w:val="18"/>
              </w:rPr>
              <w:t>拉断伸长率变化率，%</w:t>
            </w:r>
          </w:p>
        </w:tc>
        <w:tc>
          <w:tcPr>
            <w:tcW w:w="3260" w:type="pct"/>
            <w:gridSpan w:val="4"/>
            <w:shd w:val="clear" w:color="auto" w:fill="auto"/>
            <w:vAlign w:val="center"/>
          </w:tcPr>
          <w:p>
            <w:pPr>
              <w:pStyle w:val="230"/>
              <w:widowControl w:val="0"/>
              <w:ind w:firstLine="0" w:firstLineChars="0"/>
              <w:jc w:val="center"/>
              <w:rPr>
                <w:rFonts w:hAnsi="宋体"/>
                <w:sz w:val="18"/>
                <w:szCs w:val="18"/>
              </w:rPr>
            </w:pPr>
            <w:r>
              <w:rPr>
                <w:rFonts w:hAnsi="宋体"/>
                <w:sz w:val="18"/>
                <w:szCs w:val="18"/>
              </w:rPr>
              <w:t>-30～30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602" w:type="pct"/>
            <w:vMerge w:val="restart"/>
            <w:shd w:val="clear" w:color="auto" w:fill="auto"/>
            <w:vAlign w:val="center"/>
          </w:tcPr>
          <w:p>
            <w:pPr>
              <w:pStyle w:val="230"/>
              <w:widowControl w:val="0"/>
              <w:ind w:firstLine="0" w:firstLineChars="0"/>
              <w:jc w:val="center"/>
              <w:rPr>
                <w:rFonts w:hAnsi="宋体"/>
                <w:sz w:val="18"/>
                <w:szCs w:val="18"/>
              </w:rPr>
            </w:pPr>
            <w:r>
              <w:rPr>
                <w:rFonts w:hint="eastAsia" w:hAnsi="宋体"/>
                <w:sz w:val="18"/>
                <w:szCs w:val="18"/>
              </w:rPr>
              <w:t>硬度变化</w:t>
            </w:r>
          </w:p>
        </w:tc>
        <w:tc>
          <w:tcPr>
            <w:tcW w:w="1138" w:type="pct"/>
            <w:shd w:val="clear" w:color="auto" w:fill="auto"/>
            <w:vAlign w:val="center"/>
          </w:tcPr>
          <w:p>
            <w:pPr>
              <w:pStyle w:val="230"/>
              <w:widowControl w:val="0"/>
              <w:ind w:firstLine="0" w:firstLineChars="0"/>
              <w:jc w:val="center"/>
              <w:rPr>
                <w:rFonts w:hAnsi="宋体"/>
                <w:sz w:val="18"/>
                <w:szCs w:val="18"/>
              </w:rPr>
            </w:pPr>
            <w:r>
              <w:rPr>
                <w:rFonts w:hAnsi="宋体"/>
                <w:sz w:val="18"/>
                <w:szCs w:val="18"/>
              </w:rPr>
              <w:t>-20℃～0℃</w:t>
            </w:r>
          </w:p>
        </w:tc>
        <w:tc>
          <w:tcPr>
            <w:tcW w:w="3260" w:type="pct"/>
            <w:gridSpan w:val="4"/>
            <w:vMerge w:val="restart"/>
            <w:shd w:val="clear" w:color="auto" w:fill="auto"/>
            <w:vAlign w:val="center"/>
          </w:tcPr>
          <w:p>
            <w:pPr>
              <w:widowControl/>
              <w:autoSpaceDE w:val="0"/>
              <w:autoSpaceDN w:val="0"/>
              <w:jc w:val="center"/>
              <w:rPr>
                <w:rFonts w:ascii="宋体" w:hAnsi="宋体"/>
                <w:kern w:val="0"/>
                <w:sz w:val="18"/>
                <w:szCs w:val="18"/>
              </w:rPr>
            </w:pPr>
            <w:r>
              <w:rPr>
                <w:rFonts w:ascii="宋体" w:hAnsi="宋体"/>
                <w:kern w:val="0"/>
                <w:sz w:val="18"/>
                <w:szCs w:val="18"/>
              </w:rPr>
              <w:t>-10～10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602" w:type="pct"/>
            <w:vMerge w:val="continue"/>
            <w:shd w:val="clear" w:color="auto" w:fill="auto"/>
            <w:vAlign w:val="center"/>
          </w:tcPr>
          <w:p>
            <w:pPr>
              <w:pStyle w:val="230"/>
              <w:widowControl w:val="0"/>
              <w:ind w:firstLine="0" w:firstLineChars="0"/>
              <w:jc w:val="center"/>
              <w:rPr>
                <w:rFonts w:hAnsi="宋体"/>
                <w:sz w:val="18"/>
                <w:szCs w:val="18"/>
              </w:rPr>
            </w:pPr>
          </w:p>
        </w:tc>
        <w:tc>
          <w:tcPr>
            <w:tcW w:w="1138" w:type="pct"/>
            <w:shd w:val="clear" w:color="auto" w:fill="auto"/>
            <w:vAlign w:val="center"/>
          </w:tcPr>
          <w:p>
            <w:pPr>
              <w:pStyle w:val="230"/>
              <w:widowControl w:val="0"/>
              <w:ind w:firstLine="0" w:firstLineChars="0"/>
              <w:jc w:val="center"/>
              <w:rPr>
                <w:rFonts w:hAnsi="宋体"/>
                <w:sz w:val="18"/>
                <w:szCs w:val="18"/>
              </w:rPr>
            </w:pPr>
            <w:r>
              <w:rPr>
                <w:rFonts w:hAnsi="宋体"/>
                <w:sz w:val="18"/>
                <w:szCs w:val="18"/>
              </w:rPr>
              <w:t>0℃～23℃</w:t>
            </w:r>
          </w:p>
        </w:tc>
        <w:tc>
          <w:tcPr>
            <w:tcW w:w="3260" w:type="pct"/>
            <w:gridSpan w:val="4"/>
            <w:vMerge w:val="continue"/>
            <w:shd w:val="clear" w:color="auto" w:fill="auto"/>
            <w:vAlign w:val="center"/>
          </w:tcPr>
          <w:p>
            <w:pPr>
              <w:widowControl/>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602" w:type="pct"/>
            <w:vMerge w:val="continue"/>
            <w:shd w:val="clear" w:color="auto" w:fill="auto"/>
            <w:vAlign w:val="center"/>
          </w:tcPr>
          <w:p>
            <w:pPr>
              <w:pStyle w:val="230"/>
              <w:widowControl w:val="0"/>
              <w:ind w:firstLine="0" w:firstLineChars="0"/>
              <w:jc w:val="center"/>
              <w:rPr>
                <w:rFonts w:hAnsi="宋体"/>
                <w:sz w:val="18"/>
                <w:szCs w:val="18"/>
              </w:rPr>
            </w:pPr>
          </w:p>
        </w:tc>
        <w:tc>
          <w:tcPr>
            <w:tcW w:w="1138" w:type="pct"/>
            <w:shd w:val="clear" w:color="auto" w:fill="auto"/>
            <w:vAlign w:val="center"/>
          </w:tcPr>
          <w:p>
            <w:pPr>
              <w:pStyle w:val="230"/>
              <w:widowControl w:val="0"/>
              <w:ind w:firstLine="0" w:firstLineChars="0"/>
              <w:jc w:val="center"/>
              <w:rPr>
                <w:rFonts w:hAnsi="宋体"/>
                <w:sz w:val="18"/>
                <w:szCs w:val="18"/>
              </w:rPr>
            </w:pPr>
            <w:r>
              <w:rPr>
                <w:rFonts w:hAnsi="宋体"/>
                <w:sz w:val="18"/>
                <w:szCs w:val="18"/>
              </w:rPr>
              <w:t>23℃～</w:t>
            </w:r>
            <w:r>
              <w:rPr>
                <w:rFonts w:hint="eastAsia" w:hAnsi="宋体"/>
                <w:sz w:val="18"/>
                <w:szCs w:val="18"/>
              </w:rPr>
              <w:t>7</w:t>
            </w:r>
            <w:r>
              <w:rPr>
                <w:rFonts w:hAnsi="宋体"/>
                <w:sz w:val="18"/>
                <w:szCs w:val="18"/>
              </w:rPr>
              <w:t>0℃</w:t>
            </w:r>
          </w:p>
        </w:tc>
        <w:tc>
          <w:tcPr>
            <w:tcW w:w="3260" w:type="pct"/>
            <w:gridSpan w:val="4"/>
            <w:vMerge w:val="continue"/>
            <w:shd w:val="clear" w:color="auto" w:fill="auto"/>
            <w:vAlign w:val="center"/>
          </w:tcPr>
          <w:p>
            <w:pPr>
              <w:widowControl/>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0" w:type="pct"/>
            <w:gridSpan w:val="2"/>
            <w:shd w:val="clear" w:color="auto" w:fill="auto"/>
            <w:vAlign w:val="center"/>
          </w:tcPr>
          <w:p>
            <w:pPr>
              <w:pStyle w:val="230"/>
              <w:widowControl w:val="0"/>
              <w:ind w:firstLine="0" w:firstLineChars="0"/>
              <w:jc w:val="center"/>
              <w:rPr>
                <w:rFonts w:hAnsi="宋体"/>
                <w:sz w:val="18"/>
                <w:szCs w:val="18"/>
              </w:rPr>
            </w:pPr>
            <w:r>
              <w:rPr>
                <w:rFonts w:hint="eastAsia" w:hAnsi="宋体"/>
                <w:sz w:val="18"/>
                <w:szCs w:val="18"/>
              </w:rPr>
              <w:t>低温脆性</w:t>
            </w:r>
          </w:p>
        </w:tc>
        <w:tc>
          <w:tcPr>
            <w:tcW w:w="3260" w:type="pct"/>
            <w:gridSpan w:val="4"/>
            <w:shd w:val="clear" w:color="auto" w:fill="auto"/>
            <w:vAlign w:val="center"/>
          </w:tcPr>
          <w:p>
            <w:pPr>
              <w:pStyle w:val="230"/>
              <w:widowControl w:val="0"/>
              <w:ind w:firstLine="0" w:firstLineChars="0"/>
              <w:jc w:val="center"/>
              <w:rPr>
                <w:rFonts w:hAnsi="宋体"/>
                <w:sz w:val="18"/>
                <w:szCs w:val="18"/>
              </w:rPr>
            </w:pPr>
            <w:r>
              <w:rPr>
                <w:rFonts w:hAnsi="宋体"/>
                <w:sz w:val="18"/>
                <w:szCs w:val="18"/>
              </w:rPr>
              <w:t>-40℃不破裂</w:t>
            </w:r>
          </w:p>
        </w:tc>
      </w:tr>
    </w:tbl>
    <w:p>
      <w:pPr>
        <w:pStyle w:val="113"/>
        <w:spacing w:before="156" w:after="156"/>
      </w:pPr>
      <w:r>
        <w:rPr>
          <w:rFonts w:hint="eastAsia"/>
        </w:rPr>
        <w:t>海绵橡胶材料性能</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8"/>
        <w:gridCol w:w="2136"/>
        <w:gridCol w:w="61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741" w:type="pct"/>
            <w:gridSpan w:val="2"/>
            <w:tcBorders>
              <w:top w:val="single" w:color="auto" w:sz="8" w:space="0"/>
              <w:bottom w:val="single" w:color="auto" w:sz="8" w:space="0"/>
            </w:tcBorders>
            <w:shd w:val="clear" w:color="auto" w:fill="auto"/>
            <w:vAlign w:val="center"/>
          </w:tcPr>
          <w:p>
            <w:pPr>
              <w:pStyle w:val="179"/>
              <w:rPr>
                <w:szCs w:val="18"/>
              </w:rPr>
            </w:pPr>
            <w:r>
              <w:rPr>
                <w:rFonts w:hint="eastAsia" w:hAnsi="宋体"/>
                <w:szCs w:val="18"/>
              </w:rPr>
              <w:t>项  目</w:t>
            </w:r>
          </w:p>
        </w:tc>
        <w:tc>
          <w:tcPr>
            <w:tcW w:w="3259" w:type="pct"/>
            <w:tcBorders>
              <w:top w:val="single" w:color="auto" w:sz="8" w:space="0"/>
              <w:bottom w:val="single" w:color="auto" w:sz="8" w:space="0"/>
            </w:tcBorders>
            <w:shd w:val="clear" w:color="auto" w:fill="auto"/>
            <w:vAlign w:val="center"/>
          </w:tcPr>
          <w:p>
            <w:pPr>
              <w:pStyle w:val="179"/>
              <w:rPr>
                <w:szCs w:val="18"/>
              </w:rPr>
            </w:pPr>
            <w:r>
              <w:rPr>
                <w:rFonts w:hint="eastAsia"/>
                <w:szCs w:val="18"/>
              </w:rPr>
              <w:t>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1" w:type="pct"/>
            <w:gridSpan w:val="2"/>
            <w:shd w:val="clear" w:color="auto" w:fill="auto"/>
            <w:vAlign w:val="center"/>
          </w:tcPr>
          <w:p>
            <w:pPr>
              <w:pStyle w:val="179"/>
              <w:rPr>
                <w:szCs w:val="18"/>
              </w:rPr>
            </w:pPr>
            <w:r>
              <w:rPr>
                <w:rFonts w:hint="eastAsia"/>
                <w:szCs w:val="18"/>
              </w:rPr>
              <w:t>拉伸强度</w:t>
            </w:r>
            <w:r>
              <w:rPr>
                <w:rFonts w:hint="eastAsia" w:hAnsi="宋体"/>
                <w:szCs w:val="18"/>
              </w:rPr>
              <w:t>，MPa</w:t>
            </w:r>
          </w:p>
        </w:tc>
        <w:tc>
          <w:tcPr>
            <w:tcW w:w="3259" w:type="pct"/>
            <w:shd w:val="clear" w:color="auto" w:fill="auto"/>
            <w:vAlign w:val="center"/>
          </w:tcPr>
          <w:p>
            <w:pPr>
              <w:pStyle w:val="179"/>
              <w:rPr>
                <w:szCs w:val="18"/>
              </w:rPr>
            </w:pPr>
            <w:r>
              <w:rPr>
                <w:rFonts w:hint="eastAsia" w:hAnsi="宋体"/>
                <w:szCs w:val="18"/>
              </w:rPr>
              <w:t>≥</w:t>
            </w:r>
            <w:r>
              <w:rPr>
                <w:rFonts w:hAnsi="宋体"/>
                <w:szCs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1" w:type="pct"/>
            <w:gridSpan w:val="2"/>
            <w:shd w:val="clear" w:color="auto" w:fill="auto"/>
            <w:vAlign w:val="center"/>
          </w:tcPr>
          <w:p>
            <w:pPr>
              <w:pStyle w:val="179"/>
              <w:rPr>
                <w:szCs w:val="18"/>
              </w:rPr>
            </w:pPr>
            <w:r>
              <w:rPr>
                <w:rFonts w:hint="eastAsia" w:hAnsi="宋体"/>
                <w:szCs w:val="18"/>
              </w:rPr>
              <w:t>拉断伸长率，%</w:t>
            </w:r>
          </w:p>
        </w:tc>
        <w:tc>
          <w:tcPr>
            <w:tcW w:w="3259" w:type="pct"/>
            <w:shd w:val="clear" w:color="auto" w:fill="auto"/>
            <w:vAlign w:val="center"/>
          </w:tcPr>
          <w:p>
            <w:pPr>
              <w:pStyle w:val="230"/>
              <w:widowControl w:val="0"/>
              <w:ind w:firstLine="0" w:firstLineChars="0"/>
              <w:jc w:val="center"/>
              <w:rPr>
                <w:sz w:val="18"/>
                <w:szCs w:val="18"/>
              </w:rPr>
            </w:pPr>
            <w:r>
              <w:rPr>
                <w:rFonts w:hint="eastAsia" w:hAnsi="宋体"/>
                <w:sz w:val="18"/>
                <w:szCs w:val="18"/>
              </w:rPr>
              <w:t>≥</w:t>
            </w:r>
            <w:r>
              <w:rPr>
                <w:rFonts w:hAnsi="宋体"/>
                <w:sz w:val="18"/>
                <w:szCs w:val="18"/>
              </w:rPr>
              <w:t>15</w:t>
            </w:r>
            <w:r>
              <w:rPr>
                <w:rFonts w:hint="eastAsia" w:hAnsi="宋体"/>
                <w:sz w:val="18"/>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1" w:type="pct"/>
            <w:gridSpan w:val="2"/>
            <w:shd w:val="clear" w:color="auto" w:fill="auto"/>
            <w:vAlign w:val="center"/>
          </w:tcPr>
          <w:p>
            <w:pPr>
              <w:pStyle w:val="179"/>
              <w:rPr>
                <w:rFonts w:hAnsi="宋体"/>
                <w:szCs w:val="18"/>
              </w:rPr>
            </w:pPr>
            <w:r>
              <w:rPr>
                <w:rFonts w:hint="eastAsia" w:hAnsi="宋体"/>
                <w:szCs w:val="18"/>
              </w:rPr>
              <w:t>撕裂强度，</w:t>
            </w:r>
            <w:r>
              <w:rPr>
                <w:rFonts w:hAnsi="宋体"/>
                <w:szCs w:val="18"/>
              </w:rPr>
              <w:t>kN/m</w:t>
            </w:r>
          </w:p>
        </w:tc>
        <w:tc>
          <w:tcPr>
            <w:tcW w:w="3259" w:type="pct"/>
            <w:shd w:val="clear" w:color="auto" w:fill="auto"/>
            <w:vAlign w:val="center"/>
          </w:tcPr>
          <w:p>
            <w:pPr>
              <w:pStyle w:val="179"/>
              <w:rPr>
                <w:rFonts w:hAnsi="宋体"/>
                <w:szCs w:val="18"/>
              </w:rPr>
            </w:pPr>
            <w:r>
              <w:rPr>
                <w:rFonts w:hint="eastAsia" w:hAnsi="宋体"/>
                <w:szCs w:val="18"/>
              </w:rPr>
              <w:t>≥1</w:t>
            </w:r>
            <w:r>
              <w:rPr>
                <w:rFonts w:hAnsi="宋体"/>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restart"/>
            <w:shd w:val="clear" w:color="auto" w:fill="auto"/>
            <w:vAlign w:val="center"/>
          </w:tcPr>
          <w:p>
            <w:pPr>
              <w:pStyle w:val="230"/>
              <w:widowControl w:val="0"/>
              <w:ind w:firstLine="0" w:firstLineChars="0"/>
              <w:jc w:val="center"/>
              <w:rPr>
                <w:sz w:val="18"/>
                <w:szCs w:val="18"/>
              </w:rPr>
            </w:pPr>
            <w:r>
              <w:rPr>
                <w:rFonts w:hint="eastAsia" w:hAnsi="宋体"/>
                <w:sz w:val="18"/>
                <w:szCs w:val="18"/>
              </w:rPr>
              <w:t>热空气老化</w:t>
            </w:r>
          </w:p>
        </w:tc>
        <w:tc>
          <w:tcPr>
            <w:tcW w:w="1139" w:type="pct"/>
            <w:shd w:val="clear" w:color="auto" w:fill="auto"/>
            <w:vAlign w:val="center"/>
          </w:tcPr>
          <w:p>
            <w:pPr>
              <w:pStyle w:val="179"/>
              <w:rPr>
                <w:szCs w:val="18"/>
              </w:rPr>
            </w:pPr>
            <w:r>
              <w:rPr>
                <w:rFonts w:hint="eastAsia"/>
                <w:szCs w:val="18"/>
              </w:rPr>
              <w:t>拉伸强度变化率，%</w:t>
            </w:r>
          </w:p>
        </w:tc>
        <w:tc>
          <w:tcPr>
            <w:tcW w:w="3259" w:type="pct"/>
            <w:shd w:val="clear" w:color="auto" w:fill="auto"/>
            <w:vAlign w:val="center"/>
          </w:tcPr>
          <w:p>
            <w:pPr>
              <w:pStyle w:val="230"/>
              <w:widowControl w:val="0"/>
              <w:ind w:firstLine="0" w:firstLineChars="0"/>
              <w:jc w:val="center"/>
              <w:rPr>
                <w:rFonts w:hAnsi="宋体"/>
                <w:sz w:val="18"/>
                <w:szCs w:val="18"/>
              </w:rPr>
            </w:pPr>
            <w:r>
              <w:rPr>
                <w:rFonts w:hint="eastAsia" w:hAnsi="宋体"/>
                <w:sz w:val="18"/>
                <w:szCs w:val="18"/>
              </w:rPr>
              <w:t>-</w:t>
            </w:r>
            <w:r>
              <w:rPr>
                <w:rFonts w:hAnsi="宋体"/>
                <w:sz w:val="18"/>
                <w:szCs w:val="18"/>
              </w:rPr>
              <w:t>15</w:t>
            </w:r>
            <w:r>
              <w:rPr>
                <w:rFonts w:hint="eastAsia" w:hAnsi="宋体"/>
                <w:sz w:val="18"/>
                <w:szCs w:val="18"/>
              </w:rPr>
              <w:t>～</w:t>
            </w:r>
            <w:r>
              <w:rPr>
                <w:rFonts w:hAnsi="宋体"/>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continue"/>
            <w:shd w:val="clear" w:color="auto" w:fill="auto"/>
            <w:vAlign w:val="center"/>
          </w:tcPr>
          <w:p>
            <w:pPr>
              <w:pStyle w:val="179"/>
              <w:rPr>
                <w:rFonts w:hAnsi="宋体"/>
              </w:rPr>
            </w:pPr>
          </w:p>
        </w:tc>
        <w:tc>
          <w:tcPr>
            <w:tcW w:w="1139" w:type="pct"/>
            <w:shd w:val="clear" w:color="auto" w:fill="auto"/>
            <w:vAlign w:val="center"/>
          </w:tcPr>
          <w:p>
            <w:pPr>
              <w:pStyle w:val="179"/>
              <w:rPr>
                <w:szCs w:val="18"/>
              </w:rPr>
            </w:pPr>
            <w:r>
              <w:rPr>
                <w:rFonts w:hint="eastAsia"/>
                <w:szCs w:val="18"/>
              </w:rPr>
              <w:t>拉断伸长率变化率，%</w:t>
            </w:r>
          </w:p>
        </w:tc>
        <w:tc>
          <w:tcPr>
            <w:tcW w:w="3259" w:type="pct"/>
            <w:shd w:val="clear" w:color="auto" w:fill="auto"/>
            <w:vAlign w:val="center"/>
          </w:tcPr>
          <w:p>
            <w:pPr>
              <w:pStyle w:val="230"/>
              <w:widowControl w:val="0"/>
              <w:ind w:firstLine="0" w:firstLineChars="0"/>
              <w:jc w:val="center"/>
              <w:rPr>
                <w:rFonts w:hAnsi="宋体"/>
                <w:sz w:val="18"/>
                <w:szCs w:val="18"/>
              </w:rPr>
            </w:pPr>
            <w:r>
              <w:rPr>
                <w:rFonts w:hint="eastAsia" w:hAnsi="宋体"/>
                <w:sz w:val="18"/>
                <w:szCs w:val="18"/>
              </w:rPr>
              <w:t>-</w:t>
            </w:r>
            <w:r>
              <w:rPr>
                <w:rFonts w:hAnsi="宋体"/>
                <w:sz w:val="18"/>
                <w:szCs w:val="18"/>
              </w:rPr>
              <w:t>35</w:t>
            </w:r>
            <w:r>
              <w:rPr>
                <w:rFonts w:hint="eastAsia" w:hAnsi="宋体"/>
                <w:sz w:val="18"/>
                <w:szCs w:val="18"/>
              </w:rPr>
              <w:t>～1</w:t>
            </w:r>
            <w:r>
              <w:rPr>
                <w:rFonts w:hAnsi="宋体"/>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1741" w:type="pct"/>
            <w:gridSpan w:val="2"/>
            <w:shd w:val="clear" w:color="auto" w:fill="auto"/>
            <w:vAlign w:val="center"/>
          </w:tcPr>
          <w:p>
            <w:pPr>
              <w:pStyle w:val="230"/>
              <w:widowControl w:val="0"/>
              <w:ind w:firstLine="0" w:firstLineChars="0"/>
              <w:jc w:val="center"/>
              <w:rPr>
                <w:rFonts w:hAnsi="宋体"/>
                <w:sz w:val="18"/>
                <w:szCs w:val="18"/>
              </w:rPr>
            </w:pPr>
            <w:r>
              <w:rPr>
                <w:rFonts w:hint="eastAsia" w:hAnsi="宋体"/>
                <w:sz w:val="18"/>
                <w:szCs w:val="18"/>
              </w:rPr>
              <w:t>低温脆性</w:t>
            </w:r>
          </w:p>
        </w:tc>
        <w:tc>
          <w:tcPr>
            <w:tcW w:w="3259" w:type="pct"/>
            <w:shd w:val="clear" w:color="auto" w:fill="auto"/>
            <w:vAlign w:val="center"/>
          </w:tcPr>
          <w:p>
            <w:pPr>
              <w:pStyle w:val="230"/>
              <w:widowControl w:val="0"/>
              <w:ind w:firstLine="0" w:firstLineChars="0"/>
              <w:jc w:val="center"/>
              <w:rPr>
                <w:rFonts w:hAnsi="宋体"/>
                <w:sz w:val="18"/>
                <w:szCs w:val="18"/>
              </w:rPr>
            </w:pPr>
            <w:r>
              <w:rPr>
                <w:rFonts w:hint="eastAsia" w:hAnsi="宋体"/>
                <w:sz w:val="18"/>
                <w:szCs w:val="18"/>
              </w:rPr>
              <w:t>-40℃不破裂</w:t>
            </w:r>
          </w:p>
        </w:tc>
      </w:tr>
      <w:bookmarkEnd w:id="70"/>
    </w:tbl>
    <w:p>
      <w:pPr>
        <w:pStyle w:val="113"/>
        <w:spacing w:before="156" w:after="156"/>
      </w:pPr>
      <w:r>
        <w:rPr>
          <w:rFonts w:hint="eastAsia"/>
        </w:rPr>
        <w:t>热塑性弹性体类材料性能</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7"/>
        <w:gridCol w:w="2141"/>
        <w:gridCol w:w="2036"/>
        <w:gridCol w:w="2036"/>
        <w:gridCol w:w="20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743" w:type="pct"/>
            <w:gridSpan w:val="2"/>
            <w:tcBorders>
              <w:top w:val="single" w:color="auto" w:sz="8" w:space="0"/>
              <w:bottom w:val="single" w:color="auto" w:sz="8" w:space="0"/>
            </w:tcBorders>
            <w:shd w:val="clear" w:color="auto" w:fill="auto"/>
            <w:vAlign w:val="center"/>
          </w:tcPr>
          <w:p>
            <w:pPr>
              <w:pStyle w:val="179"/>
              <w:rPr>
                <w:szCs w:val="18"/>
              </w:rPr>
            </w:pPr>
            <w:r>
              <w:rPr>
                <w:rFonts w:hint="eastAsia" w:hAnsi="宋体"/>
                <w:szCs w:val="18"/>
              </w:rPr>
              <w:t>项  目</w:t>
            </w:r>
          </w:p>
        </w:tc>
        <w:tc>
          <w:tcPr>
            <w:tcW w:w="3257" w:type="pct"/>
            <w:gridSpan w:val="3"/>
            <w:tcBorders>
              <w:top w:val="single" w:color="auto" w:sz="8" w:space="0"/>
              <w:bottom w:val="single" w:color="auto" w:sz="8" w:space="0"/>
            </w:tcBorders>
            <w:shd w:val="clear" w:color="auto" w:fill="auto"/>
            <w:vAlign w:val="center"/>
          </w:tcPr>
          <w:p>
            <w:pPr>
              <w:pStyle w:val="179"/>
              <w:rPr>
                <w:szCs w:val="18"/>
              </w:rPr>
            </w:pPr>
            <w:r>
              <w:rPr>
                <w:rFonts w:hint="eastAsia"/>
                <w:szCs w:val="18"/>
              </w:rPr>
              <w:t>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3" w:type="pct"/>
            <w:gridSpan w:val="2"/>
            <w:tcBorders>
              <w:top w:val="single" w:color="auto" w:sz="8" w:space="0"/>
            </w:tcBorders>
            <w:shd w:val="clear" w:color="auto" w:fill="auto"/>
            <w:vAlign w:val="center"/>
          </w:tcPr>
          <w:p>
            <w:pPr>
              <w:pStyle w:val="179"/>
              <w:rPr>
                <w:szCs w:val="18"/>
              </w:rPr>
            </w:pPr>
            <w:r>
              <w:rPr>
                <w:rFonts w:hint="eastAsia" w:hAnsi="宋体"/>
                <w:szCs w:val="18"/>
              </w:rPr>
              <w:t>硬度（邵氏A）</w:t>
            </w:r>
          </w:p>
        </w:tc>
        <w:tc>
          <w:tcPr>
            <w:tcW w:w="1086" w:type="pct"/>
            <w:tcBorders>
              <w:top w:val="single" w:color="auto" w:sz="8" w:space="0"/>
            </w:tcBorders>
            <w:shd w:val="clear" w:color="auto" w:fill="auto"/>
            <w:vAlign w:val="center"/>
          </w:tcPr>
          <w:p>
            <w:pPr>
              <w:pStyle w:val="230"/>
              <w:widowControl w:val="0"/>
              <w:ind w:firstLine="0" w:firstLineChars="0"/>
              <w:jc w:val="center"/>
              <w:rPr>
                <w:sz w:val="18"/>
                <w:szCs w:val="18"/>
              </w:rPr>
            </w:pPr>
            <w:r>
              <w:rPr>
                <w:rFonts w:hint="eastAsia"/>
                <w:sz w:val="18"/>
                <w:szCs w:val="18"/>
              </w:rPr>
              <w:t>6</w:t>
            </w:r>
            <w:r>
              <w:rPr>
                <w:sz w:val="18"/>
                <w:szCs w:val="18"/>
              </w:rPr>
              <w:t>0</w:t>
            </w:r>
            <w:r>
              <w:rPr>
                <w:rFonts w:hint="eastAsia"/>
                <w:sz w:val="18"/>
                <w:szCs w:val="18"/>
              </w:rPr>
              <w:t>±5</w:t>
            </w:r>
          </w:p>
        </w:tc>
        <w:tc>
          <w:tcPr>
            <w:tcW w:w="1086" w:type="pct"/>
            <w:tcBorders>
              <w:top w:val="single" w:color="auto" w:sz="8" w:space="0"/>
            </w:tcBorders>
            <w:shd w:val="clear" w:color="auto" w:fill="auto"/>
            <w:vAlign w:val="center"/>
          </w:tcPr>
          <w:p>
            <w:pPr>
              <w:pStyle w:val="230"/>
              <w:widowControl w:val="0"/>
              <w:ind w:firstLine="0" w:firstLineChars="0"/>
              <w:jc w:val="center"/>
              <w:rPr>
                <w:sz w:val="18"/>
                <w:szCs w:val="18"/>
              </w:rPr>
            </w:pPr>
            <w:r>
              <w:rPr>
                <w:rFonts w:hint="eastAsia"/>
                <w:sz w:val="18"/>
                <w:szCs w:val="18"/>
              </w:rPr>
              <w:t>7</w:t>
            </w:r>
            <w:r>
              <w:rPr>
                <w:sz w:val="18"/>
                <w:szCs w:val="18"/>
              </w:rPr>
              <w:t>0</w:t>
            </w:r>
            <w:r>
              <w:rPr>
                <w:rFonts w:hint="eastAsia"/>
                <w:sz w:val="18"/>
                <w:szCs w:val="18"/>
              </w:rPr>
              <w:t>±5</w:t>
            </w:r>
          </w:p>
        </w:tc>
        <w:tc>
          <w:tcPr>
            <w:tcW w:w="1084" w:type="pct"/>
            <w:tcBorders>
              <w:top w:val="single" w:color="auto" w:sz="8" w:space="0"/>
            </w:tcBorders>
            <w:shd w:val="clear" w:color="auto" w:fill="auto"/>
            <w:vAlign w:val="center"/>
          </w:tcPr>
          <w:p>
            <w:pPr>
              <w:pStyle w:val="230"/>
              <w:widowControl w:val="0"/>
              <w:ind w:firstLine="0" w:firstLineChars="0"/>
              <w:jc w:val="center"/>
              <w:rPr>
                <w:sz w:val="18"/>
                <w:szCs w:val="18"/>
              </w:rPr>
            </w:pPr>
            <w:r>
              <w:rPr>
                <w:sz w:val="18"/>
                <w:szCs w:val="18"/>
              </w:rPr>
              <w:t>80</w:t>
            </w:r>
            <w:r>
              <w:rPr>
                <w:rFonts w:hint="eastAsia"/>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3" w:type="pct"/>
            <w:gridSpan w:val="2"/>
            <w:tcBorders>
              <w:top w:val="single" w:color="auto" w:sz="8" w:space="0"/>
            </w:tcBorders>
            <w:shd w:val="clear" w:color="auto" w:fill="auto"/>
            <w:vAlign w:val="center"/>
          </w:tcPr>
          <w:p>
            <w:pPr>
              <w:pStyle w:val="179"/>
              <w:rPr>
                <w:rFonts w:hAnsi="宋体"/>
                <w:szCs w:val="18"/>
              </w:rPr>
            </w:pPr>
            <w:r>
              <w:rPr>
                <w:rFonts w:hint="eastAsia"/>
                <w:szCs w:val="18"/>
              </w:rPr>
              <w:t>拉伸强度</w:t>
            </w:r>
            <w:r>
              <w:rPr>
                <w:rFonts w:hint="eastAsia" w:hAnsi="宋体"/>
                <w:szCs w:val="18"/>
              </w:rPr>
              <w:t>，MPa</w:t>
            </w:r>
          </w:p>
        </w:tc>
        <w:tc>
          <w:tcPr>
            <w:tcW w:w="1086" w:type="pct"/>
            <w:tcBorders>
              <w:top w:val="single" w:color="auto" w:sz="8" w:space="0"/>
            </w:tcBorders>
            <w:shd w:val="clear" w:color="auto" w:fill="auto"/>
            <w:vAlign w:val="center"/>
          </w:tcPr>
          <w:p>
            <w:pPr>
              <w:pStyle w:val="230"/>
              <w:widowControl w:val="0"/>
              <w:ind w:firstLine="0" w:firstLineChars="0"/>
              <w:jc w:val="center"/>
              <w:rPr>
                <w:rFonts w:hAnsi="宋体"/>
                <w:sz w:val="18"/>
                <w:szCs w:val="18"/>
              </w:rPr>
            </w:pPr>
            <w:r>
              <w:rPr>
                <w:rFonts w:hAnsi="宋体"/>
                <w:szCs w:val="18"/>
              </w:rPr>
              <w:t>≥</w:t>
            </w:r>
            <w:r>
              <w:rPr>
                <w:rFonts w:hint="eastAsia" w:hAnsi="宋体"/>
                <w:sz w:val="18"/>
                <w:szCs w:val="18"/>
              </w:rPr>
              <w:t>5</w:t>
            </w:r>
          </w:p>
        </w:tc>
        <w:tc>
          <w:tcPr>
            <w:tcW w:w="1086" w:type="pct"/>
            <w:tcBorders>
              <w:top w:val="single" w:color="auto" w:sz="8" w:space="0"/>
            </w:tcBorders>
            <w:shd w:val="clear" w:color="auto" w:fill="auto"/>
            <w:vAlign w:val="center"/>
          </w:tcPr>
          <w:p>
            <w:pPr>
              <w:pStyle w:val="230"/>
              <w:widowControl w:val="0"/>
              <w:ind w:firstLine="0" w:firstLineChars="0"/>
              <w:jc w:val="center"/>
              <w:rPr>
                <w:rFonts w:hAnsi="宋体"/>
                <w:sz w:val="18"/>
                <w:szCs w:val="18"/>
              </w:rPr>
            </w:pPr>
            <w:r>
              <w:rPr>
                <w:rFonts w:hAnsi="宋体"/>
                <w:szCs w:val="18"/>
              </w:rPr>
              <w:t>≥</w:t>
            </w:r>
            <w:r>
              <w:rPr>
                <w:rFonts w:hint="eastAsia" w:hAnsi="宋体"/>
                <w:sz w:val="18"/>
                <w:szCs w:val="18"/>
              </w:rPr>
              <w:t>6</w:t>
            </w:r>
          </w:p>
        </w:tc>
        <w:tc>
          <w:tcPr>
            <w:tcW w:w="1084" w:type="pct"/>
            <w:tcBorders>
              <w:top w:val="single" w:color="auto" w:sz="8" w:space="0"/>
            </w:tcBorders>
            <w:shd w:val="clear" w:color="auto" w:fill="auto"/>
            <w:vAlign w:val="center"/>
          </w:tcPr>
          <w:p>
            <w:pPr>
              <w:pStyle w:val="230"/>
              <w:widowControl w:val="0"/>
              <w:ind w:firstLine="0" w:firstLineChars="0"/>
              <w:jc w:val="center"/>
              <w:rPr>
                <w:rFonts w:hAnsi="宋体"/>
                <w:sz w:val="18"/>
                <w:szCs w:val="18"/>
              </w:rPr>
            </w:pPr>
            <w:r>
              <w:rPr>
                <w:rFonts w:hAnsi="宋体"/>
                <w:szCs w:val="18"/>
              </w:rPr>
              <w:t>≥</w:t>
            </w:r>
            <w:r>
              <w:rPr>
                <w:rFonts w:hint="eastAsia" w:hAnsi="宋体"/>
                <w:sz w:val="18"/>
                <w:szCs w:val="18"/>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743" w:type="pct"/>
            <w:gridSpan w:val="2"/>
            <w:tcBorders>
              <w:top w:val="single" w:color="auto" w:sz="8" w:space="0"/>
            </w:tcBorders>
            <w:shd w:val="clear" w:color="auto" w:fill="auto"/>
            <w:vAlign w:val="center"/>
          </w:tcPr>
          <w:p>
            <w:pPr>
              <w:pStyle w:val="179"/>
              <w:rPr>
                <w:rFonts w:hAnsi="宋体"/>
                <w:szCs w:val="18"/>
              </w:rPr>
            </w:pPr>
            <w:r>
              <w:rPr>
                <w:rFonts w:hint="eastAsia" w:hAnsi="宋体"/>
                <w:szCs w:val="18"/>
              </w:rPr>
              <w:t>拉断伸长率，%</w:t>
            </w:r>
          </w:p>
        </w:tc>
        <w:tc>
          <w:tcPr>
            <w:tcW w:w="1086" w:type="pct"/>
            <w:tcBorders>
              <w:top w:val="single" w:color="auto" w:sz="8" w:space="0"/>
            </w:tcBorders>
            <w:shd w:val="clear" w:color="auto" w:fill="auto"/>
            <w:vAlign w:val="center"/>
          </w:tcPr>
          <w:p>
            <w:pPr>
              <w:pStyle w:val="230"/>
              <w:widowControl w:val="0"/>
              <w:ind w:firstLine="0" w:firstLineChars="0"/>
              <w:jc w:val="center"/>
              <w:rPr>
                <w:rFonts w:hAnsi="宋体"/>
                <w:sz w:val="18"/>
                <w:szCs w:val="18"/>
              </w:rPr>
            </w:pPr>
            <w:bookmarkStart w:id="72" w:name="OLE_LINK1"/>
            <w:bookmarkStart w:id="73" w:name="OLE_LINK2"/>
            <w:r>
              <w:rPr>
                <w:rFonts w:hAnsi="宋体"/>
                <w:szCs w:val="18"/>
              </w:rPr>
              <w:t>≥</w:t>
            </w:r>
            <w:r>
              <w:rPr>
                <w:rFonts w:hAnsi="宋体"/>
                <w:sz w:val="18"/>
                <w:szCs w:val="18"/>
              </w:rPr>
              <w:t>350</w:t>
            </w:r>
            <w:bookmarkEnd w:id="72"/>
            <w:bookmarkEnd w:id="73"/>
          </w:p>
        </w:tc>
        <w:tc>
          <w:tcPr>
            <w:tcW w:w="1086" w:type="pct"/>
            <w:tcBorders>
              <w:top w:val="single" w:color="auto" w:sz="8" w:space="0"/>
            </w:tcBorders>
            <w:shd w:val="clear" w:color="auto" w:fill="auto"/>
            <w:vAlign w:val="center"/>
          </w:tcPr>
          <w:p>
            <w:pPr>
              <w:pStyle w:val="230"/>
              <w:widowControl w:val="0"/>
              <w:ind w:firstLine="0" w:firstLineChars="0"/>
              <w:jc w:val="center"/>
              <w:rPr>
                <w:rFonts w:hAnsi="宋体"/>
                <w:sz w:val="18"/>
                <w:szCs w:val="18"/>
              </w:rPr>
            </w:pPr>
            <w:r>
              <w:rPr>
                <w:rFonts w:hAnsi="宋体"/>
                <w:szCs w:val="18"/>
              </w:rPr>
              <w:t>≥</w:t>
            </w:r>
            <w:r>
              <w:rPr>
                <w:rFonts w:hAnsi="宋体"/>
                <w:sz w:val="18"/>
                <w:szCs w:val="18"/>
              </w:rPr>
              <w:t>400</w:t>
            </w:r>
          </w:p>
        </w:tc>
        <w:tc>
          <w:tcPr>
            <w:tcW w:w="1084" w:type="pct"/>
            <w:tcBorders>
              <w:top w:val="single" w:color="auto" w:sz="8" w:space="0"/>
            </w:tcBorders>
            <w:shd w:val="clear" w:color="auto" w:fill="auto"/>
            <w:vAlign w:val="center"/>
          </w:tcPr>
          <w:p>
            <w:pPr>
              <w:pStyle w:val="230"/>
              <w:widowControl w:val="0"/>
              <w:ind w:firstLine="0" w:firstLineChars="0"/>
              <w:jc w:val="center"/>
              <w:rPr>
                <w:rFonts w:hAnsi="宋体"/>
                <w:sz w:val="18"/>
                <w:szCs w:val="18"/>
              </w:rPr>
            </w:pPr>
            <w:r>
              <w:rPr>
                <w:rFonts w:hAnsi="宋体"/>
                <w:szCs w:val="18"/>
              </w:rPr>
              <w:t>≥</w:t>
            </w:r>
            <w:r>
              <w:rPr>
                <w:rFonts w:hAnsi="宋体"/>
                <w:sz w:val="18"/>
                <w:szCs w:val="18"/>
              </w:rPr>
              <w:t>400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3" w:type="pct"/>
            <w:gridSpan w:val="2"/>
            <w:shd w:val="clear" w:color="auto" w:fill="auto"/>
            <w:vAlign w:val="center"/>
          </w:tcPr>
          <w:p>
            <w:pPr>
              <w:pStyle w:val="179"/>
              <w:rPr>
                <w:szCs w:val="18"/>
              </w:rPr>
            </w:pPr>
            <w:r>
              <w:rPr>
                <w:rFonts w:hint="eastAsia" w:hAnsi="宋体"/>
              </w:rPr>
              <w:t>撕裂强度，</w:t>
            </w:r>
            <w:r>
              <w:rPr>
                <w:rFonts w:hAnsi="宋体"/>
              </w:rPr>
              <w:t>kN/m</w:t>
            </w:r>
          </w:p>
        </w:tc>
        <w:tc>
          <w:tcPr>
            <w:tcW w:w="1086" w:type="pct"/>
            <w:shd w:val="clear" w:color="auto" w:fill="auto"/>
            <w:vAlign w:val="center"/>
          </w:tcPr>
          <w:p>
            <w:pPr>
              <w:pStyle w:val="179"/>
              <w:rPr>
                <w:rFonts w:hAnsi="宋体"/>
                <w:szCs w:val="18"/>
              </w:rPr>
            </w:pPr>
            <w:r>
              <w:rPr>
                <w:rFonts w:hAnsi="宋体"/>
              </w:rPr>
              <w:t>≥16</w:t>
            </w:r>
          </w:p>
        </w:tc>
        <w:tc>
          <w:tcPr>
            <w:tcW w:w="1086" w:type="pct"/>
            <w:shd w:val="clear" w:color="auto" w:fill="auto"/>
          </w:tcPr>
          <w:p>
            <w:pPr>
              <w:pStyle w:val="179"/>
              <w:rPr>
                <w:rFonts w:hAnsi="宋体"/>
                <w:szCs w:val="18"/>
              </w:rPr>
            </w:pPr>
            <w:r>
              <w:rPr>
                <w:rFonts w:hAnsi="宋体"/>
              </w:rPr>
              <w:t>≥20</w:t>
            </w:r>
          </w:p>
        </w:tc>
        <w:tc>
          <w:tcPr>
            <w:tcW w:w="1084" w:type="pct"/>
            <w:shd w:val="clear" w:color="auto" w:fill="auto"/>
          </w:tcPr>
          <w:p>
            <w:pPr>
              <w:pStyle w:val="179"/>
              <w:rPr>
                <w:rFonts w:hAnsi="宋体"/>
                <w:szCs w:val="18"/>
              </w:rPr>
            </w:pPr>
            <w:r>
              <w:rPr>
                <w:rFonts w:hAnsi="宋体"/>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1" w:type="pct"/>
            <w:vMerge w:val="restart"/>
            <w:shd w:val="clear" w:color="auto" w:fill="auto"/>
            <w:vAlign w:val="center"/>
          </w:tcPr>
          <w:p>
            <w:pPr>
              <w:pStyle w:val="179"/>
              <w:rPr>
                <w:rFonts w:hAnsi="宋体"/>
              </w:rPr>
            </w:pPr>
            <w:r>
              <w:rPr>
                <w:rFonts w:hint="eastAsia" w:hAnsi="宋体"/>
              </w:rPr>
              <w:t>压缩永久变形，</w:t>
            </w:r>
            <w:r>
              <w:rPr>
                <w:rFonts w:hint="eastAsia" w:hAnsi="宋体"/>
                <w:szCs w:val="18"/>
              </w:rPr>
              <w:t>%</w:t>
            </w:r>
          </w:p>
        </w:tc>
        <w:tc>
          <w:tcPr>
            <w:tcW w:w="1142" w:type="pct"/>
            <w:shd w:val="clear" w:color="auto" w:fill="auto"/>
            <w:vAlign w:val="center"/>
          </w:tcPr>
          <w:p>
            <w:pPr>
              <w:pStyle w:val="179"/>
              <w:rPr>
                <w:rFonts w:hAnsi="宋体"/>
              </w:rPr>
            </w:pPr>
            <w:r>
              <w:rPr>
                <w:rFonts w:hint="eastAsia"/>
              </w:rPr>
              <w:t>热塑性弹性体类</w:t>
            </w:r>
          </w:p>
        </w:tc>
        <w:tc>
          <w:tcPr>
            <w:tcW w:w="1086" w:type="pct"/>
            <w:shd w:val="clear" w:color="auto" w:fill="auto"/>
          </w:tcPr>
          <w:p>
            <w:pPr>
              <w:pStyle w:val="179"/>
              <w:rPr>
                <w:rFonts w:hAnsi="宋体"/>
              </w:rPr>
            </w:pPr>
            <w:r>
              <w:rPr>
                <w:rFonts w:hint="eastAsia"/>
                <w:szCs w:val="18"/>
              </w:rPr>
              <w:t>≤</w:t>
            </w:r>
            <w:r>
              <w:rPr>
                <w:szCs w:val="18"/>
              </w:rPr>
              <w:t>4</w:t>
            </w:r>
            <w:r>
              <w:rPr>
                <w:rFonts w:hint="eastAsia"/>
                <w:szCs w:val="18"/>
              </w:rPr>
              <w:t>0</w:t>
            </w:r>
          </w:p>
        </w:tc>
        <w:tc>
          <w:tcPr>
            <w:tcW w:w="1086" w:type="pct"/>
            <w:shd w:val="clear" w:color="auto" w:fill="auto"/>
          </w:tcPr>
          <w:p>
            <w:pPr>
              <w:pStyle w:val="179"/>
              <w:rPr>
                <w:rFonts w:hAnsi="宋体"/>
              </w:rPr>
            </w:pPr>
            <w:r>
              <w:rPr>
                <w:rFonts w:hint="eastAsia"/>
                <w:szCs w:val="18"/>
              </w:rPr>
              <w:t>≤</w:t>
            </w:r>
            <w:r>
              <w:rPr>
                <w:szCs w:val="18"/>
              </w:rPr>
              <w:t>45</w:t>
            </w:r>
          </w:p>
        </w:tc>
        <w:tc>
          <w:tcPr>
            <w:tcW w:w="1084" w:type="pct"/>
            <w:shd w:val="clear" w:color="auto" w:fill="auto"/>
          </w:tcPr>
          <w:p>
            <w:pPr>
              <w:pStyle w:val="179"/>
              <w:rPr>
                <w:rFonts w:hAnsi="宋体"/>
              </w:rPr>
            </w:pPr>
            <w:r>
              <w:rPr>
                <w:rFonts w:hint="eastAsia"/>
                <w:szCs w:val="18"/>
              </w:rPr>
              <w:t>≤</w:t>
            </w:r>
            <w:r>
              <w:rPr>
                <w:szCs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1" w:type="pct"/>
            <w:vMerge w:val="continue"/>
            <w:shd w:val="clear" w:color="auto" w:fill="auto"/>
            <w:vAlign w:val="center"/>
          </w:tcPr>
          <w:p>
            <w:pPr>
              <w:pStyle w:val="179"/>
              <w:rPr>
                <w:rFonts w:hAnsi="宋体"/>
                <w:szCs w:val="18"/>
              </w:rPr>
            </w:pPr>
          </w:p>
        </w:tc>
        <w:tc>
          <w:tcPr>
            <w:tcW w:w="1142" w:type="pct"/>
            <w:shd w:val="clear" w:color="auto" w:fill="auto"/>
            <w:vAlign w:val="center"/>
          </w:tcPr>
          <w:p>
            <w:pPr>
              <w:pStyle w:val="179"/>
              <w:rPr>
                <w:rFonts w:hAnsi="宋体"/>
                <w:szCs w:val="18"/>
              </w:rPr>
            </w:pPr>
            <w:r>
              <w:rPr>
                <w:szCs w:val="18"/>
              </w:rPr>
              <w:t>PPVC</w:t>
            </w:r>
          </w:p>
        </w:tc>
        <w:tc>
          <w:tcPr>
            <w:tcW w:w="1086" w:type="pct"/>
            <w:tcBorders>
              <w:top w:val="single" w:color="auto" w:sz="8" w:space="0"/>
            </w:tcBorders>
            <w:shd w:val="clear" w:color="auto" w:fill="auto"/>
          </w:tcPr>
          <w:p>
            <w:pPr>
              <w:pStyle w:val="230"/>
              <w:widowControl w:val="0"/>
              <w:ind w:firstLine="0" w:firstLineChars="0"/>
              <w:jc w:val="center"/>
              <w:rPr>
                <w:rFonts w:hAnsi="宋体"/>
                <w:sz w:val="18"/>
                <w:szCs w:val="18"/>
              </w:rPr>
            </w:pPr>
            <w:r>
              <w:rPr>
                <w:rFonts w:hint="eastAsia"/>
                <w:sz w:val="18"/>
                <w:szCs w:val="18"/>
              </w:rPr>
              <w:t>≤</w:t>
            </w:r>
            <w:r>
              <w:rPr>
                <w:sz w:val="18"/>
                <w:szCs w:val="18"/>
              </w:rPr>
              <w:t>60</w:t>
            </w:r>
          </w:p>
        </w:tc>
        <w:tc>
          <w:tcPr>
            <w:tcW w:w="1086" w:type="pct"/>
            <w:tcBorders>
              <w:top w:val="single" w:color="auto" w:sz="8" w:space="0"/>
            </w:tcBorders>
            <w:shd w:val="clear" w:color="auto" w:fill="auto"/>
          </w:tcPr>
          <w:p>
            <w:pPr>
              <w:pStyle w:val="230"/>
              <w:widowControl w:val="0"/>
              <w:ind w:firstLine="0" w:firstLineChars="0"/>
              <w:jc w:val="center"/>
              <w:rPr>
                <w:rFonts w:hAnsi="宋体"/>
                <w:sz w:val="18"/>
                <w:szCs w:val="18"/>
              </w:rPr>
            </w:pPr>
            <w:r>
              <w:rPr>
                <w:rFonts w:hint="eastAsia"/>
                <w:sz w:val="18"/>
                <w:szCs w:val="18"/>
              </w:rPr>
              <w:t>≤</w:t>
            </w:r>
            <w:r>
              <w:rPr>
                <w:sz w:val="18"/>
                <w:szCs w:val="18"/>
              </w:rPr>
              <w:t>60</w:t>
            </w:r>
          </w:p>
        </w:tc>
        <w:tc>
          <w:tcPr>
            <w:tcW w:w="1084" w:type="pct"/>
            <w:tcBorders>
              <w:top w:val="single" w:color="auto" w:sz="8" w:space="0"/>
            </w:tcBorders>
            <w:shd w:val="clear" w:color="auto" w:fill="auto"/>
          </w:tcPr>
          <w:p>
            <w:pPr>
              <w:pStyle w:val="230"/>
              <w:widowControl w:val="0"/>
              <w:ind w:firstLine="0" w:firstLineChars="0"/>
              <w:jc w:val="center"/>
              <w:rPr>
                <w:rFonts w:hAnsi="宋体"/>
                <w:sz w:val="18"/>
                <w:szCs w:val="18"/>
              </w:rPr>
            </w:pPr>
            <w:r>
              <w:rPr>
                <w:rFonts w:hint="eastAsia"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1" w:type="pct"/>
            <w:vMerge w:val="restart"/>
            <w:shd w:val="clear" w:color="auto" w:fill="auto"/>
            <w:vAlign w:val="center"/>
          </w:tcPr>
          <w:p>
            <w:pPr>
              <w:pStyle w:val="230"/>
              <w:widowControl w:val="0"/>
              <w:ind w:firstLine="0" w:firstLineChars="0"/>
              <w:jc w:val="center"/>
              <w:rPr>
                <w:sz w:val="18"/>
                <w:szCs w:val="18"/>
              </w:rPr>
            </w:pPr>
            <w:r>
              <w:rPr>
                <w:rFonts w:hint="eastAsia" w:hAnsi="宋体"/>
                <w:sz w:val="18"/>
                <w:szCs w:val="18"/>
              </w:rPr>
              <w:t>热空气老化</w:t>
            </w:r>
          </w:p>
        </w:tc>
        <w:tc>
          <w:tcPr>
            <w:tcW w:w="1142" w:type="pct"/>
            <w:shd w:val="clear" w:color="auto" w:fill="auto"/>
            <w:vAlign w:val="center"/>
          </w:tcPr>
          <w:p>
            <w:pPr>
              <w:pStyle w:val="179"/>
              <w:rPr>
                <w:szCs w:val="18"/>
              </w:rPr>
            </w:pPr>
            <w:r>
              <w:rPr>
                <w:rFonts w:hint="eastAsia"/>
                <w:szCs w:val="18"/>
              </w:rPr>
              <w:t>硬度（邵氏A）变化</w:t>
            </w:r>
          </w:p>
        </w:tc>
        <w:tc>
          <w:tcPr>
            <w:tcW w:w="3257" w:type="pct"/>
            <w:gridSpan w:val="3"/>
            <w:shd w:val="clear" w:color="auto" w:fill="auto"/>
            <w:vAlign w:val="center"/>
          </w:tcPr>
          <w:p>
            <w:pPr>
              <w:pStyle w:val="230"/>
              <w:widowControl w:val="0"/>
              <w:ind w:firstLine="0" w:firstLineChars="0"/>
              <w:jc w:val="center"/>
              <w:rPr>
                <w:rFonts w:hAnsi="宋体"/>
                <w:sz w:val="18"/>
                <w:szCs w:val="18"/>
              </w:rPr>
            </w:pPr>
            <w:r>
              <w:rPr>
                <w:rFonts w:hAnsi="宋体"/>
                <w:sz w:val="18"/>
                <w:szCs w:val="18"/>
              </w:rPr>
              <w:t>-5～5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1" w:type="pct"/>
            <w:vMerge w:val="continue"/>
            <w:shd w:val="clear" w:color="auto" w:fill="auto"/>
            <w:vAlign w:val="center"/>
          </w:tcPr>
          <w:p>
            <w:pPr>
              <w:pStyle w:val="179"/>
              <w:rPr>
                <w:rFonts w:hAnsi="宋体"/>
              </w:rPr>
            </w:pPr>
          </w:p>
        </w:tc>
        <w:tc>
          <w:tcPr>
            <w:tcW w:w="1142" w:type="pct"/>
            <w:shd w:val="clear" w:color="auto" w:fill="auto"/>
            <w:vAlign w:val="center"/>
          </w:tcPr>
          <w:p>
            <w:pPr>
              <w:pStyle w:val="179"/>
              <w:rPr>
                <w:szCs w:val="18"/>
              </w:rPr>
            </w:pPr>
            <w:r>
              <w:rPr>
                <w:rFonts w:hint="eastAsia"/>
                <w:szCs w:val="18"/>
              </w:rPr>
              <w:t>拉伸强度变化率，%</w:t>
            </w:r>
          </w:p>
        </w:tc>
        <w:tc>
          <w:tcPr>
            <w:tcW w:w="3257" w:type="pct"/>
            <w:gridSpan w:val="3"/>
            <w:shd w:val="clear" w:color="auto" w:fill="auto"/>
            <w:vAlign w:val="center"/>
          </w:tcPr>
          <w:p>
            <w:pPr>
              <w:pStyle w:val="230"/>
              <w:widowControl w:val="0"/>
              <w:ind w:firstLine="0" w:firstLineChars="0"/>
              <w:jc w:val="center"/>
              <w:rPr>
                <w:rFonts w:hAnsi="宋体"/>
                <w:sz w:val="18"/>
                <w:szCs w:val="18"/>
              </w:rPr>
            </w:pPr>
            <w:r>
              <w:rPr>
                <w:rFonts w:hAnsi="宋体"/>
                <w:sz w:val="18"/>
                <w:szCs w:val="18"/>
              </w:rPr>
              <w:t>-15～15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1" w:type="pct"/>
            <w:vMerge w:val="continue"/>
            <w:shd w:val="clear" w:color="auto" w:fill="auto"/>
            <w:vAlign w:val="center"/>
          </w:tcPr>
          <w:p>
            <w:pPr>
              <w:pStyle w:val="179"/>
              <w:rPr>
                <w:rFonts w:hAnsi="宋体"/>
              </w:rPr>
            </w:pPr>
          </w:p>
        </w:tc>
        <w:tc>
          <w:tcPr>
            <w:tcW w:w="1142" w:type="pct"/>
            <w:shd w:val="clear" w:color="auto" w:fill="auto"/>
            <w:vAlign w:val="center"/>
          </w:tcPr>
          <w:p>
            <w:pPr>
              <w:pStyle w:val="179"/>
              <w:rPr>
                <w:szCs w:val="18"/>
              </w:rPr>
            </w:pPr>
            <w:r>
              <w:rPr>
                <w:rFonts w:hint="eastAsia"/>
                <w:szCs w:val="18"/>
              </w:rPr>
              <w:t>拉断伸长率变化率，%</w:t>
            </w:r>
          </w:p>
        </w:tc>
        <w:tc>
          <w:tcPr>
            <w:tcW w:w="3257" w:type="pct"/>
            <w:gridSpan w:val="3"/>
            <w:shd w:val="clear" w:color="auto" w:fill="auto"/>
            <w:vAlign w:val="center"/>
          </w:tcPr>
          <w:p>
            <w:pPr>
              <w:pStyle w:val="230"/>
              <w:widowControl w:val="0"/>
              <w:ind w:firstLine="0" w:firstLineChars="0"/>
              <w:jc w:val="center"/>
              <w:rPr>
                <w:rFonts w:hAnsi="宋体"/>
                <w:sz w:val="18"/>
                <w:szCs w:val="18"/>
              </w:rPr>
            </w:pPr>
            <w:r>
              <w:rPr>
                <w:rFonts w:hAnsi="宋体"/>
                <w:sz w:val="18"/>
                <w:szCs w:val="18"/>
              </w:rPr>
              <w:t>-20～20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601" w:type="pct"/>
            <w:vMerge w:val="restart"/>
            <w:shd w:val="clear" w:color="auto" w:fill="auto"/>
            <w:vAlign w:val="center"/>
          </w:tcPr>
          <w:p>
            <w:pPr>
              <w:pStyle w:val="230"/>
              <w:widowControl w:val="0"/>
              <w:ind w:firstLine="0" w:firstLineChars="0"/>
              <w:jc w:val="center"/>
              <w:rPr>
                <w:rFonts w:hAnsi="宋体"/>
                <w:sz w:val="18"/>
                <w:szCs w:val="18"/>
              </w:rPr>
            </w:pPr>
            <w:r>
              <w:rPr>
                <w:rFonts w:hint="eastAsia" w:hAnsi="宋体"/>
                <w:sz w:val="18"/>
                <w:szCs w:val="18"/>
              </w:rPr>
              <w:t>硬度变化</w:t>
            </w:r>
          </w:p>
        </w:tc>
        <w:tc>
          <w:tcPr>
            <w:tcW w:w="1142" w:type="pct"/>
            <w:shd w:val="clear" w:color="auto" w:fill="auto"/>
            <w:vAlign w:val="center"/>
          </w:tcPr>
          <w:p>
            <w:pPr>
              <w:pStyle w:val="230"/>
              <w:widowControl w:val="0"/>
              <w:ind w:firstLine="0" w:firstLineChars="0"/>
              <w:jc w:val="center"/>
              <w:rPr>
                <w:rFonts w:hAnsi="宋体"/>
                <w:sz w:val="18"/>
                <w:szCs w:val="18"/>
              </w:rPr>
            </w:pPr>
            <w:r>
              <w:rPr>
                <w:rFonts w:hAnsi="宋体"/>
                <w:sz w:val="18"/>
                <w:szCs w:val="18"/>
              </w:rPr>
              <w:t>-20℃～0℃</w:t>
            </w:r>
          </w:p>
        </w:tc>
        <w:tc>
          <w:tcPr>
            <w:tcW w:w="3257" w:type="pct"/>
            <w:gridSpan w:val="3"/>
            <w:vMerge w:val="restart"/>
            <w:shd w:val="clear" w:color="auto" w:fill="auto"/>
            <w:vAlign w:val="center"/>
          </w:tcPr>
          <w:p>
            <w:pPr>
              <w:widowControl/>
              <w:autoSpaceDE w:val="0"/>
              <w:autoSpaceDN w:val="0"/>
              <w:jc w:val="center"/>
              <w:rPr>
                <w:rFonts w:ascii="宋体" w:hAnsi="宋体"/>
                <w:kern w:val="0"/>
                <w:sz w:val="18"/>
                <w:szCs w:val="18"/>
              </w:rPr>
            </w:pPr>
            <w:r>
              <w:rPr>
                <w:rFonts w:ascii="宋体" w:hAnsi="宋体"/>
                <w:kern w:val="0"/>
                <w:sz w:val="18"/>
                <w:szCs w:val="18"/>
              </w:rPr>
              <w:t>-10～10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601" w:type="pct"/>
            <w:vMerge w:val="continue"/>
            <w:shd w:val="clear" w:color="auto" w:fill="auto"/>
            <w:vAlign w:val="center"/>
          </w:tcPr>
          <w:p>
            <w:pPr>
              <w:pStyle w:val="230"/>
              <w:widowControl w:val="0"/>
              <w:ind w:firstLine="0" w:firstLineChars="0"/>
              <w:jc w:val="center"/>
              <w:rPr>
                <w:rFonts w:hAnsi="宋体"/>
                <w:sz w:val="18"/>
                <w:szCs w:val="18"/>
              </w:rPr>
            </w:pPr>
          </w:p>
        </w:tc>
        <w:tc>
          <w:tcPr>
            <w:tcW w:w="1142" w:type="pct"/>
            <w:shd w:val="clear" w:color="auto" w:fill="auto"/>
            <w:vAlign w:val="center"/>
          </w:tcPr>
          <w:p>
            <w:pPr>
              <w:pStyle w:val="230"/>
              <w:widowControl w:val="0"/>
              <w:ind w:firstLine="0" w:firstLineChars="0"/>
              <w:jc w:val="center"/>
              <w:rPr>
                <w:rFonts w:hAnsi="宋体"/>
                <w:sz w:val="18"/>
                <w:szCs w:val="18"/>
              </w:rPr>
            </w:pPr>
            <w:r>
              <w:rPr>
                <w:rFonts w:hAnsi="宋体"/>
                <w:sz w:val="18"/>
                <w:szCs w:val="18"/>
              </w:rPr>
              <w:t>0℃～23℃</w:t>
            </w:r>
          </w:p>
        </w:tc>
        <w:tc>
          <w:tcPr>
            <w:tcW w:w="3257" w:type="pct"/>
            <w:gridSpan w:val="3"/>
            <w:vMerge w:val="continue"/>
            <w:shd w:val="clear" w:color="auto" w:fill="auto"/>
            <w:vAlign w:val="center"/>
          </w:tcPr>
          <w:p>
            <w:pPr>
              <w:widowControl/>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601" w:type="pct"/>
            <w:vMerge w:val="continue"/>
            <w:shd w:val="clear" w:color="auto" w:fill="auto"/>
            <w:vAlign w:val="center"/>
          </w:tcPr>
          <w:p>
            <w:pPr>
              <w:pStyle w:val="230"/>
              <w:widowControl w:val="0"/>
              <w:ind w:firstLine="0" w:firstLineChars="0"/>
              <w:jc w:val="center"/>
              <w:rPr>
                <w:rFonts w:hAnsi="宋体"/>
                <w:sz w:val="18"/>
                <w:szCs w:val="18"/>
              </w:rPr>
            </w:pPr>
          </w:p>
        </w:tc>
        <w:tc>
          <w:tcPr>
            <w:tcW w:w="1142" w:type="pct"/>
            <w:shd w:val="clear" w:color="auto" w:fill="auto"/>
            <w:vAlign w:val="center"/>
          </w:tcPr>
          <w:p>
            <w:pPr>
              <w:pStyle w:val="230"/>
              <w:widowControl w:val="0"/>
              <w:ind w:firstLine="0" w:firstLineChars="0"/>
              <w:jc w:val="center"/>
              <w:rPr>
                <w:rFonts w:hAnsi="宋体"/>
                <w:sz w:val="18"/>
                <w:szCs w:val="18"/>
              </w:rPr>
            </w:pPr>
            <w:r>
              <w:rPr>
                <w:rFonts w:hAnsi="宋体"/>
                <w:sz w:val="18"/>
                <w:szCs w:val="18"/>
              </w:rPr>
              <w:t>23℃～</w:t>
            </w:r>
            <w:r>
              <w:rPr>
                <w:rFonts w:hint="eastAsia" w:hAnsi="宋体"/>
                <w:sz w:val="18"/>
                <w:szCs w:val="18"/>
              </w:rPr>
              <w:t>7</w:t>
            </w:r>
            <w:r>
              <w:rPr>
                <w:rFonts w:hAnsi="宋体"/>
                <w:sz w:val="18"/>
                <w:szCs w:val="18"/>
              </w:rPr>
              <w:t>0℃</w:t>
            </w:r>
          </w:p>
        </w:tc>
        <w:tc>
          <w:tcPr>
            <w:tcW w:w="3257" w:type="pct"/>
            <w:gridSpan w:val="3"/>
            <w:vMerge w:val="continue"/>
            <w:shd w:val="clear" w:color="auto" w:fill="auto"/>
            <w:vAlign w:val="center"/>
          </w:tcPr>
          <w:p>
            <w:pPr>
              <w:widowControl/>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3" w:type="pct"/>
            <w:gridSpan w:val="2"/>
            <w:tcBorders>
              <w:bottom w:val="single" w:color="auto" w:sz="8" w:space="0"/>
            </w:tcBorders>
            <w:shd w:val="clear" w:color="auto" w:fill="auto"/>
            <w:vAlign w:val="center"/>
          </w:tcPr>
          <w:p>
            <w:pPr>
              <w:pStyle w:val="230"/>
              <w:widowControl w:val="0"/>
              <w:ind w:firstLine="0" w:firstLineChars="0"/>
              <w:jc w:val="center"/>
              <w:rPr>
                <w:rFonts w:hAnsi="宋体"/>
                <w:sz w:val="18"/>
                <w:szCs w:val="18"/>
              </w:rPr>
            </w:pPr>
            <w:r>
              <w:rPr>
                <w:rFonts w:hint="eastAsia" w:hAnsi="宋体"/>
                <w:sz w:val="18"/>
                <w:szCs w:val="18"/>
              </w:rPr>
              <w:t>低温脆性</w:t>
            </w:r>
          </w:p>
        </w:tc>
        <w:tc>
          <w:tcPr>
            <w:tcW w:w="3257" w:type="pct"/>
            <w:gridSpan w:val="3"/>
            <w:tcBorders>
              <w:bottom w:val="single" w:color="auto" w:sz="8" w:space="0"/>
            </w:tcBorders>
            <w:shd w:val="clear" w:color="auto" w:fill="auto"/>
            <w:vAlign w:val="center"/>
          </w:tcPr>
          <w:p>
            <w:pPr>
              <w:pStyle w:val="230"/>
              <w:widowControl w:val="0"/>
              <w:ind w:firstLine="0" w:firstLineChars="0"/>
              <w:jc w:val="center"/>
              <w:rPr>
                <w:rFonts w:hAnsi="宋体"/>
                <w:sz w:val="18"/>
                <w:szCs w:val="18"/>
              </w:rPr>
            </w:pPr>
            <w:r>
              <w:rPr>
                <w:rFonts w:hAnsi="宋体"/>
                <w:sz w:val="18"/>
                <w:szCs w:val="18"/>
              </w:rPr>
              <w:t>-40℃不破裂</w:t>
            </w:r>
          </w:p>
        </w:tc>
      </w:tr>
    </w:tbl>
    <w:p>
      <w:pPr>
        <w:pStyle w:val="113"/>
        <w:numPr>
          <w:ilvl w:val="0"/>
          <w:numId w:val="0"/>
        </w:numPr>
        <w:spacing w:before="156" w:after="156"/>
        <w:jc w:val="both"/>
        <w:rPr>
          <w:rFonts w:hint="eastAsia"/>
        </w:rPr>
      </w:pPr>
    </w:p>
    <w:p>
      <w:pPr>
        <w:pStyle w:val="113"/>
        <w:spacing w:before="156" w:after="156"/>
      </w:pPr>
      <w:r>
        <w:rPr>
          <w:rFonts w:hint="eastAsia"/>
        </w:rPr>
        <w:t>阻燃胶材料性能</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8"/>
        <w:gridCol w:w="2136"/>
        <w:gridCol w:w="61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741" w:type="pct"/>
            <w:gridSpan w:val="2"/>
            <w:tcBorders>
              <w:top w:val="single" w:color="auto" w:sz="8" w:space="0"/>
              <w:bottom w:val="single" w:color="auto" w:sz="8" w:space="0"/>
            </w:tcBorders>
            <w:shd w:val="clear" w:color="auto" w:fill="auto"/>
            <w:vAlign w:val="center"/>
          </w:tcPr>
          <w:p>
            <w:pPr>
              <w:pStyle w:val="179"/>
              <w:rPr>
                <w:szCs w:val="18"/>
              </w:rPr>
            </w:pPr>
            <w:r>
              <w:rPr>
                <w:rFonts w:hint="eastAsia" w:hAnsi="宋体"/>
                <w:szCs w:val="18"/>
              </w:rPr>
              <w:t>项  目</w:t>
            </w:r>
          </w:p>
        </w:tc>
        <w:tc>
          <w:tcPr>
            <w:tcW w:w="3259" w:type="pct"/>
            <w:tcBorders>
              <w:top w:val="single" w:color="auto" w:sz="8" w:space="0"/>
              <w:bottom w:val="single" w:color="auto" w:sz="8" w:space="0"/>
            </w:tcBorders>
            <w:shd w:val="clear" w:color="auto" w:fill="auto"/>
            <w:vAlign w:val="center"/>
          </w:tcPr>
          <w:p>
            <w:pPr>
              <w:pStyle w:val="179"/>
              <w:rPr>
                <w:szCs w:val="18"/>
              </w:rPr>
            </w:pPr>
            <w:r>
              <w:rPr>
                <w:rFonts w:hint="eastAsia"/>
                <w:szCs w:val="18"/>
              </w:rPr>
              <w:t>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741" w:type="pct"/>
            <w:gridSpan w:val="2"/>
            <w:tcBorders>
              <w:top w:val="single" w:color="auto" w:sz="8" w:space="0"/>
            </w:tcBorders>
            <w:shd w:val="clear" w:color="auto" w:fill="auto"/>
            <w:vAlign w:val="center"/>
          </w:tcPr>
          <w:p>
            <w:pPr>
              <w:pStyle w:val="179"/>
              <w:rPr>
                <w:szCs w:val="18"/>
              </w:rPr>
            </w:pPr>
            <w:r>
              <w:rPr>
                <w:rFonts w:hint="eastAsia" w:hAnsi="宋体"/>
                <w:szCs w:val="18"/>
              </w:rPr>
              <w:t>硬度（邵氏A）</w:t>
            </w:r>
          </w:p>
        </w:tc>
        <w:tc>
          <w:tcPr>
            <w:tcW w:w="3259" w:type="pct"/>
            <w:tcBorders>
              <w:top w:val="single" w:color="auto" w:sz="8" w:space="0"/>
            </w:tcBorders>
            <w:shd w:val="clear" w:color="auto" w:fill="auto"/>
            <w:vAlign w:val="center"/>
          </w:tcPr>
          <w:p>
            <w:pPr>
              <w:pStyle w:val="230"/>
              <w:widowControl w:val="0"/>
              <w:ind w:firstLine="0" w:firstLineChars="0"/>
              <w:jc w:val="center"/>
              <w:rPr>
                <w:rFonts w:hAnsi="宋体"/>
                <w:sz w:val="18"/>
                <w:szCs w:val="18"/>
              </w:rPr>
            </w:pPr>
            <w:r>
              <w:rPr>
                <w:rFonts w:hint="eastAsia"/>
                <w:sz w:val="18"/>
                <w:szCs w:val="18"/>
              </w:rPr>
              <w:t>企业标称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1" w:type="pct"/>
            <w:gridSpan w:val="2"/>
            <w:shd w:val="clear" w:color="auto" w:fill="auto"/>
            <w:vAlign w:val="center"/>
          </w:tcPr>
          <w:p>
            <w:pPr>
              <w:pStyle w:val="179"/>
              <w:rPr>
                <w:szCs w:val="18"/>
              </w:rPr>
            </w:pPr>
            <w:r>
              <w:rPr>
                <w:rFonts w:hint="eastAsia"/>
                <w:szCs w:val="18"/>
              </w:rPr>
              <w:t>拉伸强度</w:t>
            </w:r>
            <w:r>
              <w:rPr>
                <w:rFonts w:hint="eastAsia" w:hAnsi="宋体"/>
                <w:szCs w:val="18"/>
              </w:rPr>
              <w:t>，MPa</w:t>
            </w:r>
          </w:p>
        </w:tc>
        <w:tc>
          <w:tcPr>
            <w:tcW w:w="3259" w:type="pct"/>
            <w:shd w:val="clear" w:color="auto" w:fill="auto"/>
          </w:tcPr>
          <w:p>
            <w:pPr>
              <w:pStyle w:val="179"/>
              <w:rPr>
                <w:rFonts w:hAnsi="宋体"/>
                <w:szCs w:val="18"/>
              </w:rPr>
            </w:pPr>
            <w:r>
              <w:rPr>
                <w:rFonts w:hAnsi="宋体"/>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1" w:type="pct"/>
            <w:gridSpan w:val="2"/>
            <w:shd w:val="clear" w:color="auto" w:fill="auto"/>
            <w:vAlign w:val="center"/>
          </w:tcPr>
          <w:p>
            <w:pPr>
              <w:pStyle w:val="179"/>
              <w:rPr>
                <w:szCs w:val="18"/>
              </w:rPr>
            </w:pPr>
            <w:r>
              <w:rPr>
                <w:rFonts w:hint="eastAsia" w:hAnsi="宋体"/>
                <w:szCs w:val="18"/>
              </w:rPr>
              <w:t>拉断伸长率，%</w:t>
            </w:r>
          </w:p>
        </w:tc>
        <w:tc>
          <w:tcPr>
            <w:tcW w:w="3259" w:type="pct"/>
            <w:shd w:val="clear" w:color="auto" w:fill="auto"/>
            <w:vAlign w:val="center"/>
          </w:tcPr>
          <w:p>
            <w:pPr>
              <w:pStyle w:val="179"/>
              <w:rPr>
                <w:rFonts w:hAnsi="宋体"/>
                <w:szCs w:val="18"/>
              </w:rPr>
            </w:pPr>
            <w:r>
              <w:rPr>
                <w:rFonts w:hAnsi="宋体"/>
                <w:szCs w:val="18"/>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1" w:type="pct"/>
            <w:gridSpan w:val="2"/>
            <w:shd w:val="clear" w:color="auto" w:fill="auto"/>
            <w:vAlign w:val="center"/>
          </w:tcPr>
          <w:p>
            <w:pPr>
              <w:pStyle w:val="179"/>
              <w:rPr>
                <w:szCs w:val="18"/>
              </w:rPr>
            </w:pPr>
            <w:r>
              <w:rPr>
                <w:rFonts w:hint="eastAsia" w:hAnsi="宋体"/>
              </w:rPr>
              <w:t>压缩永久变形，%</w:t>
            </w:r>
          </w:p>
        </w:tc>
        <w:tc>
          <w:tcPr>
            <w:tcW w:w="3259" w:type="pct"/>
            <w:shd w:val="clear" w:color="auto" w:fill="auto"/>
            <w:vAlign w:val="center"/>
          </w:tcPr>
          <w:p>
            <w:pPr>
              <w:pStyle w:val="179"/>
              <w:rPr>
                <w:rFonts w:hAnsi="宋体"/>
                <w:szCs w:val="18"/>
              </w:rPr>
            </w:pPr>
            <w:r>
              <w:rPr>
                <w:rFonts w:hAnsi="宋体"/>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restart"/>
            <w:shd w:val="clear" w:color="auto" w:fill="auto"/>
            <w:vAlign w:val="center"/>
          </w:tcPr>
          <w:p>
            <w:pPr>
              <w:pStyle w:val="230"/>
              <w:widowControl w:val="0"/>
              <w:ind w:firstLine="0" w:firstLineChars="0"/>
              <w:jc w:val="center"/>
              <w:rPr>
                <w:sz w:val="18"/>
                <w:szCs w:val="18"/>
              </w:rPr>
            </w:pPr>
            <w:r>
              <w:rPr>
                <w:rFonts w:hint="eastAsia" w:hAnsi="宋体"/>
                <w:sz w:val="18"/>
                <w:szCs w:val="18"/>
              </w:rPr>
              <w:t>热空气老化</w:t>
            </w:r>
          </w:p>
        </w:tc>
        <w:tc>
          <w:tcPr>
            <w:tcW w:w="1139" w:type="pct"/>
            <w:shd w:val="clear" w:color="auto" w:fill="auto"/>
            <w:vAlign w:val="center"/>
          </w:tcPr>
          <w:p>
            <w:pPr>
              <w:pStyle w:val="179"/>
              <w:rPr>
                <w:szCs w:val="18"/>
              </w:rPr>
            </w:pPr>
            <w:r>
              <w:rPr>
                <w:rFonts w:hint="eastAsia"/>
                <w:szCs w:val="18"/>
              </w:rPr>
              <w:t>硬度（邵氏A）变化</w:t>
            </w:r>
          </w:p>
        </w:tc>
        <w:tc>
          <w:tcPr>
            <w:tcW w:w="3259" w:type="pct"/>
            <w:shd w:val="clear" w:color="auto" w:fill="auto"/>
            <w:vAlign w:val="center"/>
          </w:tcPr>
          <w:p>
            <w:pPr>
              <w:pStyle w:val="230"/>
              <w:widowControl w:val="0"/>
              <w:ind w:firstLine="0" w:firstLineChars="0"/>
              <w:jc w:val="center"/>
              <w:rPr>
                <w:sz w:val="18"/>
                <w:szCs w:val="18"/>
              </w:rPr>
            </w:pPr>
            <w:r>
              <w:rPr>
                <w:rFonts w:hint="eastAsia"/>
                <w:sz w:val="18"/>
                <w:szCs w:val="18"/>
              </w:rPr>
              <w:t>-</w:t>
            </w:r>
            <w:r>
              <w:rPr>
                <w:sz w:val="18"/>
                <w:szCs w:val="18"/>
              </w:rPr>
              <w:t>5</w:t>
            </w:r>
            <w:r>
              <w:rPr>
                <w:rFonts w:hint="eastAsia" w:hAnsi="宋体"/>
                <w:sz w:val="18"/>
                <w:szCs w:val="18"/>
              </w:rPr>
              <w:t>～</w:t>
            </w:r>
            <w:r>
              <w:rPr>
                <w:rFonts w:hint="eastAsia"/>
                <w:sz w:val="18"/>
                <w:szCs w:val="18"/>
              </w:rPr>
              <w:t>+</w:t>
            </w:r>
            <w:r>
              <w:rPr>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continue"/>
            <w:shd w:val="clear" w:color="auto" w:fill="auto"/>
            <w:vAlign w:val="center"/>
          </w:tcPr>
          <w:p>
            <w:pPr>
              <w:pStyle w:val="179"/>
              <w:rPr>
                <w:rFonts w:hAnsi="宋体"/>
              </w:rPr>
            </w:pPr>
          </w:p>
        </w:tc>
        <w:tc>
          <w:tcPr>
            <w:tcW w:w="1139" w:type="pct"/>
            <w:shd w:val="clear" w:color="auto" w:fill="auto"/>
            <w:vAlign w:val="center"/>
          </w:tcPr>
          <w:p>
            <w:pPr>
              <w:pStyle w:val="179"/>
              <w:rPr>
                <w:szCs w:val="18"/>
              </w:rPr>
            </w:pPr>
            <w:r>
              <w:rPr>
                <w:rFonts w:hint="eastAsia"/>
                <w:szCs w:val="18"/>
              </w:rPr>
              <w:t>拉伸强度变化率，%</w:t>
            </w:r>
          </w:p>
        </w:tc>
        <w:tc>
          <w:tcPr>
            <w:tcW w:w="3259" w:type="pct"/>
            <w:shd w:val="clear" w:color="auto" w:fill="auto"/>
            <w:vAlign w:val="center"/>
          </w:tcPr>
          <w:p>
            <w:pPr>
              <w:pStyle w:val="230"/>
              <w:widowControl w:val="0"/>
              <w:ind w:firstLine="0" w:firstLineChars="0"/>
              <w:jc w:val="center"/>
              <w:rPr>
                <w:sz w:val="18"/>
                <w:szCs w:val="18"/>
              </w:rPr>
            </w:pPr>
            <w:r>
              <w:rPr>
                <w:rFonts w:hint="eastAsia"/>
                <w:sz w:val="18"/>
                <w:szCs w:val="18"/>
              </w:rPr>
              <w:t>＜</w:t>
            </w:r>
            <w:r>
              <w:rPr>
                <w:rFonts w:hint="eastAsia" w:hAnsi="宋体"/>
                <w:sz w:val="18"/>
                <w:szCs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continue"/>
            <w:shd w:val="clear" w:color="auto" w:fill="auto"/>
            <w:vAlign w:val="center"/>
          </w:tcPr>
          <w:p>
            <w:pPr>
              <w:pStyle w:val="179"/>
              <w:rPr>
                <w:rFonts w:hAnsi="宋体"/>
              </w:rPr>
            </w:pPr>
          </w:p>
        </w:tc>
        <w:tc>
          <w:tcPr>
            <w:tcW w:w="1139" w:type="pct"/>
            <w:shd w:val="clear" w:color="auto" w:fill="auto"/>
            <w:vAlign w:val="center"/>
          </w:tcPr>
          <w:p>
            <w:pPr>
              <w:pStyle w:val="179"/>
              <w:rPr>
                <w:szCs w:val="18"/>
              </w:rPr>
            </w:pPr>
            <w:r>
              <w:rPr>
                <w:rFonts w:hint="eastAsia"/>
                <w:szCs w:val="18"/>
              </w:rPr>
              <w:t>拉断伸长率变化率，%</w:t>
            </w:r>
          </w:p>
        </w:tc>
        <w:tc>
          <w:tcPr>
            <w:tcW w:w="3259" w:type="pct"/>
            <w:shd w:val="clear" w:color="auto" w:fill="auto"/>
            <w:vAlign w:val="center"/>
          </w:tcPr>
          <w:p>
            <w:pPr>
              <w:pStyle w:val="230"/>
              <w:widowControl w:val="0"/>
              <w:ind w:firstLine="0" w:firstLineChars="0"/>
              <w:jc w:val="center"/>
              <w:rPr>
                <w:sz w:val="18"/>
                <w:szCs w:val="18"/>
              </w:rPr>
            </w:pPr>
            <w:r>
              <w:rPr>
                <w:rFonts w:hint="eastAsia"/>
                <w:sz w:val="18"/>
                <w:szCs w:val="18"/>
              </w:rPr>
              <w:t>＜</w:t>
            </w:r>
            <w:r>
              <w:rPr>
                <w:rFonts w:hint="eastAsia" w:hAnsi="宋体"/>
                <w:sz w:val="18"/>
                <w:szCs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602" w:type="pct"/>
            <w:vMerge w:val="restart"/>
            <w:shd w:val="clear" w:color="auto" w:fill="auto"/>
            <w:vAlign w:val="center"/>
          </w:tcPr>
          <w:p>
            <w:pPr>
              <w:pStyle w:val="230"/>
              <w:widowControl w:val="0"/>
              <w:ind w:firstLine="0" w:firstLineChars="0"/>
              <w:jc w:val="center"/>
              <w:rPr>
                <w:rFonts w:hAnsi="宋体"/>
                <w:sz w:val="18"/>
                <w:szCs w:val="18"/>
              </w:rPr>
            </w:pPr>
            <w:r>
              <w:rPr>
                <w:rFonts w:hint="eastAsia" w:hAnsi="宋体"/>
                <w:sz w:val="18"/>
                <w:szCs w:val="18"/>
              </w:rPr>
              <w:t>硬度变化</w:t>
            </w:r>
          </w:p>
        </w:tc>
        <w:tc>
          <w:tcPr>
            <w:tcW w:w="1139" w:type="pct"/>
            <w:shd w:val="clear" w:color="auto" w:fill="auto"/>
            <w:vAlign w:val="center"/>
          </w:tcPr>
          <w:p>
            <w:pPr>
              <w:pStyle w:val="230"/>
              <w:widowControl w:val="0"/>
              <w:ind w:firstLine="0" w:firstLineChars="0"/>
              <w:jc w:val="center"/>
              <w:rPr>
                <w:rFonts w:hAnsi="宋体"/>
                <w:sz w:val="18"/>
                <w:szCs w:val="18"/>
              </w:rPr>
            </w:pPr>
            <w:r>
              <w:rPr>
                <w:rFonts w:hAnsi="宋体"/>
                <w:sz w:val="18"/>
                <w:szCs w:val="18"/>
              </w:rPr>
              <w:t>-20℃～0℃</w:t>
            </w:r>
          </w:p>
        </w:tc>
        <w:tc>
          <w:tcPr>
            <w:tcW w:w="3259" w:type="pct"/>
            <w:vMerge w:val="restart"/>
            <w:shd w:val="clear" w:color="auto" w:fill="auto"/>
            <w:vAlign w:val="center"/>
          </w:tcPr>
          <w:p>
            <w:pPr>
              <w:widowControl/>
              <w:autoSpaceDE w:val="0"/>
              <w:autoSpaceDN w:val="0"/>
              <w:jc w:val="center"/>
              <w:rPr>
                <w:rFonts w:ascii="宋体" w:hAnsi="宋体"/>
                <w:kern w:val="0"/>
                <w:sz w:val="18"/>
                <w:szCs w:val="18"/>
              </w:rPr>
            </w:pPr>
            <w:r>
              <w:rPr>
                <w:rFonts w:ascii="宋体" w:hAnsi="宋体"/>
                <w:kern w:val="0"/>
                <w:sz w:val="18"/>
                <w:szCs w:val="18"/>
              </w:rPr>
              <w:t>-10～10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602" w:type="pct"/>
            <w:vMerge w:val="continue"/>
            <w:shd w:val="clear" w:color="auto" w:fill="auto"/>
            <w:vAlign w:val="center"/>
          </w:tcPr>
          <w:p>
            <w:pPr>
              <w:pStyle w:val="230"/>
              <w:widowControl w:val="0"/>
              <w:ind w:firstLine="0" w:firstLineChars="0"/>
              <w:jc w:val="center"/>
              <w:rPr>
                <w:rFonts w:hAnsi="宋体"/>
                <w:sz w:val="18"/>
                <w:szCs w:val="18"/>
              </w:rPr>
            </w:pPr>
          </w:p>
        </w:tc>
        <w:tc>
          <w:tcPr>
            <w:tcW w:w="1139" w:type="pct"/>
            <w:shd w:val="clear" w:color="auto" w:fill="auto"/>
            <w:vAlign w:val="center"/>
          </w:tcPr>
          <w:p>
            <w:pPr>
              <w:pStyle w:val="230"/>
              <w:widowControl w:val="0"/>
              <w:ind w:firstLine="0" w:firstLineChars="0"/>
              <w:jc w:val="center"/>
              <w:rPr>
                <w:rFonts w:hAnsi="宋体"/>
                <w:sz w:val="18"/>
                <w:szCs w:val="18"/>
              </w:rPr>
            </w:pPr>
            <w:r>
              <w:rPr>
                <w:rFonts w:hAnsi="宋体"/>
                <w:sz w:val="18"/>
                <w:szCs w:val="18"/>
              </w:rPr>
              <w:t>0℃～23℃</w:t>
            </w:r>
          </w:p>
        </w:tc>
        <w:tc>
          <w:tcPr>
            <w:tcW w:w="3259" w:type="pct"/>
            <w:vMerge w:val="continue"/>
            <w:shd w:val="clear" w:color="auto" w:fill="auto"/>
            <w:vAlign w:val="center"/>
          </w:tcPr>
          <w:p>
            <w:pPr>
              <w:widowControl/>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602" w:type="pct"/>
            <w:vMerge w:val="continue"/>
            <w:shd w:val="clear" w:color="auto" w:fill="auto"/>
            <w:vAlign w:val="center"/>
          </w:tcPr>
          <w:p>
            <w:pPr>
              <w:pStyle w:val="230"/>
              <w:widowControl w:val="0"/>
              <w:ind w:firstLine="0" w:firstLineChars="0"/>
              <w:jc w:val="center"/>
              <w:rPr>
                <w:rFonts w:hAnsi="宋体"/>
                <w:sz w:val="18"/>
                <w:szCs w:val="18"/>
              </w:rPr>
            </w:pPr>
          </w:p>
        </w:tc>
        <w:tc>
          <w:tcPr>
            <w:tcW w:w="1139" w:type="pct"/>
            <w:shd w:val="clear" w:color="auto" w:fill="auto"/>
            <w:vAlign w:val="center"/>
          </w:tcPr>
          <w:p>
            <w:pPr>
              <w:pStyle w:val="230"/>
              <w:widowControl w:val="0"/>
              <w:ind w:firstLine="0" w:firstLineChars="0"/>
              <w:jc w:val="center"/>
              <w:rPr>
                <w:rFonts w:hAnsi="宋体"/>
                <w:sz w:val="18"/>
                <w:szCs w:val="18"/>
              </w:rPr>
            </w:pPr>
            <w:r>
              <w:rPr>
                <w:rFonts w:hAnsi="宋体"/>
                <w:sz w:val="18"/>
                <w:szCs w:val="18"/>
              </w:rPr>
              <w:t>23℃～</w:t>
            </w:r>
            <w:r>
              <w:rPr>
                <w:rFonts w:hint="eastAsia" w:hAnsi="宋体"/>
                <w:sz w:val="18"/>
                <w:szCs w:val="18"/>
              </w:rPr>
              <w:t>7</w:t>
            </w:r>
            <w:r>
              <w:rPr>
                <w:rFonts w:hAnsi="宋体"/>
                <w:sz w:val="18"/>
                <w:szCs w:val="18"/>
              </w:rPr>
              <w:t>0℃</w:t>
            </w:r>
          </w:p>
        </w:tc>
        <w:tc>
          <w:tcPr>
            <w:tcW w:w="3259" w:type="pct"/>
            <w:vMerge w:val="continue"/>
            <w:shd w:val="clear" w:color="auto" w:fill="auto"/>
            <w:vAlign w:val="center"/>
          </w:tcPr>
          <w:p>
            <w:pPr>
              <w:widowControl/>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1" w:type="pct"/>
            <w:gridSpan w:val="2"/>
            <w:shd w:val="clear" w:color="auto" w:fill="auto"/>
            <w:vAlign w:val="center"/>
          </w:tcPr>
          <w:p>
            <w:pPr>
              <w:pStyle w:val="230"/>
              <w:widowControl w:val="0"/>
              <w:ind w:firstLine="0" w:firstLineChars="0"/>
              <w:jc w:val="center"/>
              <w:rPr>
                <w:rFonts w:hAnsi="宋体"/>
                <w:sz w:val="18"/>
                <w:szCs w:val="18"/>
              </w:rPr>
            </w:pPr>
            <w:r>
              <w:rPr>
                <w:rFonts w:hint="eastAsia" w:hAnsi="宋体"/>
                <w:sz w:val="18"/>
                <w:szCs w:val="18"/>
              </w:rPr>
              <w:t>低温脆性</w:t>
            </w:r>
          </w:p>
        </w:tc>
        <w:tc>
          <w:tcPr>
            <w:tcW w:w="3259" w:type="pct"/>
            <w:shd w:val="clear" w:color="auto" w:fill="auto"/>
            <w:vAlign w:val="center"/>
          </w:tcPr>
          <w:p>
            <w:pPr>
              <w:pStyle w:val="230"/>
              <w:widowControl w:val="0"/>
              <w:ind w:firstLine="0" w:firstLineChars="0"/>
              <w:jc w:val="center"/>
              <w:rPr>
                <w:rFonts w:hAnsi="宋体"/>
                <w:sz w:val="18"/>
                <w:szCs w:val="18"/>
              </w:rPr>
            </w:pPr>
            <w:r>
              <w:rPr>
                <w:rFonts w:hint="eastAsia" w:hAnsi="宋体"/>
                <w:sz w:val="18"/>
                <w:szCs w:val="18"/>
              </w:rPr>
              <w:t>-40℃不破裂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1" w:type="pct"/>
            <w:gridSpan w:val="2"/>
            <w:shd w:val="clear" w:color="auto" w:fill="auto"/>
            <w:vAlign w:val="center"/>
          </w:tcPr>
          <w:p>
            <w:pPr>
              <w:pStyle w:val="179"/>
              <w:rPr>
                <w:rFonts w:hAnsi="宋体"/>
              </w:rPr>
            </w:pPr>
            <w:r>
              <w:rPr>
                <w:rFonts w:hint="eastAsia" w:hAnsi="宋体"/>
              </w:rPr>
              <w:t>氧指数，%</w:t>
            </w:r>
          </w:p>
        </w:tc>
        <w:tc>
          <w:tcPr>
            <w:tcW w:w="3259" w:type="pct"/>
            <w:shd w:val="clear" w:color="auto" w:fill="auto"/>
            <w:vAlign w:val="center"/>
          </w:tcPr>
          <w:p>
            <w:pPr>
              <w:pStyle w:val="179"/>
              <w:rPr>
                <w:rFonts w:hAnsi="宋体"/>
              </w:rPr>
            </w:pPr>
            <w:r>
              <w:rPr>
                <w:rFonts w:hint="eastAsia" w:hAnsi="宋体"/>
              </w:rPr>
              <w:t>≥</w:t>
            </w:r>
            <w:r>
              <w:rPr>
                <w:rFonts w:hAnsi="宋体"/>
              </w:rPr>
              <w:t>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1" w:type="pct"/>
            <w:gridSpan w:val="2"/>
            <w:shd w:val="clear" w:color="auto" w:fill="auto"/>
            <w:vAlign w:val="center"/>
          </w:tcPr>
          <w:p>
            <w:pPr>
              <w:pStyle w:val="179"/>
              <w:rPr>
                <w:rFonts w:hAnsi="宋体"/>
              </w:rPr>
            </w:pPr>
            <w:r>
              <w:rPr>
                <w:rFonts w:hint="eastAsia" w:hAnsi="宋体"/>
              </w:rPr>
              <w:t>垂直燃烧性能</w:t>
            </w:r>
          </w:p>
        </w:tc>
        <w:tc>
          <w:tcPr>
            <w:tcW w:w="3259" w:type="pct"/>
            <w:shd w:val="clear" w:color="auto" w:fill="auto"/>
            <w:vAlign w:val="center"/>
          </w:tcPr>
          <w:p>
            <w:pPr>
              <w:pStyle w:val="179"/>
              <w:rPr>
                <w:rFonts w:hAnsi="宋体"/>
              </w:rPr>
            </w:pPr>
            <w:r>
              <w:rPr>
                <w:rFonts w:hint="eastAsia" w:hAnsi="宋体"/>
              </w:rPr>
              <w:t>V-</w:t>
            </w:r>
            <w:r>
              <w:rPr>
                <w:rFonts w:hAnsi="宋体"/>
              </w:rPr>
              <w:t>0</w:t>
            </w:r>
            <w:r>
              <w:rPr>
                <w:rFonts w:hint="eastAsia" w:hAnsi="宋体"/>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1" w:type="pct"/>
            <w:gridSpan w:val="2"/>
            <w:shd w:val="clear" w:color="auto" w:fill="auto"/>
            <w:vAlign w:val="center"/>
          </w:tcPr>
          <w:p>
            <w:pPr>
              <w:pStyle w:val="179"/>
              <w:rPr>
                <w:rFonts w:hAnsi="宋体"/>
              </w:rPr>
            </w:pPr>
            <w:r>
              <w:rPr>
                <w:rFonts w:hint="eastAsia" w:hAnsi="宋体"/>
              </w:rPr>
              <w:t>烟密度</w:t>
            </w:r>
          </w:p>
        </w:tc>
        <w:tc>
          <w:tcPr>
            <w:tcW w:w="3259" w:type="pct"/>
            <w:shd w:val="clear" w:color="auto" w:fill="auto"/>
            <w:vAlign w:val="center"/>
          </w:tcPr>
          <w:p>
            <w:pPr>
              <w:pStyle w:val="179"/>
              <w:rPr>
                <w:rFonts w:hAnsi="宋体"/>
              </w:rPr>
            </w:pPr>
            <w:r>
              <w:rPr>
                <w:rFonts w:hint="eastAsia" w:hAnsi="宋体"/>
              </w:rPr>
              <w:t>烟密度等级S</w:t>
            </w:r>
            <w:r>
              <w:rPr>
                <w:rFonts w:hAnsi="宋体"/>
              </w:rPr>
              <w:t>DR</w:t>
            </w:r>
            <w:r>
              <w:rPr>
                <w:rFonts w:hint="eastAsia" w:hAnsi="宋体"/>
              </w:rPr>
              <w:t>≤</w:t>
            </w:r>
            <w:r>
              <w:rPr>
                <w:rFonts w:hAnsi="宋体"/>
              </w:rPr>
              <w:t>75</w:t>
            </w:r>
          </w:p>
        </w:tc>
      </w:tr>
    </w:tbl>
    <w:p>
      <w:pPr>
        <w:pStyle w:val="66"/>
        <w:spacing w:before="156" w:after="156"/>
      </w:pPr>
      <w:bookmarkStart w:id="74" w:name="_Toc128481452"/>
      <w:r>
        <w:rPr>
          <w:rFonts w:hint="eastAsia"/>
        </w:rPr>
        <w:t>密封胶条制品的性能</w:t>
      </w:r>
      <w:bookmarkEnd w:id="74"/>
    </w:p>
    <w:p>
      <w:pPr>
        <w:pStyle w:val="102"/>
        <w:numPr>
          <w:ilvl w:val="0"/>
          <w:numId w:val="0"/>
        </w:numPr>
        <w:ind w:firstLine="420" w:firstLineChars="200"/>
        <w:rPr>
          <w:sz w:val="21"/>
        </w:rPr>
      </w:pPr>
      <w:r>
        <w:rPr>
          <w:rFonts w:hint="eastAsia"/>
          <w:sz w:val="21"/>
        </w:rPr>
        <w:t>密封胶条制品性能应符合表</w:t>
      </w:r>
      <w:r>
        <w:rPr>
          <w:sz w:val="21"/>
        </w:rPr>
        <w:t>7</w:t>
      </w:r>
      <w:r>
        <w:rPr>
          <w:rFonts w:hint="eastAsia"/>
          <w:sz w:val="21"/>
        </w:rPr>
        <w:t>的规定。</w:t>
      </w:r>
    </w:p>
    <w:p>
      <w:pPr>
        <w:pStyle w:val="113"/>
        <w:spacing w:before="156" w:after="156"/>
      </w:pPr>
      <w:r>
        <w:rPr>
          <w:rFonts w:hint="eastAsia"/>
        </w:rPr>
        <w:t>密封胶条制品性能</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71"/>
        <w:gridCol w:w="1993"/>
        <w:gridCol w:w="61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741" w:type="pct"/>
            <w:gridSpan w:val="2"/>
            <w:tcBorders>
              <w:top w:val="single" w:color="auto" w:sz="8" w:space="0"/>
              <w:bottom w:val="single" w:color="auto" w:sz="8" w:space="0"/>
            </w:tcBorders>
            <w:shd w:val="clear" w:color="auto" w:fill="auto"/>
            <w:vAlign w:val="center"/>
          </w:tcPr>
          <w:p>
            <w:pPr>
              <w:pStyle w:val="179"/>
              <w:rPr>
                <w:szCs w:val="18"/>
              </w:rPr>
            </w:pPr>
            <w:r>
              <w:rPr>
                <w:rFonts w:hint="eastAsia" w:hAnsi="宋体"/>
                <w:szCs w:val="18"/>
              </w:rPr>
              <w:t>项  目</w:t>
            </w:r>
          </w:p>
        </w:tc>
        <w:tc>
          <w:tcPr>
            <w:tcW w:w="3259" w:type="pct"/>
            <w:tcBorders>
              <w:top w:val="single" w:color="auto" w:sz="8" w:space="0"/>
              <w:bottom w:val="single" w:color="auto" w:sz="8" w:space="0"/>
            </w:tcBorders>
            <w:shd w:val="clear" w:color="auto" w:fill="auto"/>
            <w:vAlign w:val="center"/>
          </w:tcPr>
          <w:p>
            <w:pPr>
              <w:pStyle w:val="179"/>
              <w:rPr>
                <w:szCs w:val="18"/>
              </w:rPr>
            </w:pPr>
            <w:r>
              <w:rPr>
                <w:rFonts w:hint="eastAsia"/>
                <w:szCs w:val="18"/>
              </w:rPr>
              <w:t>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1" w:type="pct"/>
            <w:gridSpan w:val="2"/>
            <w:shd w:val="clear" w:color="auto" w:fill="auto"/>
            <w:vAlign w:val="center"/>
          </w:tcPr>
          <w:p>
            <w:pPr>
              <w:pStyle w:val="230"/>
              <w:ind w:firstLine="0" w:firstLineChars="0"/>
              <w:jc w:val="center"/>
              <w:rPr>
                <w:rFonts w:hAnsi="宋体"/>
                <w:sz w:val="18"/>
                <w:szCs w:val="18"/>
              </w:rPr>
            </w:pPr>
            <w:r>
              <w:rPr>
                <w:rFonts w:hint="eastAsia" w:hAnsi="宋体"/>
                <w:sz w:val="18"/>
                <w:szCs w:val="18"/>
              </w:rPr>
              <w:t>密度，</w:t>
            </w:r>
            <w:r>
              <w:rPr>
                <w:rFonts w:ascii="Times New Roman"/>
                <w:sz w:val="18"/>
                <w:szCs w:val="18"/>
              </w:rPr>
              <w:t>g/cm</w:t>
            </w:r>
            <w:r>
              <w:rPr>
                <w:rFonts w:ascii="Times New Roman"/>
                <w:sz w:val="18"/>
                <w:szCs w:val="18"/>
                <w:vertAlign w:val="superscript"/>
              </w:rPr>
              <w:t>3</w:t>
            </w:r>
          </w:p>
        </w:tc>
        <w:tc>
          <w:tcPr>
            <w:tcW w:w="3259" w:type="pct"/>
            <w:shd w:val="clear" w:color="auto" w:fill="auto"/>
            <w:vAlign w:val="center"/>
          </w:tcPr>
          <w:p>
            <w:pPr>
              <w:pStyle w:val="230"/>
              <w:widowControl w:val="0"/>
              <w:ind w:firstLine="0" w:firstLineChars="0"/>
              <w:jc w:val="center"/>
              <w:rPr>
                <w:rFonts w:hAnsi="宋体"/>
                <w:sz w:val="18"/>
                <w:szCs w:val="18"/>
              </w:rPr>
            </w:pPr>
            <w:r>
              <w:rPr>
                <w:rFonts w:hint="eastAsia" w:hAnsi="宋体"/>
                <w:sz w:val="18"/>
                <w:szCs w:val="18"/>
              </w:rPr>
              <w:t>硫化橡胶类密实材料：≤</w:t>
            </w:r>
            <w:r>
              <w:rPr>
                <w:rFonts w:hAnsi="宋体"/>
                <w:sz w:val="18"/>
                <w:szCs w:val="18"/>
              </w:rPr>
              <w:t>1.3</w:t>
            </w:r>
            <w:r>
              <w:rPr>
                <w:rFonts w:hint="eastAsia" w:hAnsi="宋体"/>
                <w:sz w:val="18"/>
                <w:szCs w:val="18"/>
              </w:rPr>
              <w:t>；硫化橡胶类阻燃材料：≤</w:t>
            </w:r>
            <w:r>
              <w:rPr>
                <w:rFonts w:hAnsi="宋体"/>
                <w:sz w:val="18"/>
                <w:szCs w:val="18"/>
              </w:rPr>
              <w:t>1.4</w:t>
            </w:r>
            <w:r>
              <w:rPr>
                <w:rFonts w:hint="eastAsia" w:hAnsi="宋体"/>
                <w:sz w:val="18"/>
                <w:szCs w:val="18"/>
              </w:rPr>
              <w:t>；</w:t>
            </w:r>
          </w:p>
          <w:p>
            <w:pPr>
              <w:pStyle w:val="230"/>
              <w:widowControl w:val="0"/>
              <w:ind w:firstLine="0" w:firstLineChars="0"/>
              <w:jc w:val="center"/>
              <w:rPr>
                <w:rFonts w:hAnsi="宋体"/>
                <w:sz w:val="18"/>
                <w:szCs w:val="18"/>
              </w:rPr>
            </w:pPr>
            <w:r>
              <w:rPr>
                <w:rFonts w:hint="eastAsia" w:hAnsi="宋体"/>
                <w:sz w:val="18"/>
                <w:szCs w:val="18"/>
              </w:rPr>
              <w:t>热塑性弹性体材料：≤</w:t>
            </w:r>
            <w:r>
              <w:rPr>
                <w:rFonts w:hAnsi="宋体"/>
                <w:sz w:val="18"/>
                <w:szCs w:val="18"/>
              </w:rPr>
              <w:t>1</w:t>
            </w:r>
            <w:r>
              <w:rPr>
                <w:rFonts w:hint="eastAsia" w:hAnsi="宋体"/>
                <w:sz w:val="18"/>
                <w:szCs w:val="18"/>
              </w:rPr>
              <w:t>；热塑性弹性体阻燃材料≤</w:t>
            </w:r>
            <w:r>
              <w:rPr>
                <w:rFonts w:hAnsi="宋体"/>
                <w:sz w:val="18"/>
                <w:szCs w:val="18"/>
              </w:rPr>
              <w:t>1.3</w:t>
            </w:r>
            <w:r>
              <w:rPr>
                <w:rFonts w:hint="eastAsia" w:hAnsi="宋体"/>
                <w:sz w:val="18"/>
                <w:szCs w:val="18"/>
              </w:rPr>
              <w:t>；</w:t>
            </w:r>
          </w:p>
          <w:p>
            <w:pPr>
              <w:pStyle w:val="230"/>
              <w:widowControl w:val="0"/>
              <w:ind w:firstLine="0" w:firstLineChars="0"/>
              <w:jc w:val="center"/>
              <w:rPr>
                <w:rFonts w:hAnsi="宋体"/>
                <w:sz w:val="18"/>
                <w:szCs w:val="18"/>
              </w:rPr>
            </w:pPr>
            <w:r>
              <w:rPr>
                <w:rFonts w:hint="eastAsia" w:hAnsi="宋体"/>
                <w:sz w:val="18"/>
                <w:szCs w:val="18"/>
              </w:rPr>
              <w:t>P</w:t>
            </w:r>
            <w:r>
              <w:rPr>
                <w:rFonts w:hAnsi="宋体"/>
                <w:sz w:val="18"/>
                <w:szCs w:val="18"/>
              </w:rPr>
              <w:t>PVC</w:t>
            </w:r>
            <w:r>
              <w:rPr>
                <w:rFonts w:hint="eastAsia" w:hAnsi="宋体"/>
                <w:sz w:val="18"/>
                <w:szCs w:val="18"/>
              </w:rPr>
              <w:t>：≤</w:t>
            </w:r>
            <w:r>
              <w:rPr>
                <w:rFonts w:hAnsi="宋体"/>
                <w:sz w:val="18"/>
                <w:szCs w:val="18"/>
              </w:rPr>
              <w:t>1.4</w:t>
            </w:r>
            <w:r>
              <w:rPr>
                <w:rFonts w:hint="eastAsia" w:hAnsi="宋体"/>
                <w:sz w:val="18"/>
                <w:szCs w:val="18"/>
              </w:rPr>
              <w:t>；P</w:t>
            </w:r>
            <w:r>
              <w:rPr>
                <w:rFonts w:hAnsi="宋体"/>
                <w:sz w:val="18"/>
                <w:szCs w:val="18"/>
              </w:rPr>
              <w:t>PVC</w:t>
            </w:r>
            <w:r>
              <w:rPr>
                <w:rFonts w:hint="eastAsia" w:hAnsi="宋体"/>
                <w:sz w:val="18"/>
                <w:szCs w:val="18"/>
              </w:rPr>
              <w:t>阻燃材料≤</w:t>
            </w:r>
            <w:r>
              <w:rPr>
                <w:rFonts w:hAnsi="宋体"/>
                <w:sz w:val="18"/>
                <w:szCs w:val="18"/>
              </w:rPr>
              <w:t>1.4</w:t>
            </w:r>
            <w:r>
              <w:rPr>
                <w:rFonts w:hint="eastAsia" w:hAnsi="宋体"/>
                <w:sz w:val="18"/>
                <w:szCs w:val="18"/>
              </w:rPr>
              <w:t>；</w:t>
            </w:r>
          </w:p>
          <w:p>
            <w:pPr>
              <w:pStyle w:val="230"/>
              <w:widowControl w:val="0"/>
              <w:ind w:firstLine="0" w:firstLineChars="0"/>
              <w:jc w:val="center"/>
              <w:rPr>
                <w:rFonts w:hAnsi="宋体"/>
                <w:sz w:val="18"/>
                <w:szCs w:val="18"/>
              </w:rPr>
            </w:pPr>
            <w:r>
              <w:rPr>
                <w:rFonts w:hint="eastAsia" w:hAnsi="宋体"/>
                <w:sz w:val="18"/>
                <w:szCs w:val="18"/>
              </w:rPr>
              <w:t>海绵材料：</w:t>
            </w:r>
            <w:r>
              <w:rPr>
                <w:rFonts w:hint="eastAsia"/>
                <w:sz w:val="18"/>
                <w:szCs w:val="18"/>
              </w:rPr>
              <w:t>0.4～0.</w:t>
            </w:r>
            <w:r>
              <w:rPr>
                <w:sz w:val="18"/>
                <w:szCs w:val="18"/>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1" w:type="pct"/>
            <w:gridSpan w:val="2"/>
            <w:shd w:val="clear" w:color="auto" w:fill="auto"/>
            <w:vAlign w:val="center"/>
          </w:tcPr>
          <w:p>
            <w:pPr>
              <w:pStyle w:val="179"/>
              <w:rPr>
                <w:szCs w:val="18"/>
              </w:rPr>
            </w:pPr>
            <w:r>
              <w:rPr>
                <w:rFonts w:hint="eastAsia" w:hAnsi="宋体"/>
              </w:rPr>
              <w:t>回弹恢复（Dr）</w:t>
            </w:r>
          </w:p>
        </w:tc>
        <w:tc>
          <w:tcPr>
            <w:tcW w:w="3259" w:type="pct"/>
            <w:shd w:val="clear" w:color="auto" w:fill="auto"/>
            <w:vAlign w:val="center"/>
          </w:tcPr>
          <w:p>
            <w:pPr>
              <w:pStyle w:val="230"/>
              <w:ind w:firstLine="0" w:firstLineChars="0"/>
              <w:jc w:val="center"/>
              <w:rPr>
                <w:sz w:val="18"/>
                <w:szCs w:val="18"/>
              </w:rPr>
            </w:pPr>
            <w:r>
              <w:rPr>
                <w:rFonts w:hint="eastAsia"/>
                <w:sz w:val="18"/>
                <w:szCs w:val="18"/>
              </w:rPr>
              <w:t>1级：30%＜</w:t>
            </w:r>
            <w:r>
              <w:rPr>
                <w:rFonts w:hint="eastAsia" w:hAnsi="宋体"/>
                <w:sz w:val="18"/>
                <w:szCs w:val="18"/>
              </w:rPr>
              <w:t>Dr</w:t>
            </w:r>
            <w:r>
              <w:rPr>
                <w:rFonts w:hint="eastAsia"/>
                <w:sz w:val="18"/>
                <w:szCs w:val="18"/>
              </w:rPr>
              <w:t>≤40%</w:t>
            </w:r>
          </w:p>
          <w:p>
            <w:pPr>
              <w:pStyle w:val="230"/>
              <w:ind w:firstLine="0" w:firstLineChars="0"/>
              <w:jc w:val="center"/>
              <w:rPr>
                <w:sz w:val="18"/>
                <w:szCs w:val="18"/>
              </w:rPr>
            </w:pPr>
            <w:r>
              <w:rPr>
                <w:rFonts w:hint="eastAsia"/>
                <w:sz w:val="18"/>
                <w:szCs w:val="18"/>
              </w:rPr>
              <w:t>2级：40%＜</w:t>
            </w:r>
            <w:r>
              <w:rPr>
                <w:rFonts w:hint="eastAsia" w:hAnsi="宋体"/>
                <w:sz w:val="18"/>
                <w:szCs w:val="18"/>
              </w:rPr>
              <w:t>Dr</w:t>
            </w:r>
            <w:r>
              <w:rPr>
                <w:rFonts w:hint="eastAsia"/>
                <w:sz w:val="18"/>
                <w:szCs w:val="18"/>
              </w:rPr>
              <w:t>≤50%</w:t>
            </w:r>
          </w:p>
          <w:p>
            <w:pPr>
              <w:pStyle w:val="230"/>
              <w:ind w:firstLine="0" w:firstLineChars="0"/>
              <w:jc w:val="center"/>
              <w:rPr>
                <w:sz w:val="18"/>
                <w:szCs w:val="18"/>
              </w:rPr>
            </w:pPr>
            <w:r>
              <w:rPr>
                <w:rFonts w:hint="eastAsia"/>
                <w:sz w:val="18"/>
                <w:szCs w:val="18"/>
              </w:rPr>
              <w:t>3级：50%＜</w:t>
            </w:r>
            <w:r>
              <w:rPr>
                <w:rFonts w:hint="eastAsia" w:hAnsi="宋体"/>
                <w:sz w:val="18"/>
                <w:szCs w:val="18"/>
              </w:rPr>
              <w:t>Dr</w:t>
            </w:r>
            <w:r>
              <w:rPr>
                <w:rFonts w:hint="eastAsia"/>
                <w:sz w:val="18"/>
                <w:szCs w:val="18"/>
              </w:rPr>
              <w:t>≤60%</w:t>
            </w:r>
          </w:p>
          <w:p>
            <w:pPr>
              <w:pStyle w:val="230"/>
              <w:ind w:firstLine="0" w:firstLineChars="0"/>
              <w:jc w:val="center"/>
              <w:rPr>
                <w:sz w:val="18"/>
                <w:szCs w:val="18"/>
              </w:rPr>
            </w:pPr>
            <w:r>
              <w:rPr>
                <w:rFonts w:hint="eastAsia"/>
                <w:sz w:val="18"/>
                <w:szCs w:val="18"/>
              </w:rPr>
              <w:t>4级：60%＜</w:t>
            </w:r>
            <w:r>
              <w:rPr>
                <w:rFonts w:hint="eastAsia" w:hAnsi="宋体"/>
                <w:sz w:val="18"/>
                <w:szCs w:val="18"/>
              </w:rPr>
              <w:t>Dr</w:t>
            </w:r>
            <w:r>
              <w:rPr>
                <w:rFonts w:hint="eastAsia"/>
                <w:sz w:val="18"/>
                <w:szCs w:val="18"/>
              </w:rPr>
              <w:t>≤70%</w:t>
            </w:r>
          </w:p>
          <w:p>
            <w:pPr>
              <w:pStyle w:val="230"/>
              <w:ind w:firstLine="0" w:firstLineChars="0"/>
              <w:jc w:val="center"/>
              <w:rPr>
                <w:sz w:val="18"/>
                <w:szCs w:val="18"/>
              </w:rPr>
            </w:pPr>
            <w:r>
              <w:rPr>
                <w:rFonts w:hint="eastAsia"/>
                <w:sz w:val="18"/>
                <w:szCs w:val="18"/>
              </w:rPr>
              <w:t>5级：70%＜</w:t>
            </w:r>
            <w:r>
              <w:rPr>
                <w:rFonts w:hint="eastAsia" w:hAnsi="宋体"/>
                <w:sz w:val="18"/>
                <w:szCs w:val="18"/>
              </w:rPr>
              <w:t>Dr</w:t>
            </w:r>
            <w:r>
              <w:rPr>
                <w:rFonts w:hint="eastAsia"/>
                <w:sz w:val="18"/>
                <w:szCs w:val="18"/>
              </w:rPr>
              <w:t>≤80%</w:t>
            </w:r>
          </w:p>
          <w:p>
            <w:pPr>
              <w:pStyle w:val="230"/>
              <w:ind w:firstLine="0" w:firstLineChars="0"/>
              <w:jc w:val="center"/>
              <w:rPr>
                <w:sz w:val="18"/>
                <w:szCs w:val="18"/>
              </w:rPr>
            </w:pPr>
            <w:r>
              <w:rPr>
                <w:rFonts w:hint="eastAsia"/>
                <w:sz w:val="18"/>
                <w:szCs w:val="18"/>
              </w:rPr>
              <w:t>6级：80%＜</w:t>
            </w:r>
            <w:r>
              <w:rPr>
                <w:rFonts w:hint="eastAsia" w:hAnsi="宋体"/>
                <w:sz w:val="18"/>
                <w:szCs w:val="18"/>
              </w:rPr>
              <w:t>Dr</w:t>
            </w:r>
            <w:r>
              <w:rPr>
                <w:rFonts w:hint="eastAsia"/>
                <w:sz w:val="18"/>
                <w:szCs w:val="18"/>
              </w:rPr>
              <w:t>≤90%</w:t>
            </w:r>
          </w:p>
          <w:p>
            <w:pPr>
              <w:pStyle w:val="179"/>
              <w:ind w:firstLine="2340" w:firstLineChars="1300"/>
              <w:jc w:val="both"/>
              <w:rPr>
                <w:szCs w:val="18"/>
              </w:rPr>
            </w:pPr>
            <w:r>
              <w:rPr>
                <w:rFonts w:hint="eastAsia"/>
                <w:szCs w:val="18"/>
              </w:rPr>
              <w:t>7级：</w:t>
            </w:r>
            <w:r>
              <w:rPr>
                <w:rFonts w:hint="eastAsia" w:hAnsi="宋体"/>
                <w:szCs w:val="18"/>
              </w:rPr>
              <w:t>Dr＞</w:t>
            </w:r>
            <w:r>
              <w:rPr>
                <w:rFonts w:hint="eastAsia"/>
                <w:szCs w:val="18"/>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1" w:type="pct"/>
            <w:gridSpan w:val="2"/>
            <w:shd w:val="clear" w:color="auto" w:fill="auto"/>
            <w:vAlign w:val="center"/>
          </w:tcPr>
          <w:p>
            <w:pPr>
              <w:pStyle w:val="230"/>
              <w:widowControl w:val="0"/>
              <w:ind w:firstLine="0" w:firstLineChars="0"/>
              <w:jc w:val="center"/>
              <w:rPr>
                <w:rFonts w:hAnsi="宋体"/>
                <w:sz w:val="18"/>
                <w:szCs w:val="18"/>
              </w:rPr>
            </w:pPr>
            <w:r>
              <w:rPr>
                <w:rFonts w:hint="eastAsia" w:hAnsi="宋体"/>
                <w:sz w:val="18"/>
                <w:szCs w:val="18"/>
              </w:rPr>
              <w:t>加热收缩率，%</w:t>
            </w:r>
          </w:p>
        </w:tc>
        <w:tc>
          <w:tcPr>
            <w:tcW w:w="3259" w:type="pct"/>
            <w:shd w:val="clear" w:color="auto" w:fill="auto"/>
            <w:vAlign w:val="center"/>
          </w:tcPr>
          <w:p>
            <w:pPr>
              <w:pStyle w:val="230"/>
              <w:ind w:firstLine="0" w:firstLineChars="0"/>
              <w:jc w:val="center"/>
              <w:rPr>
                <w:rFonts w:hAnsi="宋体"/>
                <w:sz w:val="18"/>
                <w:szCs w:val="18"/>
              </w:rPr>
            </w:pPr>
            <w:r>
              <w:rPr>
                <w:rFonts w:hint="eastAsia" w:hAnsi="宋体"/>
                <w:sz w:val="18"/>
                <w:szCs w:val="18"/>
              </w:rPr>
              <w:t>长度收缩率≤2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1" w:type="pct"/>
            <w:gridSpan w:val="2"/>
            <w:shd w:val="clear" w:color="auto" w:fill="auto"/>
            <w:vAlign w:val="center"/>
          </w:tcPr>
          <w:p>
            <w:pPr>
              <w:pStyle w:val="179"/>
              <w:rPr>
                <w:rFonts w:hAnsi="宋体"/>
                <w:szCs w:val="18"/>
              </w:rPr>
            </w:pPr>
            <w:r>
              <w:rPr>
                <w:rFonts w:hint="eastAsia" w:hAnsi="宋体"/>
                <w:szCs w:val="18"/>
              </w:rPr>
              <w:t>加热失重，%</w:t>
            </w:r>
          </w:p>
        </w:tc>
        <w:tc>
          <w:tcPr>
            <w:tcW w:w="3259" w:type="pct"/>
            <w:shd w:val="clear" w:color="auto" w:fill="auto"/>
            <w:vAlign w:val="center"/>
          </w:tcPr>
          <w:p>
            <w:pPr>
              <w:pStyle w:val="230"/>
              <w:widowControl w:val="0"/>
              <w:ind w:firstLine="0" w:firstLineChars="0"/>
              <w:jc w:val="center"/>
              <w:rPr>
                <w:rFonts w:hAnsi="宋体"/>
                <w:sz w:val="18"/>
                <w:szCs w:val="18"/>
              </w:rPr>
            </w:pPr>
            <w:r>
              <w:rPr>
                <w:rFonts w:hAnsi="宋体"/>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1" w:type="pct"/>
            <w:gridSpan w:val="2"/>
            <w:shd w:val="clear" w:color="auto" w:fill="auto"/>
            <w:vAlign w:val="center"/>
          </w:tcPr>
          <w:p>
            <w:pPr>
              <w:pStyle w:val="179"/>
              <w:rPr>
                <w:szCs w:val="18"/>
              </w:rPr>
            </w:pPr>
            <w:r>
              <w:rPr>
                <w:rFonts w:hint="eastAsia" w:hAnsi="宋体"/>
              </w:rPr>
              <w:t>拉伸恢复，</w:t>
            </w:r>
            <w:r>
              <w:rPr>
                <w:rFonts w:hint="eastAsia"/>
              </w:rPr>
              <w:t>%</w:t>
            </w:r>
          </w:p>
        </w:tc>
        <w:tc>
          <w:tcPr>
            <w:tcW w:w="3259" w:type="pct"/>
            <w:shd w:val="clear" w:color="auto" w:fill="auto"/>
            <w:vAlign w:val="center"/>
          </w:tcPr>
          <w:p>
            <w:pPr>
              <w:pStyle w:val="179"/>
              <w:rPr>
                <w:szCs w:val="18"/>
              </w:rPr>
            </w:pPr>
            <w:r>
              <w:rPr>
                <w:rFonts w:hint="eastAsia" w:hAnsi="宋体"/>
              </w:rPr>
              <w:t>≥9</w:t>
            </w:r>
            <w:r>
              <w:rPr>
                <w:rFonts w:hAnsi="宋体"/>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8" w:type="pct"/>
            <w:vMerge w:val="restart"/>
            <w:shd w:val="clear" w:color="auto" w:fill="auto"/>
            <w:vAlign w:val="center"/>
          </w:tcPr>
          <w:p>
            <w:pPr>
              <w:pStyle w:val="230"/>
              <w:widowControl w:val="0"/>
              <w:ind w:firstLine="0" w:firstLineChars="0"/>
              <w:jc w:val="center"/>
              <w:rPr>
                <w:sz w:val="18"/>
                <w:szCs w:val="18"/>
              </w:rPr>
            </w:pPr>
            <w:r>
              <w:rPr>
                <w:rFonts w:hint="eastAsia" w:hAnsi="宋体"/>
                <w:sz w:val="18"/>
                <w:szCs w:val="18"/>
              </w:rPr>
              <w:t>污染及相容性</w:t>
            </w:r>
          </w:p>
        </w:tc>
        <w:tc>
          <w:tcPr>
            <w:tcW w:w="1063" w:type="pct"/>
            <w:shd w:val="clear" w:color="auto" w:fill="auto"/>
            <w:vAlign w:val="center"/>
          </w:tcPr>
          <w:p>
            <w:pPr>
              <w:pStyle w:val="179"/>
              <w:jc w:val="left"/>
              <w:rPr>
                <w:szCs w:val="18"/>
              </w:rPr>
            </w:pPr>
            <w:r>
              <w:rPr>
                <w:rFonts w:hint="eastAsia"/>
              </w:rPr>
              <w:t>密封胶条与型材、玻璃的污染及相容性</w:t>
            </w:r>
          </w:p>
        </w:tc>
        <w:tc>
          <w:tcPr>
            <w:tcW w:w="3259" w:type="pct"/>
            <w:shd w:val="clear" w:color="auto" w:fill="auto"/>
            <w:vAlign w:val="center"/>
          </w:tcPr>
          <w:p>
            <w:pPr>
              <w:pStyle w:val="230"/>
              <w:widowControl w:val="0"/>
              <w:ind w:firstLine="0" w:firstLineChars="0"/>
              <w:rPr>
                <w:sz w:val="18"/>
                <w:szCs w:val="18"/>
              </w:rPr>
            </w:pPr>
            <w:r>
              <w:rPr>
                <w:rFonts w:hint="eastAsia"/>
                <w:sz w:val="18"/>
                <w:szCs w:val="18"/>
              </w:rPr>
              <w:t>试验后在型材、玻璃上允许留有胶条试样浅黄色的污染轮廓，不允许留有深色轮廓或实心印痕。型材、玻璃、胶条试样表面不应出现发泡、发粘、凹凸不平。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8" w:type="pct"/>
            <w:vMerge w:val="continue"/>
            <w:shd w:val="clear" w:color="auto" w:fill="auto"/>
            <w:vAlign w:val="center"/>
          </w:tcPr>
          <w:p>
            <w:pPr>
              <w:pStyle w:val="179"/>
              <w:rPr>
                <w:rFonts w:hAnsi="宋体"/>
              </w:rPr>
            </w:pPr>
          </w:p>
        </w:tc>
        <w:tc>
          <w:tcPr>
            <w:tcW w:w="1063" w:type="pct"/>
            <w:shd w:val="clear" w:color="auto" w:fill="auto"/>
            <w:vAlign w:val="center"/>
          </w:tcPr>
          <w:p>
            <w:pPr>
              <w:pStyle w:val="179"/>
              <w:jc w:val="left"/>
              <w:rPr>
                <w:szCs w:val="18"/>
              </w:rPr>
            </w:pPr>
            <w:r>
              <w:rPr>
                <w:rFonts w:hint="eastAsia"/>
              </w:rPr>
              <w:t>密封胶条与硅酮结构胶、硅酮密封胶相容性</w:t>
            </w:r>
          </w:p>
        </w:tc>
        <w:tc>
          <w:tcPr>
            <w:tcW w:w="3259" w:type="pct"/>
            <w:shd w:val="clear" w:color="auto" w:fill="auto"/>
            <w:vAlign w:val="center"/>
          </w:tcPr>
          <w:p>
            <w:pPr>
              <w:pStyle w:val="230"/>
              <w:widowControl w:val="0"/>
              <w:ind w:firstLine="0" w:firstLineChars="0"/>
              <w:rPr>
                <w:sz w:val="18"/>
                <w:szCs w:val="18"/>
              </w:rPr>
            </w:pPr>
            <w:r>
              <w:rPr>
                <w:rFonts w:hint="eastAsia"/>
                <w:sz w:val="18"/>
                <w:szCs w:val="18"/>
              </w:rPr>
              <w:t>试验后结构胶、密封胶试验试样与结构胶、密封胶对比试样颜色变化应满足GB 16776-2005表A.1中小于等于2级的要求。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8" w:type="pct"/>
            <w:vMerge w:val="restart"/>
            <w:shd w:val="clear" w:color="auto" w:fill="auto"/>
            <w:vAlign w:val="center"/>
          </w:tcPr>
          <w:p>
            <w:pPr>
              <w:pStyle w:val="179"/>
              <w:rPr>
                <w:rFonts w:hAnsi="宋体"/>
              </w:rPr>
            </w:pPr>
            <w:r>
              <w:rPr>
                <w:rFonts w:hint="eastAsia" w:hAnsi="宋体"/>
                <w:szCs w:val="18"/>
              </w:rPr>
              <w:t>老化性能</w:t>
            </w:r>
          </w:p>
        </w:tc>
        <w:tc>
          <w:tcPr>
            <w:tcW w:w="1063" w:type="pct"/>
            <w:shd w:val="clear" w:color="auto" w:fill="auto"/>
            <w:vAlign w:val="center"/>
          </w:tcPr>
          <w:p>
            <w:pPr>
              <w:pStyle w:val="179"/>
              <w:rPr>
                <w:rFonts w:hAnsi="宋体"/>
                <w:szCs w:val="18"/>
              </w:rPr>
            </w:pPr>
            <w:r>
              <w:rPr>
                <w:rFonts w:hint="eastAsia"/>
              </w:rPr>
              <w:t>耐臭氧老化性能</w:t>
            </w:r>
          </w:p>
        </w:tc>
        <w:tc>
          <w:tcPr>
            <w:tcW w:w="3259" w:type="pct"/>
            <w:shd w:val="clear" w:color="auto" w:fill="auto"/>
            <w:vAlign w:val="center"/>
          </w:tcPr>
          <w:p>
            <w:pPr>
              <w:pStyle w:val="230"/>
              <w:widowControl w:val="0"/>
              <w:ind w:firstLine="0" w:firstLineChars="0"/>
              <w:jc w:val="left"/>
              <w:rPr>
                <w:rFonts w:hAnsi="宋体"/>
                <w:sz w:val="18"/>
                <w:szCs w:val="18"/>
              </w:rPr>
            </w:pPr>
            <w:r>
              <w:rPr>
                <w:rFonts w:hint="eastAsia" w:hAnsi="宋体"/>
                <w:sz w:val="18"/>
                <w:szCs w:val="18"/>
              </w:rPr>
              <w:t>试样表面不出现龟裂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8" w:type="pct"/>
            <w:vMerge w:val="continue"/>
            <w:shd w:val="clear" w:color="auto" w:fill="auto"/>
            <w:vAlign w:val="center"/>
          </w:tcPr>
          <w:p>
            <w:pPr>
              <w:pStyle w:val="179"/>
              <w:rPr>
                <w:rFonts w:hAnsi="宋体"/>
              </w:rPr>
            </w:pPr>
          </w:p>
        </w:tc>
        <w:tc>
          <w:tcPr>
            <w:tcW w:w="1063" w:type="pct"/>
            <w:shd w:val="clear" w:color="auto" w:fill="auto"/>
            <w:vAlign w:val="center"/>
          </w:tcPr>
          <w:p>
            <w:pPr>
              <w:pStyle w:val="230"/>
              <w:widowControl w:val="0"/>
              <w:ind w:firstLine="0" w:firstLineChars="0"/>
              <w:jc w:val="center"/>
              <w:rPr>
                <w:rFonts w:hAnsi="宋体"/>
                <w:sz w:val="18"/>
                <w:szCs w:val="18"/>
              </w:rPr>
            </w:pPr>
            <w:r>
              <w:rPr>
                <w:rFonts w:hint="eastAsia" w:hAnsi="宋体"/>
                <w:sz w:val="18"/>
                <w:szCs w:val="18"/>
              </w:rPr>
              <w:t>光老化性能</w:t>
            </w:r>
          </w:p>
        </w:tc>
        <w:tc>
          <w:tcPr>
            <w:tcW w:w="3259" w:type="pct"/>
            <w:shd w:val="clear" w:color="auto" w:fill="auto"/>
            <w:vAlign w:val="center"/>
          </w:tcPr>
          <w:p>
            <w:pPr>
              <w:pStyle w:val="230"/>
              <w:widowControl w:val="0"/>
              <w:ind w:firstLine="0" w:firstLineChars="0"/>
              <w:rPr>
                <w:sz w:val="18"/>
                <w:szCs w:val="18"/>
              </w:rPr>
            </w:pPr>
            <w:r>
              <w:rPr>
                <w:rFonts w:hint="eastAsia"/>
                <w:sz w:val="18"/>
                <w:szCs w:val="18"/>
              </w:rPr>
              <w:t>a)外观：表面不出现龟裂，颜色按GB/</w:t>
            </w:r>
            <w:r>
              <w:rPr>
                <w:sz w:val="18"/>
                <w:szCs w:val="18"/>
              </w:rPr>
              <w:t xml:space="preserve">T </w:t>
            </w:r>
            <w:r>
              <w:rPr>
                <w:rFonts w:hint="eastAsia"/>
                <w:sz w:val="18"/>
                <w:szCs w:val="18"/>
              </w:rPr>
              <w:t>250-</w:t>
            </w:r>
            <w:r>
              <w:rPr>
                <w:sz w:val="18"/>
                <w:szCs w:val="18"/>
              </w:rPr>
              <w:t>2008</w:t>
            </w:r>
            <w:r>
              <w:rPr>
                <w:rFonts w:hint="eastAsia"/>
                <w:sz w:val="18"/>
                <w:szCs w:val="18"/>
              </w:rPr>
              <w:t>灰卡等级进行评定，不应小于3级。</w:t>
            </w:r>
          </w:p>
          <w:p>
            <w:pPr>
              <w:pStyle w:val="230"/>
              <w:widowControl w:val="0"/>
              <w:ind w:firstLine="0" w:firstLineChars="0"/>
              <w:rPr>
                <w:rFonts w:hAnsi="宋体"/>
                <w:sz w:val="18"/>
                <w:szCs w:val="18"/>
              </w:rPr>
            </w:pPr>
            <w:r>
              <w:rPr>
                <w:rFonts w:hint="eastAsia"/>
                <w:sz w:val="18"/>
                <w:szCs w:val="18"/>
              </w:rPr>
              <w:t>b)性能：静态拉伸伸长率达到50%时，试样不应断裂。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1" w:type="pct"/>
            <w:gridSpan w:val="2"/>
            <w:shd w:val="clear" w:color="auto" w:fill="auto"/>
            <w:vAlign w:val="center"/>
          </w:tcPr>
          <w:p>
            <w:pPr>
              <w:pStyle w:val="230"/>
              <w:widowControl w:val="0"/>
              <w:ind w:firstLine="0" w:firstLineChars="0"/>
              <w:jc w:val="center"/>
              <w:rPr>
                <w:rFonts w:hAnsi="宋体"/>
                <w:sz w:val="18"/>
                <w:szCs w:val="18"/>
              </w:rPr>
            </w:pPr>
            <w:r>
              <w:rPr>
                <w:rFonts w:hint="eastAsia" w:hAnsi="宋体"/>
                <w:sz w:val="18"/>
                <w:szCs w:val="18"/>
              </w:rPr>
              <w:t>禁用物质含量限值</w:t>
            </w:r>
          </w:p>
        </w:tc>
        <w:tc>
          <w:tcPr>
            <w:tcW w:w="3259" w:type="pct"/>
            <w:shd w:val="clear" w:color="auto" w:fill="auto"/>
            <w:vAlign w:val="center"/>
          </w:tcPr>
          <w:p>
            <w:pPr>
              <w:pStyle w:val="230"/>
              <w:widowControl w:val="0"/>
              <w:ind w:firstLine="0" w:firstLineChars="0"/>
              <w:rPr>
                <w:sz w:val="18"/>
                <w:szCs w:val="18"/>
              </w:rPr>
            </w:pPr>
            <w:r>
              <w:rPr>
                <w:rFonts w:hint="eastAsia"/>
                <w:sz w:val="18"/>
                <w:szCs w:val="18"/>
              </w:rPr>
              <w:t>制品中铅、汞、六价铬、多溴联苯（P</w:t>
            </w:r>
            <w:r>
              <w:rPr>
                <w:sz w:val="18"/>
                <w:szCs w:val="18"/>
              </w:rPr>
              <w:t>BB</w:t>
            </w:r>
            <w:r>
              <w:rPr>
                <w:rFonts w:hint="eastAsia"/>
                <w:sz w:val="18"/>
                <w:szCs w:val="18"/>
              </w:rPr>
              <w:t>s）、多溴二苯醚（P</w:t>
            </w:r>
            <w:r>
              <w:rPr>
                <w:sz w:val="18"/>
                <w:szCs w:val="18"/>
              </w:rPr>
              <w:t>BDE</w:t>
            </w:r>
            <w:r>
              <w:rPr>
                <w:rFonts w:hint="eastAsia"/>
                <w:sz w:val="18"/>
                <w:szCs w:val="18"/>
              </w:rPr>
              <w:t>s）的质量百分数不得超过0</w:t>
            </w:r>
            <w:r>
              <w:rPr>
                <w:sz w:val="18"/>
                <w:szCs w:val="18"/>
              </w:rPr>
              <w:t>.1</w:t>
            </w:r>
            <w:r>
              <w:rPr>
                <w:rFonts w:hint="eastAsia"/>
                <w:sz w:val="18"/>
                <w:szCs w:val="18"/>
              </w:rPr>
              <w:t>%，镉的质量百分数不得超过0</w:t>
            </w:r>
            <w:r>
              <w:rPr>
                <w:sz w:val="18"/>
                <w:szCs w:val="18"/>
              </w:rPr>
              <w:t>.01</w:t>
            </w:r>
            <w:r>
              <w:rPr>
                <w:rFonts w:hint="eastAsia"/>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 w:hRule="atLeast"/>
          <w:jc w:val="center"/>
        </w:trPr>
        <w:tc>
          <w:tcPr>
            <w:tcW w:w="678" w:type="pct"/>
            <w:vMerge w:val="restart"/>
            <w:shd w:val="clear" w:color="auto" w:fill="auto"/>
            <w:vAlign w:val="center"/>
          </w:tcPr>
          <w:p>
            <w:pPr>
              <w:pStyle w:val="230"/>
              <w:widowControl w:val="0"/>
              <w:ind w:firstLine="0" w:firstLineChars="0"/>
              <w:jc w:val="center"/>
              <w:rPr>
                <w:rFonts w:hAnsi="宋体"/>
                <w:sz w:val="18"/>
                <w:szCs w:val="18"/>
              </w:rPr>
            </w:pPr>
            <w:r>
              <w:rPr>
                <w:rFonts w:hint="eastAsia" w:hAnsi="宋体"/>
                <w:sz w:val="18"/>
                <w:szCs w:val="18"/>
              </w:rPr>
              <w:t>气味</w:t>
            </w:r>
          </w:p>
        </w:tc>
        <w:tc>
          <w:tcPr>
            <w:tcW w:w="1063" w:type="pct"/>
            <w:shd w:val="clear" w:color="auto" w:fill="auto"/>
            <w:vAlign w:val="center"/>
          </w:tcPr>
          <w:p>
            <w:pPr>
              <w:pStyle w:val="230"/>
              <w:widowControl w:val="0"/>
              <w:ind w:firstLine="0" w:firstLineChars="0"/>
              <w:jc w:val="center"/>
              <w:rPr>
                <w:rFonts w:hAnsi="宋体"/>
                <w:sz w:val="18"/>
                <w:szCs w:val="18"/>
              </w:rPr>
            </w:pPr>
            <w:r>
              <w:rPr>
                <w:rFonts w:hint="eastAsia" w:hAnsi="宋体"/>
                <w:sz w:val="18"/>
                <w:szCs w:val="18"/>
              </w:rPr>
              <w:t>1级</w:t>
            </w:r>
          </w:p>
        </w:tc>
        <w:tc>
          <w:tcPr>
            <w:tcW w:w="3259" w:type="pct"/>
            <w:shd w:val="clear" w:color="auto" w:fill="auto"/>
          </w:tcPr>
          <w:p>
            <w:pPr>
              <w:pStyle w:val="230"/>
              <w:widowControl w:val="0"/>
              <w:ind w:firstLine="0" w:firstLineChars="0"/>
              <w:jc w:val="center"/>
              <w:rPr>
                <w:sz w:val="18"/>
                <w:szCs w:val="18"/>
              </w:rPr>
            </w:pPr>
            <w:r>
              <w:rPr>
                <w:rFonts w:hint="eastAsia"/>
                <w:sz w:val="18"/>
                <w:szCs w:val="18"/>
              </w:rPr>
              <w:t>无气味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 w:hRule="atLeast"/>
          <w:jc w:val="center"/>
        </w:trPr>
        <w:tc>
          <w:tcPr>
            <w:tcW w:w="678" w:type="pct"/>
            <w:vMerge w:val="continue"/>
            <w:shd w:val="clear" w:color="auto" w:fill="auto"/>
            <w:vAlign w:val="center"/>
          </w:tcPr>
          <w:p>
            <w:pPr>
              <w:pStyle w:val="230"/>
              <w:widowControl w:val="0"/>
              <w:ind w:firstLine="0" w:firstLineChars="0"/>
              <w:jc w:val="center"/>
              <w:rPr>
                <w:rFonts w:hAnsi="宋体"/>
                <w:sz w:val="18"/>
                <w:szCs w:val="18"/>
              </w:rPr>
            </w:pPr>
          </w:p>
        </w:tc>
        <w:tc>
          <w:tcPr>
            <w:tcW w:w="1063" w:type="pct"/>
            <w:shd w:val="clear" w:color="auto" w:fill="auto"/>
            <w:vAlign w:val="center"/>
          </w:tcPr>
          <w:p>
            <w:pPr>
              <w:pStyle w:val="230"/>
              <w:widowControl w:val="0"/>
              <w:ind w:firstLine="0" w:firstLineChars="0"/>
              <w:jc w:val="center"/>
              <w:rPr>
                <w:rFonts w:hAnsi="宋体"/>
                <w:sz w:val="18"/>
                <w:szCs w:val="18"/>
              </w:rPr>
            </w:pPr>
            <w:r>
              <w:rPr>
                <w:rFonts w:hint="eastAsia" w:hAnsi="宋体"/>
                <w:sz w:val="18"/>
                <w:szCs w:val="18"/>
              </w:rPr>
              <w:t>2级</w:t>
            </w:r>
          </w:p>
        </w:tc>
        <w:tc>
          <w:tcPr>
            <w:tcW w:w="3259" w:type="pct"/>
            <w:shd w:val="clear" w:color="auto" w:fill="auto"/>
          </w:tcPr>
          <w:p>
            <w:pPr>
              <w:pStyle w:val="230"/>
              <w:widowControl w:val="0"/>
              <w:ind w:firstLine="0" w:firstLineChars="0"/>
              <w:jc w:val="center"/>
              <w:rPr>
                <w:sz w:val="18"/>
                <w:szCs w:val="18"/>
              </w:rPr>
            </w:pPr>
            <w:r>
              <w:rPr>
                <w:rFonts w:hint="eastAsia"/>
                <w:sz w:val="18"/>
                <w:szCs w:val="18"/>
              </w:rPr>
              <w:t>有气味，但无干扰性气味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 w:hRule="atLeast"/>
          <w:jc w:val="center"/>
        </w:trPr>
        <w:tc>
          <w:tcPr>
            <w:tcW w:w="678" w:type="pct"/>
            <w:vMerge w:val="continue"/>
            <w:shd w:val="clear" w:color="auto" w:fill="auto"/>
            <w:vAlign w:val="center"/>
          </w:tcPr>
          <w:p>
            <w:pPr>
              <w:pStyle w:val="230"/>
              <w:widowControl w:val="0"/>
              <w:ind w:firstLine="0" w:firstLineChars="0"/>
              <w:jc w:val="center"/>
              <w:rPr>
                <w:rFonts w:hAnsi="宋体"/>
                <w:sz w:val="18"/>
                <w:szCs w:val="18"/>
              </w:rPr>
            </w:pPr>
          </w:p>
        </w:tc>
        <w:tc>
          <w:tcPr>
            <w:tcW w:w="1063" w:type="pct"/>
            <w:shd w:val="clear" w:color="auto" w:fill="auto"/>
            <w:vAlign w:val="center"/>
          </w:tcPr>
          <w:p>
            <w:pPr>
              <w:pStyle w:val="230"/>
              <w:widowControl w:val="0"/>
              <w:ind w:firstLine="0" w:firstLineChars="0"/>
              <w:jc w:val="center"/>
              <w:rPr>
                <w:rFonts w:hAnsi="宋体"/>
                <w:sz w:val="18"/>
                <w:szCs w:val="18"/>
              </w:rPr>
            </w:pPr>
            <w:r>
              <w:rPr>
                <w:rFonts w:hint="eastAsia" w:hAnsi="宋体"/>
                <w:sz w:val="18"/>
                <w:szCs w:val="18"/>
              </w:rPr>
              <w:t>3级</w:t>
            </w:r>
          </w:p>
        </w:tc>
        <w:tc>
          <w:tcPr>
            <w:tcW w:w="3259" w:type="pct"/>
            <w:shd w:val="clear" w:color="auto" w:fill="auto"/>
          </w:tcPr>
          <w:p>
            <w:pPr>
              <w:pStyle w:val="230"/>
              <w:widowControl w:val="0"/>
              <w:ind w:firstLine="0" w:firstLineChars="0"/>
              <w:jc w:val="center"/>
              <w:rPr>
                <w:sz w:val="18"/>
                <w:szCs w:val="18"/>
              </w:rPr>
            </w:pPr>
            <w:r>
              <w:rPr>
                <w:rFonts w:hint="eastAsia"/>
                <w:sz w:val="18"/>
                <w:szCs w:val="18"/>
              </w:rPr>
              <w:t>有明显气味，但无干扰性气味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1" w:type="pct"/>
            <w:gridSpan w:val="2"/>
            <w:shd w:val="clear" w:color="auto" w:fill="auto"/>
            <w:vAlign w:val="center"/>
          </w:tcPr>
          <w:p>
            <w:pPr>
              <w:pStyle w:val="230"/>
              <w:ind w:firstLine="0" w:firstLineChars="0"/>
              <w:jc w:val="center"/>
              <w:rPr>
                <w:rFonts w:hAnsi="宋体"/>
                <w:sz w:val="18"/>
                <w:szCs w:val="18"/>
              </w:rPr>
            </w:pPr>
            <w:r>
              <w:rPr>
                <w:rFonts w:hint="eastAsia"/>
                <w:sz w:val="18"/>
                <w:szCs w:val="18"/>
              </w:rPr>
              <w:t>抗剥离性</w:t>
            </w:r>
            <w:r>
              <w:rPr>
                <w:rFonts w:hint="eastAsia"/>
                <w:sz w:val="18"/>
                <w:szCs w:val="18"/>
                <w:vertAlign w:val="superscript"/>
              </w:rPr>
              <w:t>a</w:t>
            </w:r>
          </w:p>
        </w:tc>
        <w:tc>
          <w:tcPr>
            <w:tcW w:w="3259" w:type="pct"/>
            <w:shd w:val="clear" w:color="auto" w:fill="auto"/>
            <w:vAlign w:val="center"/>
          </w:tcPr>
          <w:p>
            <w:pPr>
              <w:pStyle w:val="230"/>
              <w:widowControl w:val="0"/>
              <w:ind w:firstLine="0" w:firstLineChars="0"/>
              <w:jc w:val="left"/>
              <w:rPr>
                <w:rFonts w:hAnsi="宋体"/>
                <w:sz w:val="18"/>
                <w:szCs w:val="18"/>
              </w:rPr>
            </w:pPr>
            <w:r>
              <w:rPr>
                <w:rFonts w:hint="eastAsia"/>
                <w:sz w:val="18"/>
                <w:szCs w:val="18"/>
              </w:rPr>
              <w:t>在外力作用下，不同材料的结合部不应出现长度大于5%的平整剥离现象；加线复合密封条的加线不应抽出。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8" w:type="pct"/>
            <w:vMerge w:val="restart"/>
            <w:shd w:val="clear" w:color="auto" w:fill="auto"/>
            <w:vAlign w:val="center"/>
          </w:tcPr>
          <w:p>
            <w:pPr>
              <w:pStyle w:val="230"/>
              <w:ind w:firstLine="0" w:firstLineChars="0"/>
              <w:jc w:val="center"/>
              <w:rPr>
                <w:rFonts w:hAnsi="宋体"/>
                <w:sz w:val="18"/>
                <w:szCs w:val="18"/>
              </w:rPr>
            </w:pPr>
            <w:r>
              <w:rPr>
                <w:rFonts w:hint="eastAsia" w:hAnsi="宋体"/>
                <w:sz w:val="18"/>
                <w:szCs w:val="18"/>
              </w:rPr>
              <w:t>遇水膨胀性能</w:t>
            </w:r>
            <w:r>
              <w:rPr>
                <w:rFonts w:hint="eastAsia" w:hAnsi="宋体"/>
                <w:sz w:val="18"/>
                <w:szCs w:val="18"/>
                <w:vertAlign w:val="superscript"/>
              </w:rPr>
              <w:t>b</w:t>
            </w:r>
          </w:p>
        </w:tc>
        <w:tc>
          <w:tcPr>
            <w:tcW w:w="1063" w:type="pct"/>
            <w:shd w:val="clear" w:color="auto" w:fill="auto"/>
            <w:vAlign w:val="center"/>
          </w:tcPr>
          <w:p>
            <w:pPr>
              <w:pStyle w:val="230"/>
              <w:ind w:firstLine="0" w:firstLineChars="0"/>
              <w:jc w:val="center"/>
              <w:rPr>
                <w:rFonts w:hAnsi="宋体"/>
                <w:sz w:val="18"/>
                <w:szCs w:val="18"/>
              </w:rPr>
            </w:pPr>
            <w:r>
              <w:rPr>
                <w:rFonts w:hint="eastAsia" w:hAnsi="宋体"/>
                <w:sz w:val="18"/>
                <w:szCs w:val="18"/>
              </w:rPr>
              <w:t>体积膨胀倍率,</w:t>
            </w:r>
            <w:r>
              <w:rPr>
                <w:rFonts w:hAnsi="宋体"/>
                <w:sz w:val="18"/>
                <w:szCs w:val="18"/>
              </w:rPr>
              <w:t>%</w:t>
            </w:r>
          </w:p>
        </w:tc>
        <w:tc>
          <w:tcPr>
            <w:tcW w:w="3259" w:type="pct"/>
            <w:shd w:val="clear" w:color="auto" w:fill="auto"/>
            <w:vAlign w:val="center"/>
          </w:tcPr>
          <w:p>
            <w:pPr>
              <w:pStyle w:val="230"/>
              <w:widowControl w:val="0"/>
              <w:ind w:firstLine="0" w:firstLineChars="0"/>
              <w:jc w:val="center"/>
              <w:rPr>
                <w:rFonts w:hAnsi="宋体"/>
                <w:sz w:val="18"/>
                <w:szCs w:val="18"/>
              </w:rPr>
            </w:pPr>
            <w:r>
              <w:rPr>
                <w:rFonts w:hint="eastAsia" w:hAnsi="宋体"/>
                <w:sz w:val="18"/>
                <w:szCs w:val="18"/>
              </w:rPr>
              <w:t>≥1</w:t>
            </w:r>
            <w:r>
              <w:rPr>
                <w:rFonts w:hAnsi="宋体"/>
                <w:sz w:val="18"/>
                <w:szCs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8" w:type="pct"/>
            <w:vMerge w:val="continue"/>
            <w:shd w:val="clear" w:color="auto" w:fill="auto"/>
            <w:vAlign w:val="center"/>
          </w:tcPr>
          <w:p>
            <w:pPr>
              <w:pStyle w:val="230"/>
              <w:ind w:firstLine="0" w:firstLineChars="0"/>
              <w:jc w:val="center"/>
              <w:rPr>
                <w:rFonts w:hAnsi="宋体"/>
                <w:sz w:val="18"/>
                <w:szCs w:val="18"/>
              </w:rPr>
            </w:pPr>
          </w:p>
        </w:tc>
        <w:tc>
          <w:tcPr>
            <w:tcW w:w="1063" w:type="pct"/>
            <w:shd w:val="clear" w:color="auto" w:fill="auto"/>
            <w:vAlign w:val="center"/>
          </w:tcPr>
          <w:p>
            <w:pPr>
              <w:pStyle w:val="230"/>
              <w:ind w:firstLine="0" w:firstLineChars="0"/>
              <w:jc w:val="center"/>
              <w:rPr>
                <w:rFonts w:hAnsi="宋体"/>
                <w:sz w:val="18"/>
                <w:szCs w:val="18"/>
              </w:rPr>
            </w:pPr>
            <w:r>
              <w:rPr>
                <w:rFonts w:hint="eastAsia" w:hAnsi="宋体"/>
                <w:sz w:val="18"/>
                <w:szCs w:val="18"/>
              </w:rPr>
              <w:t>反复浸水试验</w:t>
            </w:r>
          </w:p>
        </w:tc>
        <w:tc>
          <w:tcPr>
            <w:tcW w:w="3259" w:type="pct"/>
            <w:shd w:val="clear" w:color="auto" w:fill="auto"/>
            <w:vAlign w:val="center"/>
          </w:tcPr>
          <w:p>
            <w:pPr>
              <w:pStyle w:val="230"/>
              <w:widowControl w:val="0"/>
              <w:ind w:firstLine="0" w:firstLineChars="0"/>
              <w:jc w:val="center"/>
              <w:rPr>
                <w:rFonts w:hAnsi="宋体"/>
                <w:sz w:val="18"/>
                <w:szCs w:val="18"/>
              </w:rPr>
            </w:pPr>
            <w:r>
              <w:rPr>
                <w:rFonts w:hAnsi="宋体"/>
                <w:sz w:val="18"/>
                <w:szCs w:val="18"/>
              </w:rPr>
              <w:t xml:space="preserve">GB/T </w:t>
            </w:r>
            <w:r>
              <w:rPr>
                <w:rFonts w:hint="eastAsia" w:hAnsi="宋体"/>
                <w:sz w:val="18"/>
                <w:szCs w:val="18"/>
              </w:rPr>
              <w:t>1</w:t>
            </w:r>
            <w:r>
              <w:rPr>
                <w:rFonts w:hAnsi="宋体"/>
                <w:sz w:val="18"/>
                <w:szCs w:val="18"/>
              </w:rPr>
              <w:t>8173.3-2014</w:t>
            </w:r>
            <w:r>
              <w:rPr>
                <w:rFonts w:hint="eastAsia" w:hAnsi="宋体"/>
                <w:sz w:val="18"/>
                <w:szCs w:val="18"/>
              </w:rPr>
              <w:t>表2中指标P</w:t>
            </w:r>
            <w:r>
              <w:rPr>
                <w:rFonts w:hAnsi="宋体"/>
                <w:sz w:val="18"/>
                <w:szCs w:val="18"/>
              </w:rPr>
              <w:t>Z-150</w:t>
            </w:r>
            <w:r>
              <w:rPr>
                <w:rFonts w:hint="eastAsia" w:hAnsi="宋体"/>
                <w:sz w:val="18"/>
                <w:szCs w:val="18"/>
              </w:rPr>
              <w:t>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41" w:type="pct"/>
            <w:gridSpan w:val="2"/>
            <w:shd w:val="clear" w:color="auto" w:fill="auto"/>
            <w:vAlign w:val="center"/>
          </w:tcPr>
          <w:p>
            <w:pPr>
              <w:pStyle w:val="230"/>
              <w:ind w:firstLine="0" w:firstLineChars="0"/>
              <w:jc w:val="center"/>
              <w:rPr>
                <w:rFonts w:hAnsi="宋体"/>
                <w:sz w:val="18"/>
                <w:szCs w:val="18"/>
              </w:rPr>
            </w:pPr>
            <w:r>
              <w:rPr>
                <w:rFonts w:hint="eastAsia" w:hAnsi="宋体"/>
                <w:sz w:val="18"/>
                <w:szCs w:val="18"/>
              </w:rPr>
              <w:t>摩擦系数</w:t>
            </w:r>
            <w:r>
              <w:rPr>
                <w:rFonts w:hint="eastAsia" w:hAnsi="宋体"/>
                <w:sz w:val="18"/>
                <w:szCs w:val="18"/>
                <w:vertAlign w:val="superscript"/>
              </w:rPr>
              <w:t>c</w:t>
            </w:r>
          </w:p>
        </w:tc>
        <w:tc>
          <w:tcPr>
            <w:tcW w:w="3259" w:type="pct"/>
            <w:shd w:val="clear" w:color="auto" w:fill="auto"/>
            <w:vAlign w:val="center"/>
          </w:tcPr>
          <w:p>
            <w:pPr>
              <w:pStyle w:val="230"/>
              <w:widowControl w:val="0"/>
              <w:ind w:firstLine="0" w:firstLineChars="0"/>
              <w:jc w:val="center"/>
              <w:rPr>
                <w:rFonts w:hAnsi="宋体"/>
                <w:sz w:val="18"/>
                <w:szCs w:val="18"/>
              </w:rPr>
            </w:pPr>
            <w:r>
              <w:rPr>
                <w:rFonts w:hint="eastAsia" w:hAnsi="宋体"/>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3"/>
            <w:shd w:val="clear" w:color="auto" w:fill="auto"/>
            <w:vAlign w:val="center"/>
          </w:tcPr>
          <w:p>
            <w:pPr>
              <w:pStyle w:val="230"/>
              <w:widowControl w:val="0"/>
              <w:ind w:firstLine="360"/>
              <w:rPr>
                <w:rFonts w:hAnsi="宋体"/>
                <w:sz w:val="18"/>
                <w:szCs w:val="18"/>
              </w:rPr>
            </w:pPr>
            <w:r>
              <w:rPr>
                <w:rFonts w:hint="eastAsia" w:hAnsi="宋体"/>
                <w:sz w:val="18"/>
                <w:szCs w:val="18"/>
                <w:vertAlign w:val="superscript"/>
              </w:rPr>
              <w:t>a</w:t>
            </w:r>
            <w:r>
              <w:rPr>
                <w:rFonts w:hint="eastAsia" w:hAnsi="宋体"/>
                <w:sz w:val="18"/>
                <w:szCs w:val="18"/>
              </w:rPr>
              <w:t>抗剥离性只针对复合密封条。</w:t>
            </w:r>
          </w:p>
          <w:p>
            <w:pPr>
              <w:pStyle w:val="230"/>
              <w:widowControl w:val="0"/>
              <w:ind w:firstLine="360"/>
              <w:rPr>
                <w:rFonts w:hAnsi="宋体"/>
                <w:sz w:val="18"/>
                <w:szCs w:val="18"/>
              </w:rPr>
            </w:pPr>
            <w:r>
              <w:rPr>
                <w:rFonts w:hint="eastAsia" w:hAnsi="宋体"/>
                <w:sz w:val="18"/>
                <w:szCs w:val="18"/>
                <w:vertAlign w:val="superscript"/>
              </w:rPr>
              <w:t>b</w:t>
            </w:r>
            <w:r>
              <w:rPr>
                <w:rFonts w:hint="eastAsia" w:hAnsi="宋体"/>
                <w:sz w:val="18"/>
                <w:szCs w:val="18"/>
              </w:rPr>
              <w:t>遇水膨胀性能只针对遇水膨胀复合密封条。</w:t>
            </w:r>
          </w:p>
          <w:p>
            <w:pPr>
              <w:pStyle w:val="230"/>
              <w:widowControl w:val="0"/>
              <w:ind w:firstLine="360"/>
              <w:rPr>
                <w:rFonts w:hAnsi="宋体"/>
                <w:sz w:val="18"/>
                <w:szCs w:val="18"/>
              </w:rPr>
            </w:pPr>
            <w:r>
              <w:rPr>
                <w:rFonts w:hint="eastAsia" w:hAnsi="宋体"/>
                <w:sz w:val="18"/>
                <w:szCs w:val="18"/>
                <w:vertAlign w:val="superscript"/>
              </w:rPr>
              <w:t>c</w:t>
            </w:r>
            <w:r>
              <w:rPr>
                <w:rFonts w:hint="eastAsia" w:hAnsi="宋体"/>
                <w:sz w:val="18"/>
                <w:szCs w:val="18"/>
              </w:rPr>
              <w:t>摩擦系数只针对低摩擦复合密封条。</w:t>
            </w:r>
          </w:p>
        </w:tc>
      </w:tr>
    </w:tbl>
    <w:p>
      <w:pPr>
        <w:pStyle w:val="105"/>
        <w:spacing w:before="312" w:after="312"/>
      </w:pPr>
      <w:bookmarkStart w:id="75" w:name="_Toc128486427"/>
      <w:bookmarkStart w:id="76" w:name="_Toc94355911"/>
      <w:bookmarkStart w:id="77" w:name="_Toc128481453"/>
      <w:r>
        <w:rPr>
          <w:rFonts w:hint="eastAsia"/>
        </w:rPr>
        <w:t>试验方法</w:t>
      </w:r>
      <w:bookmarkEnd w:id="75"/>
      <w:bookmarkEnd w:id="76"/>
      <w:bookmarkEnd w:id="77"/>
    </w:p>
    <w:p>
      <w:pPr>
        <w:pStyle w:val="106"/>
        <w:spacing w:before="156" w:after="156"/>
      </w:pPr>
      <w:bookmarkStart w:id="78" w:name="_Toc128481454"/>
      <w:r>
        <w:rPr>
          <w:rFonts w:hint="eastAsia"/>
        </w:rPr>
        <w:t>试验准备</w:t>
      </w:r>
      <w:bookmarkEnd w:id="78"/>
    </w:p>
    <w:p>
      <w:pPr>
        <w:pStyle w:val="230"/>
        <w:ind w:firstLine="420"/>
      </w:pPr>
      <w:r>
        <w:rPr>
          <w:rFonts w:hint="eastAsia"/>
        </w:rPr>
        <w:t>本文件的试验环境要求，除注明的温度、湿度外，其他均指</w:t>
      </w:r>
      <w:r>
        <w:rPr>
          <w:rFonts w:hint="eastAsia" w:hAnsi="宋体"/>
          <w:szCs w:val="21"/>
        </w:rPr>
        <w:t>温度</w:t>
      </w:r>
      <w:r>
        <w:rPr>
          <w:rFonts w:hint="eastAsia" w:hAnsi="宋体"/>
        </w:rPr>
        <w:t>23℃±2℃、相对湿度50%±</w:t>
      </w:r>
      <w:r>
        <w:rPr>
          <w:rFonts w:hAnsi="宋体"/>
        </w:rPr>
        <w:t>10</w:t>
      </w:r>
      <w:r>
        <w:rPr>
          <w:rFonts w:hint="eastAsia" w:hAnsi="宋体"/>
        </w:rPr>
        <w:t>%的标准温湿度环境。</w:t>
      </w:r>
    </w:p>
    <w:p>
      <w:pPr>
        <w:pStyle w:val="230"/>
        <w:ind w:firstLine="420"/>
      </w:pPr>
      <w:r>
        <w:rPr>
          <w:rFonts w:hint="eastAsia"/>
        </w:rPr>
        <w:t>密封胶条制品或试样成型和试验的间隔时间不应超过3个月，试验前应保证密封胶条制品或试样未使用，并放置在</w:t>
      </w:r>
      <w:r>
        <w:rPr>
          <w:rFonts w:hint="eastAsia" w:hAnsi="宋体"/>
        </w:rPr>
        <w:t>标准温湿度</w:t>
      </w:r>
      <w:r>
        <w:rPr>
          <w:rFonts w:hint="eastAsia"/>
        </w:rPr>
        <w:t>环境中处于自由状态。</w:t>
      </w:r>
    </w:p>
    <w:p>
      <w:pPr>
        <w:pStyle w:val="230"/>
        <w:ind w:firstLine="420"/>
      </w:pPr>
      <w:r>
        <w:rPr>
          <w:rFonts w:hint="eastAsia"/>
        </w:rPr>
        <w:t>提供密封胶条制品或试样时应提供包括胶条截面形状、尺寸，设计硬度，设计工作压缩范围，受压工作面的图纸和资料。记录、报告的要求见附录</w:t>
      </w:r>
      <w:r>
        <w:t>B</w:t>
      </w:r>
      <w:r>
        <w:rPr>
          <w:rFonts w:hint="eastAsia"/>
        </w:rPr>
        <w:t>。</w:t>
      </w:r>
    </w:p>
    <w:p>
      <w:pPr>
        <w:pStyle w:val="106"/>
        <w:spacing w:before="156" w:after="156"/>
      </w:pPr>
      <w:bookmarkStart w:id="79" w:name="_Toc128481455"/>
      <w:r>
        <w:rPr>
          <w:rFonts w:hint="eastAsia"/>
        </w:rPr>
        <w:t>外观</w:t>
      </w:r>
      <w:bookmarkEnd w:id="79"/>
    </w:p>
    <w:p>
      <w:pPr>
        <w:pStyle w:val="230"/>
        <w:ind w:firstLine="420"/>
        <w:rPr>
          <w:rFonts w:hAnsi="宋体"/>
        </w:rPr>
      </w:pPr>
      <w:r>
        <w:rPr>
          <w:rFonts w:hint="eastAsia" w:hAnsi="宋体"/>
        </w:rPr>
        <w:t>在自然光或等效的人工光源下，距离0.3m，对产品外观质量进行目测。</w:t>
      </w:r>
    </w:p>
    <w:p>
      <w:pPr>
        <w:pStyle w:val="106"/>
        <w:spacing w:before="156" w:after="156"/>
      </w:pPr>
      <w:bookmarkStart w:id="80" w:name="_Toc128481456"/>
      <w:r>
        <w:rPr>
          <w:rFonts w:hint="eastAsia"/>
        </w:rPr>
        <w:t>尺寸公差</w:t>
      </w:r>
      <w:bookmarkEnd w:id="80"/>
    </w:p>
    <w:p>
      <w:pPr>
        <w:pStyle w:val="230"/>
        <w:ind w:firstLine="420"/>
        <w:rPr>
          <w:rFonts w:hAnsi="宋体"/>
          <w:color w:val="FF0000"/>
        </w:rPr>
      </w:pPr>
      <w:r>
        <w:rPr>
          <w:rFonts w:hint="eastAsia" w:hAnsi="宋体"/>
        </w:rPr>
        <w:t>用相应精度的非接触式测量仪器进行检测。</w:t>
      </w:r>
    </w:p>
    <w:p>
      <w:pPr>
        <w:pStyle w:val="106"/>
        <w:spacing w:before="156" w:after="156"/>
      </w:pPr>
      <w:bookmarkStart w:id="81" w:name="_Toc128481457"/>
      <w:r>
        <w:rPr>
          <w:rFonts w:hint="eastAsia"/>
        </w:rPr>
        <w:t>性能</w:t>
      </w:r>
      <w:bookmarkEnd w:id="81"/>
    </w:p>
    <w:p>
      <w:pPr>
        <w:pStyle w:val="66"/>
        <w:spacing w:before="156" w:after="156"/>
      </w:pPr>
      <w:bookmarkStart w:id="82" w:name="_Toc128481458"/>
      <w:r>
        <w:rPr>
          <w:rFonts w:hint="eastAsia"/>
        </w:rPr>
        <w:t>材料的性能</w:t>
      </w:r>
      <w:bookmarkEnd w:id="82"/>
    </w:p>
    <w:p>
      <w:pPr>
        <w:pStyle w:val="95"/>
        <w:spacing w:before="156" w:after="156"/>
      </w:pPr>
      <w:r>
        <w:rPr>
          <w:rFonts w:hint="eastAsia"/>
        </w:rPr>
        <w:t>硬度</w:t>
      </w:r>
    </w:p>
    <w:p>
      <w:pPr>
        <w:pStyle w:val="230"/>
        <w:ind w:firstLine="420"/>
      </w:pPr>
      <w:r>
        <w:rPr>
          <w:rFonts w:hint="eastAsia" w:hAnsi="宋体"/>
        </w:rPr>
        <w:t>按</w:t>
      </w:r>
      <w:r>
        <w:rPr>
          <w:rFonts w:hint="eastAsia" w:hAnsi="宋体"/>
          <w:bCs/>
        </w:rPr>
        <w:t>GB/T</w:t>
      </w:r>
      <w:r>
        <w:rPr>
          <w:rFonts w:hAnsi="宋体"/>
          <w:bCs/>
        </w:rPr>
        <w:t xml:space="preserve"> </w:t>
      </w:r>
      <w:r>
        <w:rPr>
          <w:rFonts w:hint="eastAsia" w:hAnsi="宋体"/>
          <w:bCs/>
        </w:rPr>
        <w:t>531.1的规定进行。</w:t>
      </w:r>
    </w:p>
    <w:p>
      <w:pPr>
        <w:pStyle w:val="95"/>
        <w:spacing w:before="156" w:after="156"/>
      </w:pPr>
      <w:r>
        <w:rPr>
          <w:rFonts w:hint="eastAsia"/>
        </w:rPr>
        <w:t>拉伸强度、拉断伸长率</w:t>
      </w:r>
    </w:p>
    <w:p>
      <w:pPr>
        <w:pStyle w:val="230"/>
        <w:ind w:firstLine="420"/>
        <w:rPr>
          <w:rFonts w:hAnsi="宋体"/>
        </w:rPr>
      </w:pPr>
      <w:r>
        <w:rPr>
          <w:rFonts w:hint="eastAsia" w:hAnsi="宋体"/>
        </w:rPr>
        <w:t>按GB/T</w:t>
      </w:r>
      <w:r>
        <w:rPr>
          <w:rFonts w:hAnsi="宋体"/>
        </w:rPr>
        <w:t xml:space="preserve"> </w:t>
      </w:r>
      <w:r>
        <w:rPr>
          <w:rFonts w:hint="eastAsia" w:hAnsi="宋体"/>
        </w:rPr>
        <w:t>528</w:t>
      </w:r>
      <w:r>
        <w:rPr>
          <w:rFonts w:hAnsi="宋体"/>
        </w:rPr>
        <w:t>-2009</w:t>
      </w:r>
      <w:r>
        <w:rPr>
          <w:rFonts w:hint="eastAsia" w:hAnsi="宋体"/>
        </w:rPr>
        <w:t>的规定进行，采用1型哑铃状试样（海绵胶料用挤出发泡片材制作试样），试验速度500mm/min±50mm/min。</w:t>
      </w:r>
    </w:p>
    <w:p>
      <w:pPr>
        <w:pStyle w:val="95"/>
        <w:spacing w:before="156" w:after="156"/>
      </w:pPr>
      <w:r>
        <w:rPr>
          <w:rFonts w:hint="eastAsia"/>
        </w:rPr>
        <w:t>撕裂强度</w:t>
      </w:r>
    </w:p>
    <w:p>
      <w:pPr>
        <w:pStyle w:val="230"/>
        <w:ind w:firstLine="420"/>
        <w:rPr>
          <w:rFonts w:hAnsi="宋体"/>
          <w:color w:val="FF0000"/>
        </w:rPr>
      </w:pPr>
      <w:r>
        <w:rPr>
          <w:rFonts w:hint="eastAsia" w:hAnsi="宋体"/>
        </w:rPr>
        <w:t>按</w:t>
      </w:r>
      <w:r>
        <w:rPr>
          <w:rFonts w:hint="eastAsia" w:hAnsi="宋体"/>
          <w:szCs w:val="21"/>
        </w:rPr>
        <w:t>GB/T</w:t>
      </w:r>
      <w:r>
        <w:rPr>
          <w:rFonts w:hAnsi="宋体"/>
          <w:szCs w:val="21"/>
        </w:rPr>
        <w:t xml:space="preserve"> </w:t>
      </w:r>
      <w:r>
        <w:rPr>
          <w:rFonts w:hint="eastAsia" w:hAnsi="宋体"/>
          <w:szCs w:val="21"/>
        </w:rPr>
        <w:t>529</w:t>
      </w:r>
      <w:r>
        <w:rPr>
          <w:rFonts w:hAnsi="宋体"/>
          <w:szCs w:val="21"/>
        </w:rPr>
        <w:t>-2008</w:t>
      </w:r>
      <w:r>
        <w:rPr>
          <w:rFonts w:hint="eastAsia" w:hAnsi="宋体"/>
        </w:rPr>
        <w:t>的规定进行，使用</w:t>
      </w:r>
      <w:r>
        <w:rPr>
          <w:rFonts w:hint="eastAsia" w:hAnsi="宋体"/>
          <w:szCs w:val="21"/>
        </w:rPr>
        <w:t>直角形、不割口试样</w:t>
      </w:r>
      <w:r>
        <w:rPr>
          <w:rFonts w:hint="eastAsia" w:hAnsi="宋体"/>
        </w:rPr>
        <w:t>。</w:t>
      </w:r>
    </w:p>
    <w:p>
      <w:pPr>
        <w:pStyle w:val="95"/>
        <w:spacing w:before="156" w:after="156"/>
      </w:pPr>
      <w:r>
        <w:rPr>
          <w:rFonts w:hint="eastAsia"/>
        </w:rPr>
        <w:t>压缩永久变形</w:t>
      </w:r>
    </w:p>
    <w:p>
      <w:pPr>
        <w:pStyle w:val="230"/>
        <w:ind w:firstLine="420"/>
        <w:rPr>
          <w:rFonts w:hAnsi="宋体"/>
        </w:rPr>
      </w:pPr>
      <w:r>
        <w:rPr>
          <w:rFonts w:hint="eastAsia" w:hAnsi="宋体"/>
        </w:rPr>
        <w:t>按</w:t>
      </w:r>
      <w:r>
        <w:rPr>
          <w:rFonts w:hint="eastAsia" w:hAnsi="宋体"/>
          <w:bCs/>
        </w:rPr>
        <w:t>GB/T</w:t>
      </w:r>
      <w:r>
        <w:rPr>
          <w:rFonts w:hAnsi="宋体"/>
          <w:bCs/>
        </w:rPr>
        <w:t xml:space="preserve"> </w:t>
      </w:r>
      <w:r>
        <w:rPr>
          <w:rFonts w:hint="eastAsia" w:hAnsi="宋体"/>
          <w:bCs/>
        </w:rPr>
        <w:t>7759.1</w:t>
      </w:r>
      <w:r>
        <w:rPr>
          <w:rFonts w:hAnsi="宋体"/>
          <w:bCs/>
        </w:rPr>
        <w:t>-2015</w:t>
      </w:r>
      <w:r>
        <w:rPr>
          <w:rFonts w:hint="eastAsia" w:hAnsi="宋体"/>
          <w:bCs/>
        </w:rPr>
        <w:t>的规定进行，</w:t>
      </w:r>
      <w:r>
        <w:rPr>
          <w:rFonts w:hint="eastAsia" w:hAnsi="宋体"/>
        </w:rPr>
        <w:t>采用</w:t>
      </w:r>
      <w:r>
        <w:rPr>
          <w:rFonts w:hAnsi="宋体"/>
        </w:rPr>
        <w:t>A</w:t>
      </w:r>
      <w:r>
        <w:rPr>
          <w:rFonts w:hint="eastAsia" w:hAnsi="宋体"/>
        </w:rPr>
        <w:t>型试样，试验温度</w:t>
      </w:r>
      <w:r>
        <w:rPr>
          <w:rFonts w:hint="eastAsia"/>
          <w:szCs w:val="18"/>
        </w:rPr>
        <w:t>1</w:t>
      </w:r>
      <w:r>
        <w:rPr>
          <w:szCs w:val="18"/>
        </w:rPr>
        <w:t>00</w:t>
      </w:r>
      <w:r>
        <w:rPr>
          <w:rFonts w:hint="eastAsia" w:hAnsi="宋体"/>
          <w:szCs w:val="18"/>
        </w:rPr>
        <w:t>℃（P</w:t>
      </w:r>
      <w:r>
        <w:rPr>
          <w:rFonts w:hAnsi="宋体"/>
          <w:szCs w:val="18"/>
        </w:rPr>
        <w:t>PVC</w:t>
      </w:r>
      <w:r>
        <w:rPr>
          <w:rFonts w:hint="eastAsia" w:hAnsi="宋体"/>
          <w:szCs w:val="18"/>
        </w:rPr>
        <w:t>试验温度</w:t>
      </w:r>
      <w:r>
        <w:rPr>
          <w:szCs w:val="18"/>
        </w:rPr>
        <w:t>70</w:t>
      </w:r>
      <w:r>
        <w:rPr>
          <w:rFonts w:hint="eastAsia" w:hAnsi="宋体"/>
          <w:szCs w:val="18"/>
        </w:rPr>
        <w:t>℃），试验时间</w:t>
      </w:r>
      <m:oMath>
        <m:sSubSup>
          <m:sSubSupPr>
            <m:ctrlPr>
              <w:rPr>
                <w:rFonts w:ascii="Cambria Math" w:hAnsi="Cambria Math"/>
                <w:i/>
                <w:szCs w:val="18"/>
              </w:rPr>
            </m:ctrlPr>
          </m:sSubSupPr>
          <m:e>
            <m:r>
              <m:rPr/>
              <w:rPr>
                <w:rFonts w:ascii="Cambria Math" w:hAnsi="Cambria Math"/>
                <w:szCs w:val="18"/>
              </w:rPr>
              <m:t>22</m:t>
            </m:r>
            <m:ctrlPr>
              <w:rPr>
                <w:rFonts w:ascii="Cambria Math" w:hAnsi="Cambria Math"/>
                <w:i/>
                <w:szCs w:val="18"/>
              </w:rPr>
            </m:ctrlPr>
          </m:e>
          <m:sub>
            <m:r>
              <m:rPr/>
              <w:rPr>
                <w:rFonts w:ascii="Cambria Math" w:hAnsi="Cambria Math"/>
                <w:szCs w:val="18"/>
              </w:rPr>
              <m:t xml:space="preserve">0 </m:t>
            </m:r>
            <m:ctrlPr>
              <w:rPr>
                <w:rFonts w:ascii="Cambria Math" w:hAnsi="Cambria Math"/>
                <w:i/>
                <w:szCs w:val="18"/>
              </w:rPr>
            </m:ctrlPr>
          </m:sub>
          <m:sup>
            <m:r>
              <m:rPr/>
              <w:rPr>
                <w:rFonts w:ascii="Cambria Math" w:hAnsi="Cambria Math"/>
                <w:szCs w:val="18"/>
              </w:rPr>
              <m:t>0.5</m:t>
            </m:r>
            <m:ctrlPr>
              <w:rPr>
                <w:rFonts w:ascii="Cambria Math" w:hAnsi="Cambria Math"/>
                <w:i/>
                <w:szCs w:val="18"/>
              </w:rPr>
            </m:ctrlPr>
          </m:sup>
        </m:sSubSup>
      </m:oMath>
      <w:r>
        <w:rPr>
          <w:rFonts w:hint="eastAsia" w:hAnsi="宋体"/>
          <w:szCs w:val="18"/>
        </w:rPr>
        <w:t>h试样压缩（2</w:t>
      </w:r>
      <w:r>
        <w:rPr>
          <w:rFonts w:hAnsi="宋体"/>
          <w:szCs w:val="18"/>
        </w:rPr>
        <w:t>5</w:t>
      </w:r>
      <w:r>
        <w:rPr>
          <w:rFonts w:hint="eastAsia" w:hAnsi="宋体"/>
          <w:szCs w:val="18"/>
        </w:rPr>
        <w:t>±</w:t>
      </w:r>
      <w:r>
        <w:rPr>
          <w:rFonts w:hAnsi="宋体"/>
          <w:szCs w:val="18"/>
        </w:rPr>
        <w:t>2</w:t>
      </w:r>
      <w:r>
        <w:rPr>
          <w:rFonts w:hint="eastAsia" w:hAnsi="宋体"/>
          <w:szCs w:val="18"/>
        </w:rPr>
        <w:t>）%</w:t>
      </w:r>
      <w:r>
        <w:rPr>
          <w:rFonts w:hint="eastAsia" w:hAnsi="宋体"/>
        </w:rPr>
        <w:t>。</w:t>
      </w:r>
    </w:p>
    <w:p>
      <w:pPr>
        <w:pStyle w:val="95"/>
        <w:spacing w:before="156" w:after="156"/>
      </w:pPr>
      <w:r>
        <w:rPr>
          <w:rFonts w:hint="eastAsia"/>
        </w:rPr>
        <w:t>热空气老化</w:t>
      </w:r>
    </w:p>
    <w:p>
      <w:pPr>
        <w:pStyle w:val="230"/>
        <w:ind w:firstLine="420"/>
      </w:pPr>
      <w:r>
        <w:rPr>
          <w:rFonts w:hint="eastAsia" w:hAnsi="宋体"/>
        </w:rPr>
        <w:t>按GB/T</w:t>
      </w:r>
      <w:r>
        <w:rPr>
          <w:rFonts w:hAnsi="宋体"/>
        </w:rPr>
        <w:t xml:space="preserve"> </w:t>
      </w:r>
      <w:r>
        <w:rPr>
          <w:rFonts w:hint="eastAsia" w:hAnsi="宋体"/>
        </w:rPr>
        <w:t>3512的规定进行，试验温度</w:t>
      </w:r>
      <w:r>
        <w:rPr>
          <w:rFonts w:hint="eastAsia"/>
          <w:szCs w:val="18"/>
        </w:rPr>
        <w:t>1</w:t>
      </w:r>
      <w:r>
        <w:rPr>
          <w:szCs w:val="18"/>
        </w:rPr>
        <w:t>00</w:t>
      </w:r>
      <w:r>
        <w:rPr>
          <w:rFonts w:hint="eastAsia" w:hAnsi="宋体"/>
          <w:szCs w:val="18"/>
        </w:rPr>
        <w:t>℃，试验时间1</w:t>
      </w:r>
      <w:r>
        <w:rPr>
          <w:rFonts w:hAnsi="宋体"/>
          <w:szCs w:val="18"/>
        </w:rPr>
        <w:t>68</w:t>
      </w:r>
      <w:r>
        <w:rPr>
          <w:rFonts w:hint="eastAsia" w:hAnsi="宋体"/>
          <w:szCs w:val="18"/>
        </w:rPr>
        <w:t>h</w:t>
      </w:r>
      <w:r>
        <w:rPr>
          <w:rFonts w:hint="eastAsia" w:hAnsi="宋体"/>
        </w:rPr>
        <w:t>。按照硬度、拉伸强度的试样要求制样、测试。</w:t>
      </w:r>
    </w:p>
    <w:p>
      <w:pPr>
        <w:pStyle w:val="95"/>
        <w:spacing w:before="156" w:after="156"/>
      </w:pPr>
      <w:r>
        <w:rPr>
          <w:rFonts w:hint="eastAsia"/>
        </w:rPr>
        <w:t>硬度变化</w:t>
      </w:r>
    </w:p>
    <w:p>
      <w:pPr>
        <w:pStyle w:val="230"/>
        <w:ind w:firstLine="420"/>
      </w:pPr>
      <w:r>
        <w:rPr>
          <w:rFonts w:hint="eastAsia"/>
        </w:rPr>
        <w:t>将试样(直径不小于30mm，厚度不小于6mm)放入-20℃±2℃、0℃±2℃、23℃±2℃、70℃±2℃的恒温容器中，2h±</w:t>
      </w:r>
      <w:r>
        <w:t>15</w:t>
      </w:r>
      <w:r>
        <w:rPr>
          <w:rFonts w:hint="eastAsia"/>
        </w:rPr>
        <w:t>min取出，在10s之内按</w:t>
      </w:r>
      <w:r>
        <w:rPr>
          <w:rFonts w:hint="eastAsia" w:hAnsi="宋体"/>
          <w:bCs/>
        </w:rPr>
        <w:t>GB/T531.1</w:t>
      </w:r>
      <w:r>
        <w:rPr>
          <w:rFonts w:hint="eastAsia"/>
        </w:rPr>
        <w:t>规定的方法测定硬度，按表</w:t>
      </w:r>
      <w:r>
        <w:t>4</w:t>
      </w:r>
      <w:r>
        <w:rPr>
          <w:rFonts w:hint="eastAsia"/>
        </w:rPr>
        <w:t>、表5、表7、表8规定计算各温度段的硬度差。</w:t>
      </w:r>
    </w:p>
    <w:p>
      <w:pPr>
        <w:pStyle w:val="95"/>
        <w:spacing w:before="156" w:after="156"/>
      </w:pPr>
      <w:r>
        <w:rPr>
          <w:rFonts w:hint="eastAsia"/>
        </w:rPr>
        <w:t>低温脆性</w:t>
      </w:r>
    </w:p>
    <w:p>
      <w:pPr>
        <w:pStyle w:val="230"/>
        <w:ind w:firstLine="420"/>
        <w:rPr>
          <w:rFonts w:hAnsi="宋体"/>
        </w:rPr>
      </w:pPr>
      <w:r>
        <w:rPr>
          <w:rFonts w:hint="eastAsia" w:hAnsi="宋体"/>
        </w:rPr>
        <w:t>按</w:t>
      </w:r>
      <w:r>
        <w:rPr>
          <w:rFonts w:hint="eastAsia" w:hAnsi="宋体"/>
          <w:bCs/>
        </w:rPr>
        <w:t>GB/T</w:t>
      </w:r>
      <w:r>
        <w:rPr>
          <w:rFonts w:hAnsi="宋体"/>
          <w:bCs/>
        </w:rPr>
        <w:t xml:space="preserve"> </w:t>
      </w:r>
      <w:r>
        <w:rPr>
          <w:rFonts w:hint="eastAsia" w:hAnsi="宋体"/>
          <w:bCs/>
        </w:rPr>
        <w:t>1682的规定进行</w:t>
      </w:r>
      <w:r>
        <w:rPr>
          <w:rFonts w:hint="eastAsia" w:hAnsi="宋体"/>
        </w:rPr>
        <w:t>。</w:t>
      </w:r>
    </w:p>
    <w:p>
      <w:pPr>
        <w:pStyle w:val="95"/>
        <w:spacing w:before="156" w:after="156"/>
      </w:pPr>
      <w:r>
        <w:rPr>
          <w:rFonts w:hint="eastAsia"/>
        </w:rPr>
        <w:t>氧指数</w:t>
      </w:r>
    </w:p>
    <w:p>
      <w:pPr>
        <w:pStyle w:val="230"/>
        <w:ind w:firstLine="420"/>
        <w:rPr>
          <w:rFonts w:hAnsi="宋体"/>
        </w:rPr>
      </w:pPr>
      <w:r>
        <w:rPr>
          <w:rFonts w:hint="eastAsia" w:hAnsi="宋体"/>
        </w:rPr>
        <w:t>按GB/T</w:t>
      </w:r>
      <w:r>
        <w:rPr>
          <w:rFonts w:hAnsi="宋体"/>
        </w:rPr>
        <w:t xml:space="preserve"> 10707</w:t>
      </w:r>
      <w:r>
        <w:rPr>
          <w:rFonts w:hint="eastAsia" w:hAnsi="宋体"/>
        </w:rPr>
        <w:t>的规定进行。</w:t>
      </w:r>
    </w:p>
    <w:p>
      <w:pPr>
        <w:pStyle w:val="95"/>
        <w:spacing w:before="156" w:after="156"/>
      </w:pPr>
      <w:r>
        <w:rPr>
          <w:rFonts w:hint="eastAsia"/>
        </w:rPr>
        <w:t>垂直燃烧性能</w:t>
      </w:r>
    </w:p>
    <w:p>
      <w:pPr>
        <w:pStyle w:val="230"/>
        <w:ind w:firstLine="420"/>
        <w:rPr>
          <w:rFonts w:hAnsi="宋体"/>
        </w:rPr>
      </w:pPr>
      <w:r>
        <w:rPr>
          <w:rFonts w:hint="eastAsia" w:hAnsi="宋体"/>
        </w:rPr>
        <w:t>按GB/T</w:t>
      </w:r>
      <w:r>
        <w:rPr>
          <w:rFonts w:hAnsi="宋体"/>
        </w:rPr>
        <w:t xml:space="preserve"> 10707</w:t>
      </w:r>
      <w:r>
        <w:rPr>
          <w:rFonts w:hint="eastAsia" w:hAnsi="宋体"/>
        </w:rPr>
        <w:t>的规定进行。</w:t>
      </w:r>
    </w:p>
    <w:p>
      <w:pPr>
        <w:pStyle w:val="95"/>
        <w:spacing w:before="156" w:after="156"/>
      </w:pPr>
      <w:r>
        <w:rPr>
          <w:rFonts w:hint="eastAsia"/>
        </w:rPr>
        <w:t>烟密度</w:t>
      </w:r>
    </w:p>
    <w:p>
      <w:pPr>
        <w:pStyle w:val="230"/>
        <w:ind w:firstLine="420"/>
        <w:rPr>
          <w:rFonts w:hAnsi="宋体"/>
        </w:rPr>
      </w:pPr>
      <w:r>
        <w:rPr>
          <w:rFonts w:hint="eastAsia" w:hAnsi="宋体"/>
        </w:rPr>
        <w:t>按GB/T</w:t>
      </w:r>
      <w:r>
        <w:rPr>
          <w:rFonts w:hAnsi="宋体"/>
        </w:rPr>
        <w:t xml:space="preserve"> 8627</w:t>
      </w:r>
      <w:r>
        <w:rPr>
          <w:rFonts w:hint="eastAsia" w:hAnsi="宋体"/>
        </w:rPr>
        <w:t>的规定进行，试样尺寸</w:t>
      </w:r>
      <w:bookmarkStart w:id="83" w:name="_Hlk127735391"/>
      <w:r>
        <w:rPr>
          <w:rFonts w:hint="eastAsia" w:hAnsi="宋体"/>
        </w:rPr>
        <w:t>（2</w:t>
      </w:r>
      <w:r>
        <w:rPr>
          <w:rFonts w:hAnsi="宋体"/>
        </w:rPr>
        <w:t>5.4±0.3</w:t>
      </w:r>
      <w:r>
        <w:rPr>
          <w:rFonts w:hint="eastAsia" w:hAnsi="宋体"/>
        </w:rPr>
        <w:t>）mm×2</w:t>
      </w:r>
      <w:r>
        <w:rPr>
          <w:rFonts w:hAnsi="宋体"/>
        </w:rPr>
        <w:t>5.4±0.3</w:t>
      </w:r>
      <w:r>
        <w:rPr>
          <w:rFonts w:hint="eastAsia" w:hAnsi="宋体"/>
        </w:rPr>
        <w:t>mm×（</w:t>
      </w:r>
      <w:r>
        <w:rPr>
          <w:rFonts w:hAnsi="宋体"/>
        </w:rPr>
        <w:t>6.2±0.3</w:t>
      </w:r>
      <w:r>
        <w:rPr>
          <w:rFonts w:hint="eastAsia" w:hAnsi="宋体"/>
        </w:rPr>
        <w:t>）mm</w:t>
      </w:r>
      <w:bookmarkEnd w:id="83"/>
      <w:r>
        <w:rPr>
          <w:rFonts w:hint="eastAsia" w:hAnsi="宋体"/>
        </w:rPr>
        <w:t>。</w:t>
      </w:r>
    </w:p>
    <w:p>
      <w:pPr>
        <w:pStyle w:val="66"/>
        <w:spacing w:before="156" w:after="156"/>
      </w:pPr>
      <w:bookmarkStart w:id="84" w:name="_Toc128481459"/>
      <w:r>
        <w:rPr>
          <w:rFonts w:hint="eastAsia"/>
        </w:rPr>
        <w:t>制品的性能</w:t>
      </w:r>
      <w:bookmarkEnd w:id="84"/>
    </w:p>
    <w:p>
      <w:pPr>
        <w:pStyle w:val="95"/>
        <w:spacing w:before="156" w:after="156"/>
      </w:pPr>
      <w:r>
        <w:rPr>
          <w:rFonts w:hint="eastAsia"/>
        </w:rPr>
        <w:t>密度</w:t>
      </w:r>
    </w:p>
    <w:p>
      <w:pPr>
        <w:pStyle w:val="230"/>
        <w:ind w:firstLine="420"/>
      </w:pPr>
      <w:r>
        <w:rPr>
          <w:rFonts w:hint="eastAsia"/>
        </w:rPr>
        <w:t>按GB/T</w:t>
      </w:r>
      <w:r>
        <w:t xml:space="preserve"> </w:t>
      </w:r>
      <w:r>
        <w:rPr>
          <w:rFonts w:hint="eastAsia"/>
        </w:rPr>
        <w:t>6343的规定进行。</w:t>
      </w:r>
    </w:p>
    <w:p>
      <w:pPr>
        <w:pStyle w:val="95"/>
        <w:spacing w:before="156" w:after="156"/>
      </w:pPr>
      <w:r>
        <w:rPr>
          <w:rFonts w:hint="eastAsia"/>
        </w:rPr>
        <w:t>回弹恢复</w:t>
      </w:r>
    </w:p>
    <w:p>
      <w:pPr>
        <w:pStyle w:val="238"/>
        <w:ind w:firstLine="420" w:firstLineChars="200"/>
        <w:rPr>
          <w:rFonts w:ascii="宋体" w:hAnsi="宋体" w:eastAsia="宋体"/>
          <w:szCs w:val="21"/>
        </w:rPr>
      </w:pPr>
      <w:r>
        <w:rPr>
          <w:rFonts w:hint="eastAsia" w:ascii="宋体" w:hAnsi="宋体" w:eastAsia="宋体"/>
          <w:szCs w:val="21"/>
        </w:rPr>
        <w:t>在胶条制品上截取长度为100mm</w:t>
      </w:r>
      <w:r>
        <w:rPr>
          <w:rFonts w:hint="eastAsia" w:hAnsi="宋体"/>
          <w:szCs w:val="21"/>
        </w:rPr>
        <w:t>±</w:t>
      </w:r>
      <w:r>
        <w:rPr>
          <w:rFonts w:hint="eastAsia" w:ascii="宋体" w:hAnsi="宋体" w:eastAsia="宋体"/>
          <w:szCs w:val="21"/>
        </w:rPr>
        <w:t>1</w:t>
      </w:r>
      <w:r>
        <w:rPr>
          <w:rFonts w:ascii="宋体" w:hAnsi="宋体" w:eastAsia="宋体"/>
          <w:szCs w:val="21"/>
        </w:rPr>
        <w:t>0</w:t>
      </w:r>
      <w:r>
        <w:rPr>
          <w:rFonts w:hint="eastAsia" w:ascii="宋体" w:hAnsi="宋体" w:eastAsia="宋体"/>
          <w:szCs w:val="21"/>
        </w:rPr>
        <w:t>mm的三个试样。按以下步骤进行试验、计算：</w:t>
      </w:r>
    </w:p>
    <w:p>
      <w:pPr>
        <w:pStyle w:val="238"/>
        <w:ind w:firstLine="420" w:firstLineChars="200"/>
        <w:rPr>
          <w:rFonts w:ascii="宋体" w:hAnsi="宋体" w:eastAsia="宋体"/>
        </w:rPr>
      </w:pPr>
      <w:r>
        <w:rPr>
          <w:rFonts w:hint="eastAsia" w:ascii="宋体" w:hAnsi="宋体" w:eastAsia="宋体"/>
        </w:rPr>
        <w:t>（a）用非接触式测量仪器测量试样上垂直于受压工作面方向试样自由高度</w:t>
      </w:r>
      <w:r>
        <w:rPr>
          <w:rFonts w:ascii="Times New Roman" w:eastAsia="宋体"/>
        </w:rPr>
        <w:t>H</w:t>
      </w:r>
      <w:r>
        <w:rPr>
          <w:rFonts w:ascii="Times New Roman" w:eastAsia="宋体"/>
          <w:vertAlign w:val="subscript"/>
        </w:rPr>
        <w:t>0</w:t>
      </w:r>
      <w:r>
        <w:rPr>
          <w:rFonts w:hint="eastAsia" w:ascii="宋体" w:hAnsi="宋体" w:eastAsia="宋体"/>
        </w:rPr>
        <w:t>，精确到0.05mm。必须保证测定的自由高度偏差在±0.05mm的极限偏差之内，如果超出允许偏差，则重新取样。</w:t>
      </w:r>
    </w:p>
    <w:p>
      <w:pPr>
        <w:pStyle w:val="238"/>
        <w:ind w:firstLine="420" w:firstLineChars="200"/>
        <w:rPr>
          <w:rFonts w:ascii="宋体" w:hAnsi="宋体" w:eastAsia="宋体"/>
        </w:rPr>
      </w:pPr>
      <w:r>
        <w:rPr>
          <w:rFonts w:hint="eastAsia" w:ascii="宋体" w:hAnsi="宋体" w:eastAsia="宋体"/>
        </w:rPr>
        <w:t>（b）将试样固定在试验装置上，在受压工作面上施加均布荷载，使试样压缩至设计工作范围W最大值；并放置于70℃±2℃的环境中</w:t>
      </w:r>
      <m:oMath>
        <m:sSubSup>
          <m:sSubSupPr>
            <m:ctrlPr>
              <w:rPr>
                <w:rFonts w:ascii="Cambria Math" w:hAnsi="宋体" w:eastAsia="宋体"/>
                <w:i/>
              </w:rPr>
            </m:ctrlPr>
          </m:sSubSupPr>
          <m:e>
            <m:r>
              <m:rPr/>
              <w:rPr>
                <w:rFonts w:ascii="Cambria Math" w:hAnsi="宋体" w:eastAsia="宋体"/>
              </w:rPr>
              <m:t>24</m:t>
            </m:r>
            <m:ctrlPr>
              <w:rPr>
                <w:rFonts w:ascii="Cambria Math" w:hAnsi="宋体" w:eastAsia="宋体"/>
                <w:i/>
              </w:rPr>
            </m:ctrlPr>
          </m:e>
          <m:sub>
            <m:r>
              <m:rPr/>
              <w:rPr>
                <w:rFonts w:hint="eastAsia" w:ascii="Cambria Math" w:hAnsi="Cambria Math" w:eastAsia="微软雅黑" w:cs="微软雅黑"/>
              </w:rPr>
              <m:t>−</m:t>
            </m:r>
            <m:r>
              <m:rPr/>
              <w:rPr>
                <w:rFonts w:ascii="Cambria Math" w:hAnsi="宋体" w:eastAsia="宋体"/>
              </w:rPr>
              <m:t>2</m:t>
            </m:r>
            <m:ctrlPr>
              <w:rPr>
                <w:rFonts w:ascii="Cambria Math" w:hAnsi="宋体" w:eastAsia="宋体"/>
                <w:i/>
              </w:rPr>
            </m:ctrlPr>
          </m:sub>
          <m:sup>
            <m:r>
              <m:rPr/>
              <w:rPr>
                <w:rFonts w:ascii="Cambria Math" w:hAnsi="宋体" w:eastAsia="宋体"/>
              </w:rPr>
              <m:t xml:space="preserve">   0</m:t>
            </m:r>
            <m:ctrlPr>
              <w:rPr>
                <w:rFonts w:ascii="Cambria Math" w:hAnsi="宋体" w:eastAsia="宋体"/>
                <w:i/>
              </w:rPr>
            </m:ctrlPr>
          </m:sup>
        </m:sSubSup>
      </m:oMath>
      <w:r>
        <w:rPr>
          <w:rFonts w:hint="eastAsia" w:ascii="宋体" w:hAnsi="宋体" w:eastAsia="宋体"/>
        </w:rPr>
        <w:t>h；取出后，冷却到环境温度后卸载。</w:t>
      </w:r>
    </w:p>
    <w:p>
      <w:pPr>
        <w:pStyle w:val="238"/>
        <w:ind w:firstLine="420" w:firstLineChars="200"/>
        <w:rPr>
          <w:rFonts w:ascii="宋体" w:hAnsi="宋体" w:eastAsia="宋体"/>
        </w:rPr>
      </w:pPr>
      <w:r>
        <w:rPr>
          <w:rFonts w:hint="eastAsia" w:ascii="宋体" w:hAnsi="宋体" w:eastAsia="宋体"/>
        </w:rPr>
        <w:t>（c）试样以水平不受压、工作面向上的状态在标准温湿度环境中放置</w:t>
      </w:r>
      <m:oMath>
        <m:sSubSup>
          <m:sSubSupPr>
            <m:ctrlPr>
              <w:rPr>
                <w:rFonts w:ascii="Cambria Math" w:hAnsi="宋体" w:eastAsia="宋体"/>
                <w:i/>
              </w:rPr>
            </m:ctrlPr>
          </m:sSubSupPr>
          <m:e>
            <m:r>
              <m:rPr/>
              <w:rPr>
                <w:rFonts w:ascii="Cambria Math" w:hAnsi="宋体" w:eastAsia="宋体"/>
              </w:rPr>
              <m:t>24</m:t>
            </m:r>
            <m:ctrlPr>
              <w:rPr>
                <w:rFonts w:ascii="Cambria Math" w:hAnsi="宋体" w:eastAsia="宋体"/>
                <w:i/>
              </w:rPr>
            </m:ctrlPr>
          </m:e>
          <m:sub>
            <m:r>
              <m:rPr/>
              <w:rPr>
                <w:rFonts w:hint="eastAsia" w:ascii="Cambria Math" w:hAnsi="Cambria Math" w:eastAsia="微软雅黑" w:cs="微软雅黑"/>
              </w:rPr>
              <m:t>−</m:t>
            </m:r>
            <m:r>
              <m:rPr/>
              <w:rPr>
                <w:rFonts w:ascii="Cambria Math" w:hAnsi="宋体" w:eastAsia="宋体"/>
              </w:rPr>
              <m:t>2</m:t>
            </m:r>
            <m:ctrlPr>
              <w:rPr>
                <w:rFonts w:ascii="Cambria Math" w:hAnsi="宋体" w:eastAsia="宋体"/>
                <w:i/>
              </w:rPr>
            </m:ctrlPr>
          </m:sub>
          <m:sup>
            <m:r>
              <m:rPr/>
              <w:rPr>
                <w:rFonts w:ascii="Cambria Math" w:hAnsi="宋体" w:eastAsia="宋体"/>
              </w:rPr>
              <m:t xml:space="preserve">   0</m:t>
            </m:r>
            <m:ctrlPr>
              <w:rPr>
                <w:rFonts w:ascii="Cambria Math" w:hAnsi="宋体" w:eastAsia="宋体"/>
                <w:i/>
              </w:rPr>
            </m:ctrlPr>
          </m:sup>
        </m:sSubSup>
      </m:oMath>
      <w:r>
        <w:rPr>
          <w:rFonts w:hint="eastAsia" w:ascii="宋体" w:hAnsi="宋体" w:eastAsia="宋体"/>
        </w:rPr>
        <w:t>h,按（a）中的方法测量试验后的平均自由高度</w:t>
      </w:r>
      <w:r>
        <w:rPr>
          <w:rFonts w:ascii="Times New Roman" w:eastAsia="宋体"/>
        </w:rPr>
        <w:t>H</w:t>
      </w:r>
      <w:r>
        <w:rPr>
          <w:rFonts w:ascii="Times New Roman" w:eastAsia="宋体"/>
          <w:vertAlign w:val="subscript"/>
        </w:rPr>
        <w:t>1</w:t>
      </w:r>
      <w:r>
        <w:rPr>
          <w:rFonts w:hint="eastAsia" w:ascii="宋体" w:hAnsi="宋体" w:eastAsia="宋体"/>
        </w:rPr>
        <w:t>。</w:t>
      </w:r>
    </w:p>
    <w:p>
      <w:pPr>
        <w:pStyle w:val="238"/>
        <w:ind w:firstLine="420" w:firstLineChars="200"/>
        <w:rPr>
          <w:rFonts w:ascii="宋体" w:hAnsi="宋体" w:eastAsia="宋体"/>
        </w:rPr>
      </w:pPr>
      <w:r>
        <w:rPr>
          <w:rFonts w:hint="eastAsia" w:ascii="宋体" w:hAnsi="宋体" w:eastAsia="宋体"/>
        </w:rPr>
        <w:t>（d）按式(</w:t>
      </w:r>
      <w:r>
        <w:rPr>
          <w:rFonts w:ascii="宋体" w:hAnsi="宋体" w:eastAsia="宋体"/>
        </w:rPr>
        <w:t>1</w:t>
      </w:r>
      <w:r>
        <w:rPr>
          <w:rFonts w:hint="eastAsia" w:ascii="宋体" w:hAnsi="宋体" w:eastAsia="宋体"/>
        </w:rPr>
        <w:t>)进行计算，取</w:t>
      </w:r>
      <w:r>
        <w:rPr>
          <w:rFonts w:ascii="宋体" w:hAnsi="宋体" w:eastAsia="宋体"/>
        </w:rPr>
        <w:t>3</w:t>
      </w:r>
      <w:r>
        <w:rPr>
          <w:rFonts w:hint="eastAsia" w:ascii="宋体" w:hAnsi="宋体" w:eastAsia="宋体"/>
        </w:rPr>
        <w:t>个试样的算术平均值。</w:t>
      </w:r>
    </w:p>
    <w:p>
      <w:pPr>
        <w:pStyle w:val="230"/>
        <w:wordWrap w:val="0"/>
        <w:ind w:firstLine="0" w:firstLineChars="0"/>
        <w:jc w:val="right"/>
      </w:pPr>
      <m:oMath>
        <m:sSub>
          <m:sSubPr>
            <m:ctrlPr>
              <w:rPr>
                <w:rFonts w:ascii="Cambria Math" w:hAnsi="Cambria Math" w:eastAsia="Cambria Math"/>
                <w:i/>
              </w:rPr>
            </m:ctrlPr>
          </m:sSubPr>
          <m:e>
            <m:r>
              <m:rPr/>
              <w:rPr>
                <w:rFonts w:ascii="Cambria Math" w:hAnsi="Cambria Math" w:eastAsia="Cambria Math"/>
              </w:rPr>
              <m:t>D</m:t>
            </m:r>
            <m:ctrlPr>
              <w:rPr>
                <w:rFonts w:ascii="Cambria Math" w:hAnsi="Cambria Math" w:eastAsia="Cambria Math"/>
                <w:i/>
              </w:rPr>
            </m:ctrlPr>
          </m:e>
          <m:sub>
            <m:r>
              <m:rPr/>
              <w:rPr>
                <w:rFonts w:hint="eastAsia" w:ascii="Cambria Math" w:hAnsi="Cambria Math" w:eastAsiaTheme="minorEastAsia"/>
              </w:rPr>
              <m:t>r</m:t>
            </m:r>
            <m:ctrlPr>
              <w:rPr>
                <w:rFonts w:ascii="Cambria Math" w:hAnsi="Cambria Math" w:eastAsia="Cambria Math"/>
                <w:i/>
              </w:rPr>
            </m:ctrlPr>
          </m:sub>
        </m:sSub>
        <m:r>
          <m:rPr/>
          <w:rPr>
            <w:rFonts w:ascii="Cambria Math" w:hAnsi="Cambria Math" w:eastAsia="Cambria Math"/>
          </w:rPr>
          <m:t>=</m:t>
        </m:r>
        <m:d>
          <m:dPr>
            <m:begChr m:val="["/>
            <m:endChr m:val="]"/>
            <m:ctrlPr>
              <w:rPr>
                <w:rFonts w:ascii="Cambria Math" w:hAnsi="Cambria Math" w:eastAsia="Cambria Math"/>
                <w:i/>
              </w:rPr>
            </m:ctrlPr>
          </m:dPr>
          <m:e>
            <m:r>
              <m:rPr/>
              <w:rPr>
                <w:rFonts w:ascii="Cambria Math" w:hAnsi="Cambria Math" w:eastAsia="Cambria Math"/>
              </w:rPr>
              <m:t>1</m:t>
            </m:r>
            <m:r>
              <m:rPr/>
              <w:rPr>
                <w:rFonts w:hint="eastAsia" w:ascii="微软雅黑" w:hAnsi="微软雅黑" w:eastAsia="微软雅黑" w:cs="微软雅黑"/>
              </w:rPr>
              <m:t>−</m:t>
            </m:r>
            <m:f>
              <m:fPr>
                <m:ctrlPr>
                  <w:rPr>
                    <w:rFonts w:ascii="Cambria Math" w:hAnsi="Cambria Math" w:eastAsia="Cambria Math"/>
                  </w:rPr>
                </m:ctrlPr>
              </m:fPr>
              <m:num>
                <m:d>
                  <m:dPr>
                    <m:ctrlPr>
                      <w:rPr>
                        <w:rFonts w:ascii="Cambria Math" w:hAnsi="Cambria Math" w:eastAsia="Cambria Math"/>
                      </w:rPr>
                    </m:ctrlPr>
                  </m:dPr>
                  <m:e>
                    <m:sSub>
                      <m:sSubPr>
                        <m:ctrlPr>
                          <w:rPr>
                            <w:rFonts w:ascii="Cambria Math" w:hAnsi="Cambria Math" w:eastAsia="Cambria Math"/>
                            <w:i/>
                          </w:rPr>
                        </m:ctrlPr>
                      </m:sSubPr>
                      <m:e>
                        <m:r>
                          <m:rPr/>
                          <w:rPr>
                            <w:rFonts w:ascii="Cambria Math" w:hAnsi="Cambria Math" w:eastAsia="Cambria Math"/>
                          </w:rPr>
                          <m:t>H</m:t>
                        </m:r>
                        <m:ctrlPr>
                          <w:rPr>
                            <w:rFonts w:ascii="Cambria Math" w:hAnsi="Cambria Math" w:eastAsia="Cambria Math"/>
                            <w:i/>
                          </w:rPr>
                        </m:ctrlPr>
                      </m:e>
                      <m:sub>
                        <m:r>
                          <m:rPr/>
                          <w:rPr>
                            <w:rFonts w:ascii="Cambria Math" w:hAnsi="Cambria Math" w:eastAsia="Cambria Math"/>
                          </w:rPr>
                          <m:t>0</m:t>
                        </m:r>
                        <m:ctrlPr>
                          <w:rPr>
                            <w:rFonts w:ascii="Cambria Math" w:hAnsi="Cambria Math" w:eastAsia="Cambria Math"/>
                            <w:i/>
                          </w:rPr>
                        </m:ctrlPr>
                      </m:sub>
                    </m:sSub>
                    <m:r>
                      <m:rPr/>
                      <w:rPr>
                        <w:rFonts w:ascii="Cambria Math" w:hAnsi="Cambria Math" w:eastAsia="Cambria Math"/>
                      </w:rPr>
                      <m:t>−</m:t>
                    </m:r>
                    <m:sSub>
                      <m:sSubPr>
                        <m:ctrlPr>
                          <w:rPr>
                            <w:rFonts w:ascii="Cambria Math" w:hAnsi="Cambria Math" w:eastAsia="Cambria Math"/>
                            <w:i/>
                          </w:rPr>
                        </m:ctrlPr>
                      </m:sSubPr>
                      <m:e>
                        <m:r>
                          <m:rPr/>
                          <w:rPr>
                            <w:rFonts w:ascii="Cambria Math" w:hAnsi="Cambria Math" w:eastAsia="Cambria Math"/>
                          </w:rPr>
                          <m:t>H</m:t>
                        </m:r>
                        <m:ctrlPr>
                          <w:rPr>
                            <w:rFonts w:ascii="Cambria Math" w:hAnsi="Cambria Math" w:eastAsia="Cambria Math"/>
                            <w:i/>
                          </w:rPr>
                        </m:ctrlPr>
                      </m:e>
                      <m:sub>
                        <m:r>
                          <m:rPr/>
                          <w:rPr>
                            <w:rFonts w:ascii="Cambria Math" w:hAnsi="Cambria Math" w:eastAsia="Cambria Math"/>
                          </w:rPr>
                          <m:t>1</m:t>
                        </m:r>
                        <m:ctrlPr>
                          <w:rPr>
                            <w:rFonts w:ascii="Cambria Math" w:hAnsi="Cambria Math" w:eastAsia="Cambria Math"/>
                            <w:i/>
                          </w:rPr>
                        </m:ctrlPr>
                      </m:sub>
                    </m:sSub>
                    <m:ctrlPr>
                      <w:rPr>
                        <w:rFonts w:ascii="Cambria Math" w:hAnsi="Cambria Math" w:eastAsia="Cambria Math"/>
                      </w:rPr>
                    </m:ctrlPr>
                  </m:e>
                </m:d>
                <m:ctrlPr>
                  <w:rPr>
                    <w:rFonts w:ascii="Cambria Math" w:hAnsi="Cambria Math" w:eastAsia="Cambria Math"/>
                  </w:rPr>
                </m:ctrlPr>
              </m:num>
              <m:den>
                <m:r>
                  <m:rPr/>
                  <w:rPr>
                    <w:rFonts w:ascii="Cambria Math" w:hAnsi="Cambria Math" w:eastAsia="Cambria Math"/>
                  </w:rPr>
                  <m:t>W</m:t>
                </m:r>
                <m:ctrlPr>
                  <w:rPr>
                    <w:rFonts w:ascii="Cambria Math" w:hAnsi="Cambria Math" w:eastAsia="Cambria Math"/>
                  </w:rPr>
                </m:ctrlPr>
              </m:den>
            </m:f>
            <m:ctrlPr>
              <w:rPr>
                <w:rFonts w:ascii="Cambria Math" w:hAnsi="Cambria Math" w:eastAsia="Cambria Math"/>
                <w:i/>
              </w:rPr>
            </m:ctrlPr>
          </m:e>
        </m:d>
        <m:r>
          <m:rPr/>
          <w:rPr>
            <w:rFonts w:ascii="Cambria Math" w:hAnsi="Cambria Math" w:eastAsia="Cambria Math"/>
          </w:rPr>
          <m:t>×100%</m:t>
        </m:r>
      </m:oMath>
      <w:r>
        <w:rPr>
          <w:rFonts w:hint="eastAsia"/>
        </w:rPr>
        <w:t xml:space="preserve"> </w:t>
      </w:r>
      <w:r>
        <w:t xml:space="preserve">                            </w:t>
      </w:r>
      <w:r>
        <w:rPr>
          <w:rFonts w:hint="eastAsia"/>
        </w:rPr>
        <w:t>（1）</w:t>
      </w:r>
    </w:p>
    <w:p>
      <w:pPr>
        <w:pStyle w:val="230"/>
        <w:ind w:firstLine="420"/>
        <w:jc w:val="left"/>
      </w:pPr>
      <w:r>
        <w:rPr>
          <w:rFonts w:hint="eastAsia"/>
        </w:rPr>
        <w:t>式中：</w:t>
      </w:r>
    </w:p>
    <w:p>
      <w:pPr>
        <w:pStyle w:val="230"/>
        <w:ind w:firstLine="420"/>
      </w:pPr>
      <w:r>
        <w:rPr>
          <w:rFonts w:ascii="Times New Roman"/>
          <w:i/>
          <w:iCs/>
        </w:rPr>
        <w:t>D</w:t>
      </w:r>
      <w:r>
        <w:rPr>
          <w:rFonts w:ascii="Times New Roman"/>
          <w:i/>
          <w:iCs/>
          <w:vertAlign w:val="subscript"/>
        </w:rPr>
        <w:t>r</w:t>
      </w:r>
      <w:r>
        <w:rPr>
          <w:rFonts w:hint="eastAsia"/>
        </w:rPr>
        <w:t>——回弹恢复，%；</w:t>
      </w:r>
    </w:p>
    <w:p>
      <w:pPr>
        <w:pStyle w:val="230"/>
        <w:ind w:firstLine="420"/>
        <w:rPr>
          <w:rFonts w:hAnsi="宋体"/>
        </w:rPr>
      </w:pPr>
      <w:r>
        <w:rPr>
          <w:rFonts w:hint="eastAsia" w:ascii="Times New Roman"/>
          <w:i/>
          <w:iCs/>
        </w:rPr>
        <w:t>H</w:t>
      </w:r>
      <w:r>
        <w:rPr>
          <w:rFonts w:ascii="Times New Roman"/>
          <w:i/>
          <w:iCs/>
          <w:vertAlign w:val="subscript"/>
        </w:rPr>
        <w:t>0</w:t>
      </w:r>
      <w:r>
        <w:rPr>
          <w:rFonts w:hint="eastAsia"/>
        </w:rPr>
        <w:t>——</w:t>
      </w:r>
      <w:r>
        <w:rPr>
          <w:rFonts w:hint="eastAsia" w:hAnsi="宋体"/>
        </w:rPr>
        <w:t>试样自由高度，mm；</w:t>
      </w:r>
    </w:p>
    <w:p>
      <w:pPr>
        <w:pStyle w:val="230"/>
        <w:ind w:firstLine="420"/>
        <w:rPr>
          <w:rFonts w:hAnsi="宋体"/>
        </w:rPr>
      </w:pPr>
      <w:r>
        <w:rPr>
          <w:rFonts w:ascii="Times New Roman"/>
          <w:i/>
          <w:iCs/>
        </w:rPr>
        <w:t>H</w:t>
      </w:r>
      <w:r>
        <w:rPr>
          <w:rFonts w:ascii="Times New Roman"/>
          <w:i/>
          <w:iCs/>
          <w:vertAlign w:val="subscript"/>
        </w:rPr>
        <w:t>1</w:t>
      </w:r>
      <w:r>
        <w:rPr>
          <w:rFonts w:hint="eastAsia"/>
        </w:rPr>
        <w:t>——</w:t>
      </w:r>
      <w:r>
        <w:rPr>
          <w:rFonts w:hint="eastAsia" w:hAnsi="宋体"/>
        </w:rPr>
        <w:t>试验后的平均自由高度，mm。</w:t>
      </w:r>
    </w:p>
    <w:p>
      <w:pPr>
        <w:pStyle w:val="230"/>
        <w:ind w:firstLine="420"/>
      </w:pPr>
      <w:r>
        <w:rPr>
          <w:rFonts w:ascii="Times New Roman"/>
          <w:i/>
          <w:iCs/>
        </w:rPr>
        <w:t>W</w:t>
      </w:r>
      <w:r>
        <w:rPr>
          <w:rFonts w:hint="eastAsia"/>
        </w:rPr>
        <w:t>——</w:t>
      </w:r>
      <w:r>
        <w:rPr>
          <w:rFonts w:hint="eastAsia" w:hAnsi="宋体"/>
        </w:rPr>
        <w:t>设计工作范围，mm。</w:t>
      </w:r>
    </w:p>
    <w:p>
      <w:pPr>
        <w:pStyle w:val="95"/>
        <w:spacing w:before="156" w:after="156"/>
      </w:pPr>
      <w:r>
        <w:rPr>
          <w:rFonts w:hint="eastAsia"/>
        </w:rPr>
        <w:t>加热收缩率</w:t>
      </w:r>
    </w:p>
    <w:p>
      <w:pPr>
        <w:pStyle w:val="230"/>
        <w:ind w:firstLine="420"/>
      </w:pPr>
      <w:r>
        <w:rPr>
          <w:rFonts w:hint="eastAsia" w:hAnsi="宋体"/>
          <w:szCs w:val="21"/>
        </w:rPr>
        <w:t>在胶条制品上截取长度为110mm±1</w:t>
      </w:r>
      <w:r>
        <w:rPr>
          <w:rFonts w:hAnsi="宋体"/>
          <w:szCs w:val="21"/>
        </w:rPr>
        <w:t>0</w:t>
      </w:r>
      <w:r>
        <w:rPr>
          <w:rFonts w:hint="eastAsia" w:hAnsi="宋体"/>
          <w:szCs w:val="21"/>
        </w:rPr>
        <w:t>mm的三个试样。在试样上点取距离为100mm±1mm的两点，用精度为0.02mm的量具测量两点间距离</w:t>
      </w:r>
      <w:r>
        <w:rPr>
          <w:rFonts w:ascii="Times New Roman"/>
          <w:i/>
          <w:iCs/>
          <w:szCs w:val="21"/>
        </w:rPr>
        <w:t>S</w:t>
      </w:r>
      <w:r>
        <w:rPr>
          <w:rFonts w:ascii="Times New Roman"/>
          <w:i/>
          <w:iCs/>
          <w:szCs w:val="21"/>
          <w:vertAlign w:val="subscript"/>
        </w:rPr>
        <w:t>0</w:t>
      </w:r>
      <w:r>
        <w:rPr>
          <w:rFonts w:hint="eastAsia" w:hAnsi="宋体"/>
          <w:szCs w:val="21"/>
        </w:rPr>
        <w:t>；将试样水平放置在玻璃平板上，然后放入70℃±2℃电热鼓风箱内，</w:t>
      </w:r>
      <m:oMath>
        <m:sSubSup>
          <m:sSubSupPr>
            <m:ctrlPr>
              <w:rPr>
                <w:rFonts w:ascii="Cambria Math" w:hAnsi="宋体"/>
                <w:i/>
              </w:rPr>
            </m:ctrlPr>
          </m:sSubSupPr>
          <m:e>
            <m:r>
              <m:rPr/>
              <w:rPr>
                <w:rFonts w:ascii="Cambria Math" w:hAnsi="宋体"/>
              </w:rPr>
              <m:t>24</m:t>
            </m:r>
            <m:ctrlPr>
              <w:rPr>
                <w:rFonts w:ascii="Cambria Math" w:hAnsi="宋体"/>
                <w:i/>
              </w:rPr>
            </m:ctrlPr>
          </m:e>
          <m:sub>
            <m:r>
              <m:rPr/>
              <w:rPr>
                <w:rFonts w:hint="eastAsia" w:ascii="Cambria Math" w:hAnsi="Cambria Math" w:eastAsia="微软雅黑" w:cs="微软雅黑"/>
              </w:rPr>
              <m:t>−</m:t>
            </m:r>
            <m:r>
              <m:rPr/>
              <w:rPr>
                <w:rFonts w:ascii="Cambria Math" w:hAnsi="宋体"/>
              </w:rPr>
              <m:t>2</m:t>
            </m:r>
            <m:ctrlPr>
              <w:rPr>
                <w:rFonts w:ascii="Cambria Math" w:hAnsi="宋体"/>
                <w:i/>
              </w:rPr>
            </m:ctrlPr>
          </m:sub>
          <m:sup>
            <m:r>
              <m:rPr/>
              <w:rPr>
                <w:rFonts w:ascii="Cambria Math" w:hAnsi="宋体"/>
              </w:rPr>
              <m:t xml:space="preserve">   0</m:t>
            </m:r>
            <m:ctrlPr>
              <w:rPr>
                <w:rFonts w:ascii="Cambria Math" w:hAnsi="宋体"/>
                <w:i/>
              </w:rPr>
            </m:ctrlPr>
          </m:sup>
        </m:sSubSup>
      </m:oMath>
      <w:r>
        <w:rPr>
          <w:rFonts w:hint="eastAsia" w:hAnsi="宋体"/>
        </w:rPr>
        <w:t>h</w:t>
      </w:r>
      <w:r>
        <w:rPr>
          <w:rFonts w:hint="eastAsia" w:hAnsi="宋体"/>
          <w:szCs w:val="21"/>
        </w:rPr>
        <w:t>后取出，置于标准温度状态下的玻璃平板上，静置2h后测其长度</w:t>
      </w:r>
      <w:r>
        <w:rPr>
          <w:rFonts w:ascii="Times New Roman"/>
          <w:i/>
          <w:iCs/>
          <w:szCs w:val="21"/>
        </w:rPr>
        <w:t>S</w:t>
      </w:r>
      <w:r>
        <w:rPr>
          <w:rFonts w:ascii="Times New Roman"/>
          <w:i/>
          <w:iCs/>
          <w:szCs w:val="21"/>
          <w:vertAlign w:val="subscript"/>
        </w:rPr>
        <w:t>1</w:t>
      </w:r>
      <w:r>
        <w:rPr>
          <w:rFonts w:hint="eastAsia" w:hAnsi="宋体"/>
          <w:szCs w:val="21"/>
        </w:rPr>
        <w:t>。</w:t>
      </w:r>
      <w:r>
        <w:rPr>
          <w:rFonts w:hint="eastAsia" w:hAnsi="宋体"/>
        </w:rPr>
        <w:t>按式(</w:t>
      </w:r>
      <w:r>
        <w:rPr>
          <w:rFonts w:hAnsi="宋体"/>
        </w:rPr>
        <w:t>2</w:t>
      </w:r>
      <w:r>
        <w:rPr>
          <w:rFonts w:hint="eastAsia" w:hAnsi="宋体"/>
        </w:rPr>
        <w:t>)进行计算，取3个试样的算术平均值。</w:t>
      </w:r>
    </w:p>
    <w:p>
      <w:pPr>
        <w:pStyle w:val="230"/>
        <w:ind w:firstLine="420"/>
        <w:jc w:val="right"/>
        <w:rPr>
          <w:rFonts w:hAnsi="宋体"/>
        </w:rPr>
      </w:pPr>
      <m:oMath>
        <m:r>
          <m:rPr/>
          <w:rPr>
            <w:rFonts w:ascii="Cambria Math" w:hAnsi="Cambria Math" w:eastAsia="Cambria Math"/>
          </w:rPr>
          <m:t>∆S=</m:t>
        </m:r>
        <m:f>
          <m:fPr>
            <m:ctrlPr>
              <w:rPr>
                <w:rFonts w:ascii="Cambria Math" w:hAnsi="Cambria Math" w:eastAsia="Cambria Math"/>
              </w:rPr>
            </m:ctrlPr>
          </m:fPr>
          <m:num>
            <m:d>
              <m:dPr>
                <m:ctrlPr>
                  <w:rPr>
                    <w:rFonts w:ascii="Cambria Math" w:hAnsi="Cambria Math" w:eastAsia="Cambria Math"/>
                  </w:rPr>
                </m:ctrlPr>
              </m:dPr>
              <m:e>
                <m:sSub>
                  <m:sSubPr>
                    <m:ctrlPr>
                      <w:rPr>
                        <w:rFonts w:ascii="Cambria Math" w:hAnsi="Cambria Math" w:eastAsia="Cambria Math"/>
                        <w:i/>
                      </w:rPr>
                    </m:ctrlPr>
                  </m:sSubPr>
                  <m:e>
                    <m:r>
                      <m:rPr/>
                      <w:rPr>
                        <w:rFonts w:ascii="Cambria Math" w:hAnsi="Cambria Math" w:eastAsia="Cambria Math"/>
                      </w:rPr>
                      <m:t>S</m:t>
                    </m:r>
                    <m:ctrlPr>
                      <w:rPr>
                        <w:rFonts w:ascii="Cambria Math" w:hAnsi="Cambria Math" w:eastAsia="Cambria Math"/>
                        <w:i/>
                      </w:rPr>
                    </m:ctrlPr>
                  </m:e>
                  <m:sub>
                    <m:r>
                      <m:rPr/>
                      <w:rPr>
                        <w:rFonts w:ascii="Cambria Math" w:hAnsi="Cambria Math" w:eastAsia="Cambria Math"/>
                      </w:rPr>
                      <m:t>0</m:t>
                    </m:r>
                    <m:ctrlPr>
                      <w:rPr>
                        <w:rFonts w:ascii="Cambria Math" w:hAnsi="Cambria Math" w:eastAsia="Cambria Math"/>
                        <w:i/>
                      </w:rPr>
                    </m:ctrlPr>
                  </m:sub>
                </m:sSub>
                <m:r>
                  <m:rPr/>
                  <w:rPr>
                    <w:rFonts w:ascii="Cambria Math" w:hAnsi="Cambria Math" w:eastAsia="Cambria Math"/>
                  </w:rPr>
                  <m:t>−</m:t>
                </m:r>
                <m:sSub>
                  <m:sSubPr>
                    <m:ctrlPr>
                      <w:rPr>
                        <w:rFonts w:ascii="Cambria Math" w:hAnsi="Cambria Math" w:eastAsia="Cambria Math"/>
                        <w:i/>
                      </w:rPr>
                    </m:ctrlPr>
                  </m:sSubPr>
                  <m:e>
                    <m:r>
                      <m:rPr/>
                      <w:rPr>
                        <w:rFonts w:ascii="Cambria Math" w:hAnsi="Cambria Math" w:eastAsia="Cambria Math"/>
                      </w:rPr>
                      <m:t>S</m:t>
                    </m:r>
                    <m:ctrlPr>
                      <w:rPr>
                        <w:rFonts w:ascii="Cambria Math" w:hAnsi="Cambria Math" w:eastAsia="Cambria Math"/>
                        <w:i/>
                      </w:rPr>
                    </m:ctrlPr>
                  </m:e>
                  <m:sub>
                    <m:r>
                      <m:rPr/>
                      <w:rPr>
                        <w:rFonts w:ascii="Cambria Math" w:hAnsi="Cambria Math" w:eastAsia="Cambria Math"/>
                      </w:rPr>
                      <m:t>1</m:t>
                    </m:r>
                    <m:ctrlPr>
                      <w:rPr>
                        <w:rFonts w:ascii="Cambria Math" w:hAnsi="Cambria Math" w:eastAsia="Cambria Math"/>
                        <w:i/>
                      </w:rPr>
                    </m:ctrlPr>
                  </m:sub>
                </m:sSub>
                <m:ctrlPr>
                  <w:rPr>
                    <w:rFonts w:ascii="Cambria Math" w:hAnsi="Cambria Math" w:eastAsia="Cambria Math"/>
                  </w:rPr>
                </m:ctrlPr>
              </m:e>
            </m:d>
            <m:ctrlPr>
              <w:rPr>
                <w:rFonts w:ascii="Cambria Math" w:hAnsi="Cambria Math" w:eastAsia="Cambria Math"/>
              </w:rPr>
            </m:ctrlPr>
          </m:num>
          <m:den>
            <m:sSub>
              <m:sSubPr>
                <m:ctrlPr>
                  <w:rPr>
                    <w:rFonts w:ascii="Cambria Math" w:hAnsi="Cambria Math" w:eastAsia="Cambria Math"/>
                    <w:i/>
                  </w:rPr>
                </m:ctrlPr>
              </m:sSubPr>
              <m:e>
                <m:r>
                  <m:rPr/>
                  <w:rPr>
                    <w:rFonts w:ascii="Cambria Math" w:hAnsi="Cambria Math" w:eastAsia="Cambria Math"/>
                  </w:rPr>
                  <m:t>S</m:t>
                </m:r>
                <m:ctrlPr>
                  <w:rPr>
                    <w:rFonts w:ascii="Cambria Math" w:hAnsi="Cambria Math" w:eastAsia="Cambria Math"/>
                    <w:i/>
                  </w:rPr>
                </m:ctrlPr>
              </m:e>
              <m:sub>
                <m:r>
                  <m:rPr/>
                  <w:rPr>
                    <w:rFonts w:ascii="Cambria Math" w:hAnsi="Cambria Math" w:eastAsia="Cambria Math"/>
                  </w:rPr>
                  <m:t>0</m:t>
                </m:r>
                <m:ctrlPr>
                  <w:rPr>
                    <w:rFonts w:ascii="Cambria Math" w:hAnsi="Cambria Math" w:eastAsia="Cambria Math"/>
                    <w:i/>
                  </w:rPr>
                </m:ctrlPr>
              </m:sub>
            </m:sSub>
            <m:ctrlPr>
              <w:rPr>
                <w:rFonts w:ascii="Cambria Math" w:hAnsi="Cambria Math" w:eastAsia="Cambria Math"/>
              </w:rPr>
            </m:ctrlPr>
          </m:den>
        </m:f>
        <m:r>
          <m:rPr/>
          <w:rPr>
            <w:rFonts w:ascii="Cambria Math" w:hAnsi="Cambria Math" w:eastAsia="Cambria Math"/>
          </w:rPr>
          <m:t>×100%</m:t>
        </m:r>
      </m:oMath>
      <w:r>
        <w:rPr>
          <w:rFonts w:hAnsi="宋体"/>
        </w:rPr>
        <w:tab/>
      </w:r>
      <w:r>
        <w:rPr>
          <w:rFonts w:hAnsi="宋体"/>
        </w:rPr>
        <w:t xml:space="preserve">                               </w:t>
      </w:r>
      <w:r>
        <w:rPr>
          <w:rFonts w:hint="eastAsia" w:hAnsi="宋体"/>
        </w:rPr>
        <w:t>（2）</w:t>
      </w:r>
    </w:p>
    <w:p>
      <w:pPr>
        <w:ind w:firstLine="420"/>
        <w:rPr>
          <w:rFonts w:ascii="宋体" w:hAnsi="宋体"/>
        </w:rPr>
      </w:pPr>
      <w:r>
        <w:rPr>
          <w:rFonts w:hint="eastAsia" w:ascii="宋体" w:hAnsi="宋体"/>
        </w:rPr>
        <w:t>式中：</w:t>
      </w:r>
    </w:p>
    <w:p>
      <w:pPr>
        <w:ind w:firstLine="420"/>
        <w:rPr>
          <w:rFonts w:ascii="宋体" w:hAnsi="宋体"/>
        </w:rPr>
      </w:pPr>
      <w:r>
        <w:rPr>
          <w:rFonts w:ascii="Times New Roman" w:hAnsi="Times New Roman"/>
          <w:i/>
          <w:iCs/>
        </w:rPr>
        <w:t>ΔS</w:t>
      </w:r>
      <w:r>
        <w:rPr>
          <w:rFonts w:hint="eastAsia"/>
        </w:rPr>
        <w:t>——</w:t>
      </w:r>
      <w:r>
        <w:rPr>
          <w:rFonts w:hint="eastAsia" w:ascii="宋体" w:hAnsi="宋体"/>
        </w:rPr>
        <w:t>加热收缩率，%；</w:t>
      </w:r>
    </w:p>
    <w:p>
      <w:pPr>
        <w:ind w:firstLine="420" w:firstLineChars="200"/>
        <w:rPr>
          <w:rFonts w:ascii="宋体" w:hAnsi="宋体"/>
        </w:rPr>
      </w:pPr>
      <w:r>
        <w:rPr>
          <w:rFonts w:ascii="Times New Roman" w:hAnsi="Times New Roman"/>
          <w:i/>
          <w:iCs/>
        </w:rPr>
        <w:t>S</w:t>
      </w:r>
      <w:r>
        <w:rPr>
          <w:rFonts w:ascii="Times New Roman" w:hAnsi="Times New Roman"/>
          <w:i/>
          <w:iCs/>
          <w:vertAlign w:val="subscript"/>
        </w:rPr>
        <w:t>0</w:t>
      </w:r>
      <w:r>
        <w:rPr>
          <w:rFonts w:hint="eastAsia"/>
        </w:rPr>
        <w:t>——</w:t>
      </w:r>
      <w:r>
        <w:rPr>
          <w:rFonts w:hint="eastAsia" w:ascii="宋体" w:hAnsi="宋体"/>
        </w:rPr>
        <w:t>加热前试样长度，mm；</w:t>
      </w:r>
    </w:p>
    <w:p>
      <w:pPr>
        <w:ind w:firstLine="420" w:firstLineChars="200"/>
      </w:pPr>
      <w:r>
        <w:rPr>
          <w:rFonts w:ascii="Times New Roman" w:hAnsi="Times New Roman"/>
          <w:i/>
          <w:iCs/>
        </w:rPr>
        <w:t>S</w:t>
      </w:r>
      <w:r>
        <w:rPr>
          <w:rFonts w:ascii="Times New Roman" w:hAnsi="Times New Roman"/>
          <w:i/>
          <w:iCs/>
          <w:vertAlign w:val="subscript"/>
        </w:rPr>
        <w:t>1</w:t>
      </w:r>
      <w:r>
        <w:rPr>
          <w:rFonts w:hint="eastAsia"/>
        </w:rPr>
        <w:t>——加热后试样长度，</w:t>
      </w:r>
      <w:r>
        <w:rPr>
          <w:rFonts w:hint="eastAsia" w:ascii="宋体" w:hAnsi="宋体"/>
        </w:rPr>
        <w:t>mm</w:t>
      </w:r>
      <w:r>
        <w:rPr>
          <w:rFonts w:hint="eastAsia"/>
        </w:rPr>
        <w:t>。</w:t>
      </w:r>
    </w:p>
    <w:p>
      <w:pPr>
        <w:pStyle w:val="95"/>
        <w:spacing w:before="156" w:after="156"/>
      </w:pPr>
      <w:r>
        <w:rPr>
          <w:rFonts w:hint="eastAsia"/>
        </w:rPr>
        <w:t>加热失重</w:t>
      </w:r>
    </w:p>
    <w:p>
      <w:pPr>
        <w:pStyle w:val="230"/>
        <w:ind w:firstLine="420"/>
        <w:rPr>
          <w:rFonts w:hAnsi="宋体"/>
        </w:rPr>
      </w:pPr>
      <w:r>
        <w:rPr>
          <w:rFonts w:hint="eastAsia" w:hAnsi="宋体"/>
          <w:szCs w:val="21"/>
        </w:rPr>
        <w:t>在胶条制品上截取</w:t>
      </w:r>
      <w:r>
        <w:rPr>
          <w:rFonts w:hAnsi="宋体"/>
          <w:szCs w:val="21"/>
        </w:rPr>
        <w:t>5</w:t>
      </w:r>
      <w:r>
        <w:rPr>
          <w:rFonts w:hint="eastAsia" w:hAnsi="宋体"/>
          <w:szCs w:val="21"/>
        </w:rPr>
        <w:t>g±0.</w:t>
      </w:r>
      <w:r>
        <w:rPr>
          <w:rFonts w:hAnsi="宋体"/>
          <w:szCs w:val="21"/>
        </w:rPr>
        <w:t>5</w:t>
      </w:r>
      <w:r>
        <w:rPr>
          <w:rFonts w:hint="eastAsia" w:hAnsi="宋体"/>
          <w:szCs w:val="21"/>
        </w:rPr>
        <w:t>g的五个试样。称量质量，</w:t>
      </w:r>
      <w:r>
        <w:rPr>
          <w:rFonts w:hint="eastAsia" w:hAnsi="宋体"/>
        </w:rPr>
        <w:t>准确至0.0001g。将试样放入100℃±2℃的</w:t>
      </w:r>
      <w:r>
        <w:rPr>
          <w:rFonts w:hint="eastAsia" w:hAnsi="宋体"/>
          <w:szCs w:val="21"/>
        </w:rPr>
        <w:t>电热鼓风箱</w:t>
      </w:r>
      <w:r>
        <w:rPr>
          <w:rFonts w:hint="eastAsia" w:hAnsi="宋体"/>
        </w:rPr>
        <w:t>中开始计时，1</w:t>
      </w:r>
      <w:r>
        <w:rPr>
          <w:rFonts w:hAnsi="宋体"/>
        </w:rPr>
        <w:t>68</w:t>
      </w:r>
      <w:r>
        <w:rPr>
          <w:rFonts w:hint="eastAsia" w:hAnsi="宋体"/>
        </w:rPr>
        <w:t>h后取出试样，放入干燥器中冷却至环境温度。再称量加热后试样质量，准确至0.0001g。加热失重按式(</w:t>
      </w:r>
      <w:r>
        <w:rPr>
          <w:rFonts w:hAnsi="宋体"/>
        </w:rPr>
        <w:t>3</w:t>
      </w:r>
      <w:r>
        <w:rPr>
          <w:rFonts w:hint="eastAsia" w:hAnsi="宋体"/>
        </w:rPr>
        <w:t>)进行计算，取5个试样的算术平均值。</w:t>
      </w:r>
    </w:p>
    <w:p>
      <w:pPr>
        <w:pStyle w:val="230"/>
        <w:ind w:firstLine="420"/>
        <w:jc w:val="right"/>
        <w:rPr>
          <w:rFonts w:hAnsi="宋体"/>
        </w:rPr>
      </w:pPr>
      <m:oMath>
        <m:r>
          <m:rPr/>
          <w:rPr>
            <w:rFonts w:ascii="Cambria Math" w:hAnsi="Cambria Math" w:eastAsia="Cambria Math"/>
          </w:rPr>
          <m:t>∆</m:t>
        </m:r>
        <m:r>
          <m:rPr/>
          <w:rPr>
            <w:rFonts w:hint="eastAsia" w:ascii="Cambria Math" w:hAnsi="Cambria Math" w:eastAsiaTheme="minorEastAsia"/>
          </w:rPr>
          <m:t>m</m:t>
        </m:r>
        <m:r>
          <m:rPr/>
          <w:rPr>
            <w:rFonts w:ascii="Cambria Math" w:hAnsi="Cambria Math" w:eastAsia="Cambria Math"/>
          </w:rPr>
          <m:t>=</m:t>
        </m:r>
        <m:f>
          <m:fPr>
            <m:ctrlPr>
              <w:rPr>
                <w:rFonts w:ascii="Cambria Math" w:hAnsi="Cambria Math" w:eastAsia="Cambria Math"/>
              </w:rPr>
            </m:ctrlPr>
          </m:fPr>
          <m:num>
            <m:d>
              <m:dPr>
                <m:ctrlPr>
                  <w:rPr>
                    <w:rFonts w:ascii="Cambria Math" w:hAnsi="Cambria Math" w:eastAsia="Cambria Math"/>
                  </w:rPr>
                </m:ctrlPr>
              </m:dPr>
              <m:e>
                <m:sSub>
                  <m:sSubPr>
                    <m:ctrlPr>
                      <w:rPr>
                        <w:rFonts w:ascii="Cambria Math" w:hAnsi="Cambria Math" w:eastAsia="Cambria Math"/>
                        <w:i/>
                      </w:rPr>
                    </m:ctrlPr>
                  </m:sSubPr>
                  <m:e>
                    <m:r>
                      <m:rPr/>
                      <w:rPr>
                        <w:rFonts w:hint="eastAsia" w:ascii="Cambria Math" w:hAnsi="Cambria Math" w:eastAsiaTheme="minorEastAsia"/>
                      </w:rPr>
                      <m:t>m</m:t>
                    </m:r>
                    <m:ctrlPr>
                      <w:rPr>
                        <w:rFonts w:ascii="Cambria Math" w:hAnsi="Cambria Math" w:eastAsia="Cambria Math"/>
                        <w:i/>
                      </w:rPr>
                    </m:ctrlPr>
                  </m:e>
                  <m:sub>
                    <m:r>
                      <m:rPr/>
                      <w:rPr>
                        <w:rFonts w:ascii="Cambria Math" w:hAnsi="Cambria Math" w:eastAsia="Cambria Math"/>
                      </w:rPr>
                      <m:t>0</m:t>
                    </m:r>
                    <m:ctrlPr>
                      <w:rPr>
                        <w:rFonts w:ascii="Cambria Math" w:hAnsi="Cambria Math" w:eastAsia="Cambria Math"/>
                        <w:i/>
                      </w:rPr>
                    </m:ctrlPr>
                  </m:sub>
                </m:sSub>
                <m:r>
                  <m:rPr/>
                  <w:rPr>
                    <w:rFonts w:ascii="Cambria Math" w:hAnsi="Cambria Math" w:eastAsia="Cambria Math"/>
                  </w:rPr>
                  <m:t>−</m:t>
                </m:r>
                <m:sSub>
                  <m:sSubPr>
                    <m:ctrlPr>
                      <w:rPr>
                        <w:rFonts w:ascii="Cambria Math" w:hAnsi="Cambria Math" w:eastAsia="Cambria Math"/>
                        <w:i/>
                      </w:rPr>
                    </m:ctrlPr>
                  </m:sSubPr>
                  <m:e>
                    <m:r>
                      <m:rPr/>
                      <w:rPr>
                        <w:rFonts w:hint="eastAsia" w:ascii="Cambria Math" w:hAnsi="Cambria Math" w:eastAsiaTheme="minorEastAsia"/>
                      </w:rPr>
                      <m:t>m</m:t>
                    </m:r>
                    <m:ctrlPr>
                      <w:rPr>
                        <w:rFonts w:ascii="Cambria Math" w:hAnsi="Cambria Math" w:eastAsia="Cambria Math"/>
                        <w:i/>
                      </w:rPr>
                    </m:ctrlPr>
                  </m:e>
                  <m:sub>
                    <m:r>
                      <m:rPr/>
                      <w:rPr>
                        <w:rFonts w:ascii="Cambria Math" w:hAnsi="Cambria Math" w:eastAsia="Cambria Math"/>
                      </w:rPr>
                      <m:t>1</m:t>
                    </m:r>
                    <m:ctrlPr>
                      <w:rPr>
                        <w:rFonts w:ascii="Cambria Math" w:hAnsi="Cambria Math" w:eastAsia="Cambria Math"/>
                        <w:i/>
                      </w:rPr>
                    </m:ctrlPr>
                  </m:sub>
                </m:sSub>
                <m:ctrlPr>
                  <w:rPr>
                    <w:rFonts w:ascii="Cambria Math" w:hAnsi="Cambria Math" w:eastAsia="Cambria Math"/>
                  </w:rPr>
                </m:ctrlPr>
              </m:e>
            </m:d>
            <m:ctrlPr>
              <w:rPr>
                <w:rFonts w:ascii="Cambria Math" w:hAnsi="Cambria Math" w:eastAsia="Cambria Math"/>
              </w:rPr>
            </m:ctrlPr>
          </m:num>
          <m:den>
            <m:sSub>
              <m:sSubPr>
                <m:ctrlPr>
                  <w:rPr>
                    <w:rFonts w:ascii="Cambria Math" w:hAnsi="Cambria Math" w:eastAsia="Cambria Math"/>
                    <w:i/>
                  </w:rPr>
                </m:ctrlPr>
              </m:sSubPr>
              <m:e>
                <m:r>
                  <m:rPr/>
                  <w:rPr>
                    <w:rFonts w:hint="eastAsia" w:ascii="Cambria Math" w:hAnsi="Cambria Math" w:eastAsiaTheme="minorEastAsia"/>
                  </w:rPr>
                  <m:t>m</m:t>
                </m:r>
                <m:ctrlPr>
                  <w:rPr>
                    <w:rFonts w:ascii="Cambria Math" w:hAnsi="Cambria Math" w:eastAsia="Cambria Math"/>
                    <w:i/>
                  </w:rPr>
                </m:ctrlPr>
              </m:e>
              <m:sub>
                <m:r>
                  <m:rPr/>
                  <w:rPr>
                    <w:rFonts w:ascii="Cambria Math" w:hAnsi="Cambria Math" w:eastAsia="Cambria Math"/>
                  </w:rPr>
                  <m:t>0</m:t>
                </m:r>
                <m:ctrlPr>
                  <w:rPr>
                    <w:rFonts w:ascii="Cambria Math" w:hAnsi="Cambria Math" w:eastAsia="Cambria Math"/>
                    <w:i/>
                  </w:rPr>
                </m:ctrlPr>
              </m:sub>
            </m:sSub>
            <m:ctrlPr>
              <w:rPr>
                <w:rFonts w:ascii="Cambria Math" w:hAnsi="Cambria Math" w:eastAsia="Cambria Math"/>
              </w:rPr>
            </m:ctrlPr>
          </m:den>
        </m:f>
        <m:r>
          <m:rPr/>
          <w:rPr>
            <w:rFonts w:ascii="Cambria Math" w:hAnsi="Cambria Math" w:eastAsia="Cambria Math"/>
          </w:rPr>
          <m:t>×100%</m:t>
        </m:r>
      </m:oMath>
      <w:r>
        <w:rPr>
          <w:rFonts w:hAnsi="宋体"/>
        </w:rPr>
        <w:tab/>
      </w:r>
      <w:r>
        <w:rPr>
          <w:rFonts w:hAnsi="宋体"/>
        </w:rPr>
        <w:t xml:space="preserve">                               </w:t>
      </w:r>
      <w:r>
        <w:rPr>
          <w:rFonts w:hint="eastAsia" w:hAnsi="宋体"/>
        </w:rPr>
        <w:t>（</w:t>
      </w:r>
      <w:r>
        <w:rPr>
          <w:rFonts w:hAnsi="宋体"/>
        </w:rPr>
        <w:t>3</w:t>
      </w:r>
      <w:r>
        <w:rPr>
          <w:rFonts w:hint="eastAsia" w:hAnsi="宋体"/>
        </w:rPr>
        <w:t>）</w:t>
      </w:r>
    </w:p>
    <w:p>
      <w:pPr>
        <w:pStyle w:val="230"/>
        <w:ind w:firstLine="420"/>
      </w:pPr>
      <w:r>
        <w:rPr>
          <w:rFonts w:hint="eastAsia"/>
        </w:rPr>
        <w:t>式中：</w:t>
      </w:r>
    </w:p>
    <w:p>
      <w:pPr>
        <w:pStyle w:val="230"/>
        <w:ind w:firstLine="420"/>
      </w:pPr>
      <w:r>
        <w:rPr>
          <w:rFonts w:ascii="Times New Roman"/>
          <w:i/>
          <w:iCs/>
        </w:rPr>
        <w:t>Δm</w:t>
      </w:r>
      <w:r>
        <w:rPr>
          <w:rFonts w:hint="eastAsia"/>
        </w:rPr>
        <w:t>——质量损失百分率，%；</w:t>
      </w:r>
    </w:p>
    <w:p>
      <w:pPr>
        <w:pStyle w:val="230"/>
        <w:ind w:firstLine="420"/>
      </w:pPr>
      <w:r>
        <w:rPr>
          <w:rFonts w:ascii="Times New Roman"/>
          <w:i/>
          <w:iCs/>
        </w:rPr>
        <w:t>m</w:t>
      </w:r>
      <w:r>
        <w:rPr>
          <w:rFonts w:ascii="Times New Roman"/>
          <w:i/>
          <w:iCs/>
          <w:vertAlign w:val="subscript"/>
        </w:rPr>
        <w:t>0</w:t>
      </w:r>
      <w:r>
        <w:rPr>
          <w:rFonts w:hint="eastAsia"/>
        </w:rPr>
        <w:t>——加热前试样的质量，g；</w:t>
      </w:r>
    </w:p>
    <w:p>
      <w:pPr>
        <w:pStyle w:val="230"/>
        <w:ind w:firstLine="420"/>
      </w:pPr>
      <w:r>
        <w:rPr>
          <w:rFonts w:ascii="Times New Roman"/>
          <w:i/>
          <w:iCs/>
        </w:rPr>
        <w:t>m</w:t>
      </w:r>
      <w:r>
        <w:rPr>
          <w:rFonts w:ascii="Times New Roman"/>
          <w:i/>
          <w:iCs/>
          <w:vertAlign w:val="subscript"/>
        </w:rPr>
        <w:t>1</w:t>
      </w:r>
      <w:r>
        <w:rPr>
          <w:rFonts w:hint="eastAsia"/>
        </w:rPr>
        <w:t>——加热后试样的质量，g。</w:t>
      </w:r>
    </w:p>
    <w:p>
      <w:pPr>
        <w:pStyle w:val="95"/>
        <w:spacing w:before="156" w:after="156"/>
      </w:pPr>
      <w:r>
        <w:rPr>
          <w:rFonts w:hint="eastAsia"/>
        </w:rPr>
        <w:t>拉伸恢复</w:t>
      </w:r>
    </w:p>
    <w:p>
      <w:pPr>
        <w:pStyle w:val="230"/>
        <w:ind w:firstLine="420"/>
        <w:rPr>
          <w:rFonts w:hAnsi="宋体"/>
        </w:rPr>
      </w:pPr>
      <w:r>
        <w:rPr>
          <w:rFonts w:hint="eastAsia" w:hAnsi="宋体"/>
          <w:szCs w:val="21"/>
        </w:rPr>
        <w:t>在胶条制品上截取长度为</w:t>
      </w:r>
      <w:r>
        <w:rPr>
          <w:rFonts w:hAnsi="宋体"/>
          <w:szCs w:val="21"/>
        </w:rPr>
        <w:t>20</w:t>
      </w:r>
      <w:r>
        <w:rPr>
          <w:rFonts w:hint="eastAsia" w:hAnsi="宋体"/>
          <w:szCs w:val="21"/>
        </w:rPr>
        <w:t>0mm±</w:t>
      </w:r>
      <w:r>
        <w:rPr>
          <w:rFonts w:hAnsi="宋体"/>
          <w:szCs w:val="21"/>
        </w:rPr>
        <w:t>10</w:t>
      </w:r>
      <w:r>
        <w:rPr>
          <w:rFonts w:hint="eastAsia" w:hAnsi="宋体"/>
          <w:szCs w:val="21"/>
        </w:rPr>
        <w:t>mm的三个试样。</w:t>
      </w:r>
      <w:r>
        <w:rPr>
          <w:rFonts w:hint="eastAsia"/>
        </w:rPr>
        <w:t>在试样上点取100mm±1mm</w:t>
      </w:r>
      <w:r>
        <w:rPr>
          <w:rFonts w:hint="eastAsia" w:hAnsi="宋体"/>
          <w:szCs w:val="21"/>
        </w:rPr>
        <w:t>的两点，用精度为0.02mm的量具测量两点间距离</w:t>
      </w:r>
      <w:r>
        <w:rPr>
          <w:rFonts w:ascii="Times New Roman"/>
          <w:i/>
          <w:iCs/>
          <w:szCs w:val="21"/>
        </w:rPr>
        <w:t>L</w:t>
      </w:r>
      <w:r>
        <w:rPr>
          <w:rFonts w:ascii="Times New Roman"/>
          <w:i/>
          <w:iCs/>
          <w:szCs w:val="21"/>
          <w:vertAlign w:val="subscript"/>
        </w:rPr>
        <w:t>0</w:t>
      </w:r>
      <w:r>
        <w:rPr>
          <w:rFonts w:hint="eastAsia" w:hAnsi="宋体"/>
          <w:szCs w:val="21"/>
        </w:rPr>
        <w:t>。将试样拉伸10%，用精度为0.02mm的量具测量两点间距离</w:t>
      </w:r>
      <w:r>
        <w:rPr>
          <w:rFonts w:ascii="Times New Roman"/>
          <w:i/>
          <w:iCs/>
          <w:szCs w:val="21"/>
        </w:rPr>
        <w:t>L</w:t>
      </w:r>
      <w:r>
        <w:rPr>
          <w:rFonts w:ascii="Times New Roman"/>
          <w:i/>
          <w:iCs/>
          <w:szCs w:val="21"/>
          <w:vertAlign w:val="subscript"/>
        </w:rPr>
        <w:t>1</w:t>
      </w:r>
      <w:r>
        <w:rPr>
          <w:rFonts w:hint="eastAsia" w:ascii="Times New Roman"/>
          <w:szCs w:val="21"/>
        </w:rPr>
        <w:t>；</w:t>
      </w:r>
      <w:r>
        <w:rPr>
          <w:rFonts w:hint="eastAsia" w:hAnsi="宋体"/>
          <w:szCs w:val="21"/>
        </w:rPr>
        <w:t>用夹具固定30min，打开夹具，使试样自由恢复30min，测量其长度</w:t>
      </w:r>
      <w:r>
        <w:rPr>
          <w:rFonts w:ascii="Times New Roman"/>
          <w:i/>
          <w:iCs/>
          <w:szCs w:val="21"/>
        </w:rPr>
        <w:t>L</w:t>
      </w:r>
      <w:r>
        <w:rPr>
          <w:rFonts w:ascii="Times New Roman"/>
          <w:i/>
          <w:iCs/>
          <w:szCs w:val="21"/>
          <w:vertAlign w:val="subscript"/>
        </w:rPr>
        <w:t>2</w:t>
      </w:r>
      <w:r>
        <w:rPr>
          <w:rFonts w:hint="eastAsia" w:hAnsi="宋体"/>
          <w:szCs w:val="21"/>
        </w:rPr>
        <w:t>。</w:t>
      </w:r>
      <w:r>
        <w:rPr>
          <w:rFonts w:hint="eastAsia"/>
        </w:rPr>
        <w:t>按式(</w:t>
      </w:r>
      <w:r>
        <w:t>4</w:t>
      </w:r>
      <w:r>
        <w:rPr>
          <w:rFonts w:hint="eastAsia"/>
        </w:rPr>
        <w:t>)进行计算，</w:t>
      </w:r>
      <w:r>
        <w:rPr>
          <w:rFonts w:hint="eastAsia" w:hAnsi="宋体"/>
        </w:rPr>
        <w:t>取3个试样的算术平均值。</w:t>
      </w:r>
    </w:p>
    <w:p>
      <w:pPr>
        <w:pStyle w:val="230"/>
        <w:wordWrap w:val="0"/>
        <w:ind w:firstLine="0" w:firstLineChars="0"/>
        <w:jc w:val="right"/>
      </w:pPr>
      <m:oMath>
        <m:sSub>
          <m:sSubPr>
            <m:ctrlPr>
              <w:rPr>
                <w:rFonts w:ascii="Cambria Math" w:hAnsi="Cambria Math" w:eastAsia="Cambria Math"/>
                <w:i/>
              </w:rPr>
            </m:ctrlPr>
          </m:sSubPr>
          <m:e>
            <m:r>
              <m:rPr/>
              <w:rPr>
                <w:rFonts w:ascii="Cambria Math" w:hAnsi="Cambria Math" w:eastAsia="Cambria Math"/>
              </w:rPr>
              <m:t>L</m:t>
            </m:r>
            <m:ctrlPr>
              <w:rPr>
                <w:rFonts w:ascii="Cambria Math" w:hAnsi="Cambria Math" w:eastAsia="Cambria Math"/>
                <w:i/>
              </w:rPr>
            </m:ctrlPr>
          </m:e>
          <m:sub>
            <m:r>
              <m:rPr/>
              <w:rPr>
                <w:rFonts w:hint="eastAsia" w:ascii="Cambria Math" w:hAnsi="Cambria Math" w:eastAsiaTheme="minorEastAsia"/>
              </w:rPr>
              <m:t>r</m:t>
            </m:r>
            <m:ctrlPr>
              <w:rPr>
                <w:rFonts w:ascii="Cambria Math" w:hAnsi="Cambria Math" w:eastAsia="Cambria Math"/>
                <w:i/>
              </w:rPr>
            </m:ctrlPr>
          </m:sub>
        </m:sSub>
        <m:r>
          <m:rPr/>
          <w:rPr>
            <w:rFonts w:ascii="Cambria Math" w:hAnsi="Cambria Math" w:eastAsia="Cambria Math"/>
          </w:rPr>
          <m:t>=</m:t>
        </m:r>
        <m:d>
          <m:dPr>
            <m:begChr m:val="["/>
            <m:endChr m:val="]"/>
            <m:ctrlPr>
              <w:rPr>
                <w:rFonts w:ascii="Cambria Math" w:hAnsi="Cambria Math" w:eastAsia="Cambria Math"/>
                <w:i/>
              </w:rPr>
            </m:ctrlPr>
          </m:dPr>
          <m:e>
            <m:r>
              <m:rPr/>
              <w:rPr>
                <w:rFonts w:ascii="Cambria Math" w:hAnsi="Cambria Math" w:eastAsia="Cambria Math"/>
              </w:rPr>
              <m:t>1</m:t>
            </m:r>
            <m:r>
              <m:rPr/>
              <w:rPr>
                <w:rFonts w:hint="eastAsia" w:ascii="Cambria Math" w:hAnsi="Cambria Math" w:eastAsia="微软雅黑" w:cs="微软雅黑"/>
              </w:rPr>
              <m:t>−</m:t>
            </m:r>
            <m:f>
              <m:fPr>
                <m:ctrlPr>
                  <w:rPr>
                    <w:rFonts w:ascii="Cambria Math" w:hAnsi="Cambria Math" w:eastAsia="Cambria Math"/>
                  </w:rPr>
                </m:ctrlPr>
              </m:fPr>
              <m:num>
                <m:d>
                  <m:dPr>
                    <m:ctrlPr>
                      <w:rPr>
                        <w:rFonts w:ascii="Cambria Math" w:hAnsi="Cambria Math" w:eastAsia="Cambria Math"/>
                      </w:rPr>
                    </m:ctrlPr>
                  </m:dPr>
                  <m:e>
                    <m:sSub>
                      <m:sSubPr>
                        <m:ctrlPr>
                          <w:rPr>
                            <w:rFonts w:ascii="Cambria Math" w:hAnsi="Cambria Math" w:eastAsia="Cambria Math"/>
                            <w:i/>
                          </w:rPr>
                        </m:ctrlPr>
                      </m:sSubPr>
                      <m:e>
                        <m:r>
                          <m:rPr/>
                          <w:rPr>
                            <w:rFonts w:ascii="Cambria Math" w:hAnsi="Cambria Math" w:eastAsia="Cambria Math"/>
                          </w:rPr>
                          <m:t>L</m:t>
                        </m:r>
                        <m:ctrlPr>
                          <w:rPr>
                            <w:rFonts w:ascii="Cambria Math" w:hAnsi="Cambria Math" w:eastAsia="Cambria Math"/>
                            <w:i/>
                          </w:rPr>
                        </m:ctrlPr>
                      </m:e>
                      <m:sub>
                        <m:r>
                          <m:rPr/>
                          <w:rPr>
                            <w:rFonts w:ascii="Cambria Math" w:hAnsi="Cambria Math" w:eastAsia="Cambria Math"/>
                          </w:rPr>
                          <m:t>2</m:t>
                        </m:r>
                        <m:ctrlPr>
                          <w:rPr>
                            <w:rFonts w:ascii="Cambria Math" w:hAnsi="Cambria Math" w:eastAsia="Cambria Math"/>
                            <w:i/>
                          </w:rPr>
                        </m:ctrlPr>
                      </m:sub>
                    </m:sSub>
                    <m:r>
                      <m:rPr/>
                      <w:rPr>
                        <w:rFonts w:ascii="Cambria Math" w:hAnsi="Cambria Math" w:eastAsia="Cambria Math"/>
                      </w:rPr>
                      <m:t>−</m:t>
                    </m:r>
                    <m:sSub>
                      <m:sSubPr>
                        <m:ctrlPr>
                          <w:rPr>
                            <w:rFonts w:ascii="Cambria Math" w:hAnsi="Cambria Math" w:eastAsia="Cambria Math"/>
                            <w:i/>
                          </w:rPr>
                        </m:ctrlPr>
                      </m:sSubPr>
                      <m:e>
                        <m:r>
                          <m:rPr/>
                          <w:rPr>
                            <w:rFonts w:ascii="Cambria Math" w:hAnsi="Cambria Math" w:eastAsia="Cambria Math"/>
                          </w:rPr>
                          <m:t>L</m:t>
                        </m:r>
                        <m:ctrlPr>
                          <w:rPr>
                            <w:rFonts w:ascii="Cambria Math" w:hAnsi="Cambria Math" w:eastAsia="Cambria Math"/>
                            <w:i/>
                          </w:rPr>
                        </m:ctrlPr>
                      </m:e>
                      <m:sub>
                        <m:r>
                          <m:rPr/>
                          <w:rPr>
                            <w:rFonts w:ascii="Cambria Math" w:hAnsi="Cambria Math" w:eastAsia="Cambria Math"/>
                          </w:rPr>
                          <m:t>0</m:t>
                        </m:r>
                        <m:ctrlPr>
                          <w:rPr>
                            <w:rFonts w:ascii="Cambria Math" w:hAnsi="Cambria Math" w:eastAsia="Cambria Math"/>
                            <w:i/>
                          </w:rPr>
                        </m:ctrlPr>
                      </m:sub>
                    </m:sSub>
                    <m:ctrlPr>
                      <w:rPr>
                        <w:rFonts w:ascii="Cambria Math" w:hAnsi="Cambria Math" w:eastAsia="Cambria Math"/>
                      </w:rPr>
                    </m:ctrlPr>
                  </m:e>
                </m:d>
                <m:ctrlPr>
                  <w:rPr>
                    <w:rFonts w:ascii="Cambria Math" w:hAnsi="Cambria Math" w:eastAsia="Cambria Math"/>
                  </w:rPr>
                </m:ctrlPr>
              </m:num>
              <m:den>
                <m:d>
                  <m:dPr>
                    <m:ctrlPr>
                      <w:rPr>
                        <w:rFonts w:ascii="Cambria Math" w:hAnsi="Cambria Math" w:eastAsia="Cambria Math"/>
                        <w:i/>
                      </w:rPr>
                    </m:ctrlPr>
                  </m:dPr>
                  <m:e>
                    <m:sSub>
                      <m:sSubPr>
                        <m:ctrlPr>
                          <w:rPr>
                            <w:rFonts w:ascii="Cambria Math" w:hAnsi="Cambria Math" w:eastAsia="Cambria Math"/>
                            <w:i/>
                          </w:rPr>
                        </m:ctrlPr>
                      </m:sSubPr>
                      <m:e>
                        <m:r>
                          <m:rPr/>
                          <w:rPr>
                            <w:rFonts w:ascii="Cambria Math" w:hAnsi="Cambria Math" w:eastAsia="Cambria Math"/>
                          </w:rPr>
                          <m:t>L</m:t>
                        </m:r>
                        <m:ctrlPr>
                          <w:rPr>
                            <w:rFonts w:ascii="Cambria Math" w:hAnsi="Cambria Math" w:eastAsia="Cambria Math"/>
                            <w:i/>
                          </w:rPr>
                        </m:ctrlPr>
                      </m:e>
                      <m:sub>
                        <m:r>
                          <m:rPr/>
                          <w:rPr>
                            <w:rFonts w:ascii="Cambria Math" w:hAnsi="Cambria Math" w:eastAsia="Cambria Math"/>
                          </w:rPr>
                          <m:t>1</m:t>
                        </m:r>
                        <m:ctrlPr>
                          <w:rPr>
                            <w:rFonts w:ascii="Cambria Math" w:hAnsi="Cambria Math" w:eastAsia="Cambria Math"/>
                            <w:i/>
                          </w:rPr>
                        </m:ctrlPr>
                      </m:sub>
                    </m:sSub>
                    <m:r>
                      <m:rPr/>
                      <w:rPr>
                        <w:rFonts w:ascii="Cambria Math" w:hAnsi="Cambria Math" w:eastAsia="Cambria Math"/>
                      </w:rPr>
                      <m:t>−</m:t>
                    </m:r>
                    <m:sSub>
                      <m:sSubPr>
                        <m:ctrlPr>
                          <w:rPr>
                            <w:rFonts w:ascii="Cambria Math" w:hAnsi="Cambria Math" w:eastAsia="Cambria Math"/>
                            <w:i/>
                          </w:rPr>
                        </m:ctrlPr>
                      </m:sSubPr>
                      <m:e>
                        <m:r>
                          <m:rPr/>
                          <w:rPr>
                            <w:rFonts w:ascii="Cambria Math" w:hAnsi="Cambria Math" w:eastAsia="Cambria Math"/>
                          </w:rPr>
                          <m:t>L</m:t>
                        </m:r>
                        <m:ctrlPr>
                          <w:rPr>
                            <w:rFonts w:ascii="Cambria Math" w:hAnsi="Cambria Math" w:eastAsia="Cambria Math"/>
                            <w:i/>
                          </w:rPr>
                        </m:ctrlPr>
                      </m:e>
                      <m:sub>
                        <m:r>
                          <m:rPr/>
                          <w:rPr>
                            <w:rFonts w:ascii="Cambria Math" w:hAnsi="Cambria Math" w:eastAsia="Cambria Math"/>
                          </w:rPr>
                          <m:t>0</m:t>
                        </m:r>
                        <m:ctrlPr>
                          <w:rPr>
                            <w:rFonts w:ascii="Cambria Math" w:hAnsi="Cambria Math" w:eastAsia="Cambria Math"/>
                            <w:i/>
                          </w:rPr>
                        </m:ctrlPr>
                      </m:sub>
                    </m:sSub>
                    <m:ctrlPr>
                      <w:rPr>
                        <w:rFonts w:ascii="Cambria Math" w:hAnsi="Cambria Math" w:eastAsia="Cambria Math"/>
                        <w:i/>
                      </w:rPr>
                    </m:ctrlPr>
                  </m:e>
                </m:d>
                <m:ctrlPr>
                  <w:rPr>
                    <w:rFonts w:ascii="Cambria Math" w:hAnsi="Cambria Math" w:eastAsia="Cambria Math"/>
                  </w:rPr>
                </m:ctrlPr>
              </m:den>
            </m:f>
            <m:ctrlPr>
              <w:rPr>
                <w:rFonts w:ascii="Cambria Math" w:hAnsi="Cambria Math" w:eastAsia="Cambria Math"/>
                <w:i/>
              </w:rPr>
            </m:ctrlPr>
          </m:e>
        </m:d>
        <m:r>
          <m:rPr/>
          <w:rPr>
            <w:rFonts w:ascii="Cambria Math" w:hAnsi="Cambria Math" w:eastAsia="Cambria Math"/>
          </w:rPr>
          <m:t>×100%</m:t>
        </m:r>
      </m:oMath>
      <w:r>
        <w:t xml:space="preserve">                            </w:t>
      </w:r>
      <w:r>
        <w:rPr>
          <w:rFonts w:hint="eastAsia"/>
        </w:rPr>
        <w:t>（</w:t>
      </w:r>
      <w:r>
        <w:t>4</w:t>
      </w:r>
      <w:r>
        <w:rPr>
          <w:rFonts w:hint="eastAsia"/>
        </w:rPr>
        <w:t>）</w:t>
      </w:r>
    </w:p>
    <w:p>
      <w:pPr>
        <w:ind w:firstLine="420"/>
        <w:rPr>
          <w:rFonts w:ascii="宋体" w:hAnsi="宋体"/>
        </w:rPr>
      </w:pPr>
      <w:r>
        <w:rPr>
          <w:rFonts w:hint="eastAsia" w:ascii="宋体" w:hAnsi="宋体"/>
        </w:rPr>
        <w:t>式中：</w:t>
      </w:r>
    </w:p>
    <w:p>
      <w:pPr>
        <w:ind w:firstLine="420" w:firstLineChars="200"/>
        <w:rPr>
          <w:rFonts w:ascii="宋体" w:hAnsi="宋体"/>
        </w:rPr>
      </w:pPr>
      <w:r>
        <w:rPr>
          <w:rFonts w:ascii="Times New Roman" w:hAnsi="Times New Roman"/>
          <w:i/>
          <w:iCs/>
        </w:rPr>
        <w:t>L</w:t>
      </w:r>
      <w:r>
        <w:rPr>
          <w:rFonts w:hint="eastAsia" w:ascii="Times New Roman" w:hAnsi="Times New Roman"/>
          <w:i/>
          <w:iCs/>
          <w:vertAlign w:val="subscript"/>
        </w:rPr>
        <w:t>r</w:t>
      </w:r>
      <w:r>
        <w:rPr>
          <w:rFonts w:hint="eastAsia"/>
        </w:rPr>
        <w:t>——</w:t>
      </w:r>
      <w:r>
        <w:rPr>
          <w:rFonts w:hint="eastAsia" w:ascii="宋体" w:hAnsi="宋体"/>
        </w:rPr>
        <w:t>拉伸恢复，%；</w:t>
      </w:r>
    </w:p>
    <w:p>
      <w:pPr>
        <w:ind w:firstLine="420" w:firstLineChars="200"/>
        <w:rPr>
          <w:rFonts w:ascii="宋体" w:hAnsi="宋体"/>
        </w:rPr>
      </w:pPr>
      <w:r>
        <w:rPr>
          <w:rFonts w:ascii="Times New Roman" w:hAnsi="Times New Roman"/>
          <w:i/>
          <w:iCs/>
        </w:rPr>
        <w:t>L</w:t>
      </w:r>
      <w:r>
        <w:rPr>
          <w:rFonts w:ascii="Times New Roman" w:hAnsi="Times New Roman"/>
          <w:i/>
          <w:iCs/>
          <w:vertAlign w:val="subscript"/>
        </w:rPr>
        <w:t>0</w:t>
      </w:r>
      <w:r>
        <w:rPr>
          <w:rFonts w:hint="eastAsia"/>
        </w:rPr>
        <w:t>——</w:t>
      </w:r>
      <w:r>
        <w:rPr>
          <w:rFonts w:hint="eastAsia" w:ascii="宋体" w:hAnsi="宋体"/>
        </w:rPr>
        <w:t>拉伸前试样长度，mm；</w:t>
      </w:r>
    </w:p>
    <w:p>
      <w:pPr>
        <w:ind w:firstLine="420" w:firstLineChars="200"/>
        <w:rPr>
          <w:rFonts w:ascii="宋体" w:hAnsi="宋体"/>
        </w:rPr>
      </w:pPr>
      <w:r>
        <w:rPr>
          <w:rFonts w:ascii="Times New Roman" w:hAnsi="Times New Roman"/>
          <w:i/>
          <w:iCs/>
        </w:rPr>
        <w:t>L</w:t>
      </w:r>
      <w:r>
        <w:rPr>
          <w:rFonts w:ascii="Times New Roman" w:hAnsi="Times New Roman"/>
          <w:i/>
          <w:iCs/>
          <w:vertAlign w:val="subscript"/>
        </w:rPr>
        <w:t>1</w:t>
      </w:r>
      <w:r>
        <w:rPr>
          <w:rFonts w:hint="eastAsia"/>
        </w:rPr>
        <w:t>——试样拉伸后长度，</w:t>
      </w:r>
      <w:r>
        <w:rPr>
          <w:rFonts w:hint="eastAsia" w:ascii="宋体" w:hAnsi="宋体"/>
        </w:rPr>
        <w:t>mm</w:t>
      </w:r>
    </w:p>
    <w:p>
      <w:pPr>
        <w:ind w:firstLine="420" w:firstLineChars="200"/>
      </w:pPr>
      <w:r>
        <w:rPr>
          <w:rFonts w:ascii="Times New Roman" w:hAnsi="Times New Roman"/>
          <w:i/>
          <w:iCs/>
        </w:rPr>
        <w:t>L</w:t>
      </w:r>
      <w:r>
        <w:rPr>
          <w:rFonts w:ascii="Times New Roman" w:hAnsi="Times New Roman"/>
          <w:i/>
          <w:iCs/>
          <w:vertAlign w:val="subscript"/>
        </w:rPr>
        <w:t>2</w:t>
      </w:r>
      <w:r>
        <w:rPr>
          <w:rFonts w:hint="eastAsia"/>
        </w:rPr>
        <w:t>——试样拉伸恢复后长度，</w:t>
      </w:r>
      <w:r>
        <w:rPr>
          <w:rFonts w:hint="eastAsia" w:ascii="宋体" w:hAnsi="宋体"/>
        </w:rPr>
        <w:t>mm</w:t>
      </w:r>
      <w:r>
        <w:rPr>
          <w:rFonts w:hint="eastAsia"/>
        </w:rPr>
        <w:t>。</w:t>
      </w:r>
    </w:p>
    <w:p>
      <w:pPr>
        <w:pStyle w:val="95"/>
        <w:spacing w:before="156" w:after="156"/>
      </w:pPr>
      <w:r>
        <w:rPr>
          <w:rFonts w:hint="eastAsia"/>
        </w:rPr>
        <w:t>污染及相容性</w:t>
      </w:r>
    </w:p>
    <w:p>
      <w:pPr>
        <w:pStyle w:val="99"/>
        <w:spacing w:before="156" w:after="156"/>
      </w:pPr>
      <w:r>
        <w:rPr>
          <w:rFonts w:hint="eastAsia"/>
        </w:rPr>
        <w:t>密封胶条与型材、玻璃的污染及相容性</w:t>
      </w:r>
    </w:p>
    <w:p>
      <w:pPr>
        <w:pStyle w:val="238"/>
        <w:ind w:firstLine="420" w:firstLineChars="200"/>
        <w:rPr>
          <w:rFonts w:ascii="宋体" w:hAnsi="宋体" w:eastAsia="宋体"/>
        </w:rPr>
      </w:pPr>
      <w:r>
        <w:rPr>
          <w:rFonts w:hint="eastAsia" w:ascii="宋体" w:hAnsi="宋体" w:eastAsia="宋体"/>
        </w:rPr>
        <w:t>在胶条制品上截取长20mm±0.5mm、宽10mm±0.5mm、厚大于1mm的平滑试样，单片尺寸不够时可拼接。配合试验的型材、玻璃试样，在与密封胶条接触的可视面上裁取长30mm±0.5mm、宽20mm±0.5mm、厚大于1mm的两块试样。将密封胶条和型材、玻璃试样在</w:t>
      </w:r>
      <w:r>
        <w:rPr>
          <w:rFonts w:hint="eastAsia" w:ascii="宋体" w:hAnsi="宋体" w:eastAsia="宋体"/>
          <w:szCs w:val="21"/>
        </w:rPr>
        <w:t>标准温度状态</w:t>
      </w:r>
      <w:r>
        <w:rPr>
          <w:rFonts w:hint="eastAsia" w:ascii="宋体" w:hAnsi="宋体" w:eastAsia="宋体"/>
        </w:rPr>
        <w:t>下放置24h±0.5h后进行试验。将密封胶条试样夹在两片型材或玻璃试样之间，再夹在两块试验装置玻璃片之间(见图</w:t>
      </w:r>
      <w:r>
        <w:rPr>
          <w:rFonts w:ascii="宋体" w:hAnsi="宋体" w:eastAsia="宋体"/>
        </w:rPr>
        <w:t>1</w:t>
      </w:r>
      <w:r>
        <w:rPr>
          <w:rFonts w:hint="eastAsia" w:ascii="宋体" w:hAnsi="宋体" w:eastAsia="宋体"/>
        </w:rPr>
        <w:t>)。在试验装置玻璃片上加质量为500g±5g的砝码，水平放入70℃±2℃的电热鼓风箱内。24h±0.5h后卸载，分离出密封胶条和型材、玻璃试样，用清水冲洗型材、玻璃及胶条试样相互接触面，并用滤纸吸干表面，观察外观、颜色的变化。</w:t>
      </w:r>
    </w:p>
    <w:p>
      <w:pPr>
        <w:pStyle w:val="251"/>
        <w:tabs>
          <w:tab w:val="clear" w:pos="854"/>
        </w:tabs>
        <w:ind w:left="0" w:leftChars="0" w:firstLine="0" w:firstLineChars="0"/>
        <w:jc w:val="center"/>
      </w:pPr>
      <w:r>
        <w:drawing>
          <wp:inline distT="0" distB="0" distL="0" distR="0">
            <wp:extent cx="1903095" cy="1219835"/>
            <wp:effectExtent l="0" t="0" r="190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t="4082" b="4353"/>
                    <a:stretch>
                      <a:fillRect/>
                    </a:stretch>
                  </pic:blipFill>
                  <pic:spPr>
                    <a:xfrm>
                      <a:off x="0" y="0"/>
                      <a:ext cx="1913652" cy="1226801"/>
                    </a:xfrm>
                    <a:prstGeom prst="rect">
                      <a:avLst/>
                    </a:prstGeom>
                    <a:noFill/>
                    <a:ln>
                      <a:noFill/>
                    </a:ln>
                  </pic:spPr>
                </pic:pic>
              </a:graphicData>
            </a:graphic>
          </wp:inline>
        </w:drawing>
      </w:r>
    </w:p>
    <w:p>
      <w:pPr>
        <w:pStyle w:val="249"/>
        <w:ind w:left="600" w:hanging="180"/>
      </w:pPr>
      <w:r>
        <w:rPr>
          <w:rFonts w:hint="eastAsia"/>
        </w:rPr>
        <w:t>标引序号说明：</w:t>
      </w:r>
    </w:p>
    <w:p>
      <w:pPr>
        <w:pStyle w:val="249"/>
        <w:ind w:left="600" w:hanging="180"/>
      </w:pPr>
      <w:r>
        <w:rPr>
          <w:rFonts w:hint="eastAsia"/>
        </w:rPr>
        <w:t>1——试验装置玻璃片；</w:t>
      </w:r>
    </w:p>
    <w:p>
      <w:pPr>
        <w:pStyle w:val="249"/>
        <w:ind w:left="600" w:hanging="180"/>
      </w:pPr>
      <w:r>
        <w:rPr>
          <w:rFonts w:hint="eastAsia"/>
        </w:rPr>
        <w:t>2——型材或玻璃试样；</w:t>
      </w:r>
    </w:p>
    <w:p>
      <w:pPr>
        <w:pStyle w:val="249"/>
        <w:ind w:left="600" w:hanging="180"/>
      </w:pPr>
      <w:r>
        <w:rPr>
          <w:rFonts w:hint="eastAsia"/>
        </w:rPr>
        <w:t>3——密封胶条试样；</w:t>
      </w:r>
    </w:p>
    <w:p>
      <w:pPr>
        <w:pStyle w:val="249"/>
        <w:ind w:left="600" w:hanging="180"/>
      </w:pPr>
      <w:r>
        <w:rPr>
          <w:rFonts w:hint="eastAsia"/>
        </w:rPr>
        <w:t>4——砝码。</w:t>
      </w:r>
    </w:p>
    <w:p>
      <w:pPr>
        <w:pStyle w:val="250"/>
        <w:numPr>
          <w:ilvl w:val="0"/>
          <w:numId w:val="17"/>
        </w:numPr>
      </w:pPr>
      <w:r>
        <w:rPr>
          <w:rFonts w:hint="eastAsia"/>
        </w:rPr>
        <w:t>密封胶条与型材、玻璃污染及相容性试验试样放置示意图</w:t>
      </w:r>
    </w:p>
    <w:p>
      <w:pPr>
        <w:pStyle w:val="99"/>
        <w:spacing w:before="156" w:after="156"/>
      </w:pPr>
      <w:r>
        <w:rPr>
          <w:rFonts w:hint="eastAsia"/>
        </w:rPr>
        <w:t>密封胶条与硅酮结构胶、硅酮密封胶的相容性</w:t>
      </w:r>
    </w:p>
    <w:p>
      <w:pPr>
        <w:pStyle w:val="230"/>
        <w:ind w:firstLine="420"/>
      </w:pPr>
      <w:r>
        <w:rPr>
          <w:rFonts w:hint="eastAsia"/>
        </w:rPr>
        <w:t>在胶条制品上截取长度为50mm±5mm的试样。采用实际工程选配的硅酮结构胶试样或硅酮密封胶试样，按GB</w:t>
      </w:r>
      <w:r>
        <w:t xml:space="preserve"> </w:t>
      </w:r>
      <w:r>
        <w:rPr>
          <w:rFonts w:hint="eastAsia"/>
        </w:rPr>
        <w:t>16776-2005附录A的规定进行测试、评定。</w:t>
      </w:r>
    </w:p>
    <w:p>
      <w:pPr>
        <w:pStyle w:val="95"/>
        <w:spacing w:before="156" w:after="156"/>
      </w:pPr>
      <w:r>
        <w:rPr>
          <w:rFonts w:hint="eastAsia"/>
        </w:rPr>
        <w:t>老化性能</w:t>
      </w:r>
    </w:p>
    <w:p>
      <w:pPr>
        <w:pStyle w:val="99"/>
        <w:spacing w:before="156" w:after="156"/>
      </w:pPr>
      <w:r>
        <w:rPr>
          <w:rFonts w:hint="eastAsia"/>
        </w:rPr>
        <w:t>耐臭氧老化性能</w:t>
      </w:r>
    </w:p>
    <w:p>
      <w:pPr>
        <w:pStyle w:val="236"/>
        <w:ind w:firstLine="420" w:firstLineChars="200"/>
        <w:rPr>
          <w:rFonts w:ascii="宋体" w:hAnsi="宋体" w:eastAsia="宋体"/>
        </w:rPr>
      </w:pPr>
      <w:r>
        <w:rPr>
          <w:rFonts w:hint="eastAsia" w:ascii="宋体" w:hAnsi="宋体" w:eastAsia="宋体"/>
        </w:rPr>
        <w:t>按GB/T</w:t>
      </w:r>
      <w:r>
        <w:rPr>
          <w:rFonts w:ascii="宋体" w:hAnsi="宋体" w:eastAsia="宋体"/>
        </w:rPr>
        <w:t xml:space="preserve"> </w:t>
      </w:r>
      <w:r>
        <w:rPr>
          <w:rFonts w:hint="eastAsia" w:ascii="宋体" w:hAnsi="宋体" w:eastAsia="宋体"/>
        </w:rPr>
        <w:t>7762的规定进行，采用5倍放大镜观察试样。试验条件：臭氧浓度500pphm±50pphm，试验温度40℃±2℃，试验时间1</w:t>
      </w:r>
      <w:r>
        <w:rPr>
          <w:rFonts w:ascii="宋体" w:hAnsi="宋体" w:eastAsia="宋体"/>
        </w:rPr>
        <w:t>68</w:t>
      </w:r>
      <w:r>
        <w:rPr>
          <w:rFonts w:hint="eastAsia" w:ascii="宋体" w:hAnsi="宋体" w:eastAsia="宋体"/>
        </w:rPr>
        <w:t>h，胶条试样长度100mm±1mm，伸长(20±2)%。</w:t>
      </w:r>
    </w:p>
    <w:p>
      <w:pPr>
        <w:pStyle w:val="99"/>
        <w:spacing w:before="156" w:after="156"/>
        <w:rPr>
          <w:rFonts w:ascii="宋体" w:hAnsi="宋体" w:eastAsia="宋体"/>
        </w:rPr>
      </w:pPr>
      <w:r>
        <w:rPr>
          <w:rFonts w:hint="eastAsia"/>
        </w:rPr>
        <w:t>光老化性能</w:t>
      </w:r>
    </w:p>
    <w:p>
      <w:pPr>
        <w:pStyle w:val="236"/>
        <w:ind w:firstLine="420" w:firstLineChars="200"/>
        <w:rPr>
          <w:rFonts w:ascii="宋体" w:hAnsi="宋体" w:eastAsia="宋体"/>
        </w:rPr>
      </w:pPr>
      <w:r>
        <w:rPr>
          <w:rFonts w:hint="eastAsia" w:ascii="宋体" w:hAnsi="宋体" w:eastAsia="宋体"/>
        </w:rPr>
        <w:t>按GB/T</w:t>
      </w:r>
      <w:r>
        <w:rPr>
          <w:rFonts w:ascii="宋体" w:hAnsi="宋体" w:eastAsia="宋体"/>
        </w:rPr>
        <w:t xml:space="preserve"> </w:t>
      </w:r>
      <w:r>
        <w:rPr>
          <w:rFonts w:hint="eastAsia" w:ascii="宋体" w:hAnsi="宋体" w:eastAsia="宋体"/>
        </w:rPr>
        <w:t>16422.2-2</w:t>
      </w:r>
      <w:r>
        <w:rPr>
          <w:rFonts w:ascii="宋体" w:hAnsi="宋体" w:eastAsia="宋体"/>
        </w:rPr>
        <w:t>022</w:t>
      </w:r>
      <w:r>
        <w:rPr>
          <w:rFonts w:hint="eastAsia" w:ascii="宋体" w:hAnsi="宋体" w:eastAsia="宋体"/>
        </w:rPr>
        <w:t>的规定进行,按照表3循环1进行。在胶条制品上截取长度为110mm±1mm的四个试样，一个进行封样，三个同时放入老化箱内进行试验。试验后观察试样外观，与封存试样进行颜色比对。将老化后的试样在标准温湿度状态下放置24h±0.5h，在三个试样的中间部位划两条间距为50mm</w:t>
      </w:r>
      <w:r>
        <w:rPr>
          <w:rFonts w:hint="eastAsia" w:ascii="宋体" w:hAnsi="宋体"/>
        </w:rPr>
        <w:t>±1mm</w:t>
      </w:r>
      <w:r>
        <w:rPr>
          <w:rFonts w:hint="eastAsia" w:ascii="宋体" w:hAnsi="宋体" w:eastAsia="宋体"/>
        </w:rPr>
        <w:t>的标线，按GB/T</w:t>
      </w:r>
      <w:r>
        <w:rPr>
          <w:rFonts w:ascii="宋体" w:hAnsi="宋体" w:eastAsia="宋体"/>
        </w:rPr>
        <w:t xml:space="preserve"> </w:t>
      </w:r>
      <w:r>
        <w:rPr>
          <w:rFonts w:hint="eastAsia" w:ascii="宋体" w:hAnsi="宋体" w:eastAsia="宋体"/>
        </w:rPr>
        <w:t>528的方法，试验速度为500mm/min±50mm/min，将标线间距离拉伸至75mm</w:t>
      </w:r>
      <w:r>
        <w:rPr>
          <w:rFonts w:hint="eastAsia" w:ascii="宋体" w:hAnsi="宋体"/>
        </w:rPr>
        <w:t>±1mm</w:t>
      </w:r>
      <w:r>
        <w:rPr>
          <w:rFonts w:hint="eastAsia" w:ascii="宋体" w:hAnsi="宋体" w:eastAsia="宋体"/>
        </w:rPr>
        <w:t>并保持3min，观察试样的断裂情况。</w:t>
      </w:r>
    </w:p>
    <w:p>
      <w:pPr>
        <w:pStyle w:val="95"/>
        <w:spacing w:before="156" w:after="156"/>
      </w:pPr>
      <w:r>
        <w:rPr>
          <w:rFonts w:hint="eastAsia"/>
        </w:rPr>
        <w:t>禁用物质含量限值</w:t>
      </w:r>
    </w:p>
    <w:p>
      <w:pPr>
        <w:pStyle w:val="230"/>
        <w:ind w:firstLine="0" w:firstLineChars="0"/>
      </w:pPr>
      <w:r>
        <w:rPr>
          <w:rFonts w:hint="eastAsia"/>
        </w:rPr>
        <w:t xml:space="preserve"> </w:t>
      </w:r>
      <w:r>
        <w:t xml:space="preserve">   </w:t>
      </w:r>
      <w:r>
        <w:rPr>
          <w:rFonts w:hint="eastAsia"/>
        </w:rPr>
        <w:t>按Q</w:t>
      </w:r>
      <w:r>
        <w:t>C/T 941</w:t>
      </w:r>
      <w:r>
        <w:rPr>
          <w:rFonts w:hint="eastAsia"/>
        </w:rPr>
        <w:t>、Q</w:t>
      </w:r>
      <w:r>
        <w:t>C/T 942</w:t>
      </w:r>
      <w:r>
        <w:rPr>
          <w:rFonts w:hint="eastAsia"/>
        </w:rPr>
        <w:t>、Q</w:t>
      </w:r>
      <w:r>
        <w:t>C/T 943</w:t>
      </w:r>
      <w:r>
        <w:rPr>
          <w:rFonts w:hint="eastAsia"/>
        </w:rPr>
        <w:t>、Q</w:t>
      </w:r>
      <w:r>
        <w:t>C/T 944</w:t>
      </w:r>
      <w:r>
        <w:rPr>
          <w:rFonts w:hint="eastAsia"/>
        </w:rPr>
        <w:t>的规定进行。</w:t>
      </w:r>
    </w:p>
    <w:p>
      <w:pPr>
        <w:pStyle w:val="95"/>
        <w:spacing w:before="156" w:after="156"/>
      </w:pPr>
      <w:r>
        <w:rPr>
          <w:rFonts w:hint="eastAsia"/>
        </w:rPr>
        <w:t>气味</w:t>
      </w:r>
    </w:p>
    <w:p>
      <w:pPr>
        <w:pStyle w:val="230"/>
        <w:ind w:firstLine="0" w:firstLineChars="0"/>
      </w:pPr>
      <w:r>
        <w:rPr>
          <w:rFonts w:hint="eastAsia"/>
        </w:rPr>
        <w:t xml:space="preserve"> </w:t>
      </w:r>
      <w:r>
        <w:t xml:space="preserve">   </w:t>
      </w:r>
      <w:r>
        <w:rPr>
          <w:rFonts w:hint="eastAsia"/>
        </w:rPr>
        <w:t>按</w:t>
      </w:r>
      <w:r>
        <w:t>GB/T 24149.2-2017</w:t>
      </w:r>
      <w:r>
        <w:rPr>
          <w:rFonts w:hint="eastAsia"/>
        </w:rPr>
        <w:t>中6</w:t>
      </w:r>
      <w:r>
        <w:t>.14</w:t>
      </w:r>
      <w:r>
        <w:rPr>
          <w:rFonts w:hint="eastAsia"/>
        </w:rPr>
        <w:t>的规定进行，由经过气味培训的五人组成的小组对其气味进行评定。</w:t>
      </w:r>
    </w:p>
    <w:p>
      <w:pPr>
        <w:pStyle w:val="95"/>
        <w:spacing w:before="156" w:after="156"/>
      </w:pPr>
      <w:r>
        <w:rPr>
          <w:rFonts w:hint="eastAsia"/>
        </w:rPr>
        <w:t>抗剥离性</w:t>
      </w:r>
    </w:p>
    <w:p>
      <w:pPr>
        <w:pStyle w:val="239"/>
        <w:ind w:left="-2" w:leftChars="-1" w:firstLine="420" w:firstLineChars="200"/>
      </w:pPr>
      <w:r>
        <w:rPr>
          <w:rFonts w:hint="eastAsia"/>
        </w:rPr>
        <w:t>（a）抗剥离性测试：在胶条制品上截取长度150mm±</w:t>
      </w:r>
      <w:r>
        <w:t>5</w:t>
      </w:r>
      <w:r>
        <w:rPr>
          <w:rFonts w:hint="eastAsia"/>
        </w:rPr>
        <w:t>mm的试样两组（各三个）。在密封条不同材质或不同状态的结合部用刀片割开10mm。分别在70℃±2℃、-20℃±2℃环境中各放置一组，1h后取出。在</w:t>
      </w:r>
      <w:r>
        <w:rPr>
          <w:rFonts w:hint="eastAsia" w:hAnsi="宋体"/>
        </w:rPr>
        <w:t>标准温湿度状态</w:t>
      </w:r>
      <w:r>
        <w:rPr>
          <w:rFonts w:hint="eastAsia"/>
        </w:rPr>
        <w:t>下沿径向方向夹住制品的不同材质进行剥离（见图2），直至试样破坏。试验后检查结合部位。</w:t>
      </w:r>
    </w:p>
    <w:p>
      <w:pPr>
        <w:pStyle w:val="239"/>
        <w:ind w:left="0" w:leftChars="0" w:firstLine="420" w:firstLineChars="200"/>
      </w:pPr>
      <w:r>
        <w:rPr>
          <w:rFonts w:hint="eastAsia"/>
        </w:rPr>
        <w:t>（b）加线密封条的抗剥离性测试：在胶条制品上截取长度150mm±</w:t>
      </w:r>
      <w:r>
        <w:t>5</w:t>
      </w:r>
      <w:r>
        <w:rPr>
          <w:rFonts w:hint="eastAsia"/>
        </w:rPr>
        <w:t>mm的试样两组（各三个）。将一头线剥离出10mm，将另一头线剥离去掉线10mm，分别在70℃±2℃、-20℃±2℃环境中各放置一组，1h后取出。在</w:t>
      </w:r>
      <w:r>
        <w:rPr>
          <w:rFonts w:hint="eastAsia" w:hAnsi="宋体"/>
        </w:rPr>
        <w:t>标准温湿度状态</w:t>
      </w:r>
      <w:r>
        <w:rPr>
          <w:rFonts w:hint="eastAsia"/>
        </w:rPr>
        <w:t>下沿纵向（长度）方向将制品两端夹住6mm，以10mm/min±1mm/min匀速进行拉扯，直至破坏。试验后检查线是否抽出。</w:t>
      </w:r>
    </w:p>
    <w:p>
      <w:pPr>
        <w:pStyle w:val="239"/>
        <w:ind w:left="420" w:firstLine="210" w:firstLineChars="100"/>
      </w:pPr>
      <w:r>
        <w:rPr>
          <w:rFonts w:hint="eastAsia"/>
        </w:rPr>
        <w:drawing>
          <wp:inline distT="0" distB="0" distL="0" distR="0">
            <wp:extent cx="1828800" cy="20694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4567" cy="2087370"/>
                    </a:xfrm>
                    <a:prstGeom prst="rect">
                      <a:avLst/>
                    </a:prstGeom>
                    <a:noFill/>
                    <a:ln>
                      <a:noFill/>
                    </a:ln>
                  </pic:spPr>
                </pic:pic>
              </a:graphicData>
            </a:graphic>
          </wp:inline>
        </w:drawing>
      </w:r>
      <w:r>
        <w:rPr>
          <w:rFonts w:hint="eastAsia"/>
        </w:rPr>
        <w:t xml:space="preserve"> </w:t>
      </w:r>
      <w:r>
        <w:t xml:space="preserve">          </w:t>
      </w:r>
      <w:r>
        <w:drawing>
          <wp:inline distT="0" distB="0" distL="0" distR="0">
            <wp:extent cx="2592070" cy="19697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cstate="print">
                      <a:grayscl/>
                      <a:extLst>
                        <a:ext uri="{28A0092B-C50C-407E-A947-70E740481C1C}">
                          <a14:useLocalDpi xmlns:a14="http://schemas.microsoft.com/office/drawing/2010/main" val="0"/>
                        </a:ext>
                      </a:extLst>
                    </a:blip>
                    <a:srcRect/>
                    <a:stretch>
                      <a:fillRect/>
                    </a:stretch>
                  </pic:blipFill>
                  <pic:spPr>
                    <a:xfrm>
                      <a:off x="0" y="0"/>
                      <a:ext cx="2612825" cy="1985981"/>
                    </a:xfrm>
                    <a:prstGeom prst="rect">
                      <a:avLst/>
                    </a:prstGeom>
                    <a:noFill/>
                    <a:ln>
                      <a:noFill/>
                    </a:ln>
                  </pic:spPr>
                </pic:pic>
              </a:graphicData>
            </a:graphic>
          </wp:inline>
        </w:drawing>
      </w:r>
    </w:p>
    <w:p>
      <w:pPr>
        <w:pStyle w:val="239"/>
        <w:ind w:left="420" w:firstLine="1080" w:firstLineChars="600"/>
        <w:rPr>
          <w:rFonts w:ascii="黑体" w:hAnsi="黑体" w:eastAsia="黑体"/>
          <w:sz w:val="18"/>
          <w:szCs w:val="18"/>
        </w:rPr>
      </w:pPr>
      <w:r>
        <w:rPr>
          <w:rFonts w:hint="eastAsia" w:ascii="黑体" w:hAnsi="黑体" w:eastAsia="黑体"/>
          <w:sz w:val="18"/>
          <w:szCs w:val="18"/>
        </w:rPr>
        <w:t xml:space="preserve">a）人工操作 </w:t>
      </w:r>
      <w:r>
        <w:rPr>
          <w:rFonts w:ascii="黑体" w:hAnsi="黑体" w:eastAsia="黑体"/>
          <w:sz w:val="18"/>
          <w:szCs w:val="18"/>
        </w:rPr>
        <w:t xml:space="preserve">                                      </w:t>
      </w:r>
      <w:r>
        <w:rPr>
          <w:rFonts w:hint="eastAsia" w:ascii="黑体" w:hAnsi="黑体" w:eastAsia="黑体"/>
          <w:sz w:val="18"/>
          <w:szCs w:val="18"/>
        </w:rPr>
        <w:t xml:space="preserve"> b）设备操作</w:t>
      </w:r>
    </w:p>
    <w:p>
      <w:pPr>
        <w:pStyle w:val="102"/>
        <w:numPr>
          <w:ilvl w:val="0"/>
          <w:numId w:val="0"/>
        </w:numPr>
        <w:ind w:left="420"/>
      </w:pPr>
      <w:r>
        <w:rPr>
          <w:rFonts w:hint="eastAsia"/>
        </w:rPr>
        <w:t>标引序号说明：</w:t>
      </w:r>
    </w:p>
    <w:p>
      <w:pPr>
        <w:pStyle w:val="102"/>
        <w:numPr>
          <w:ilvl w:val="0"/>
          <w:numId w:val="0"/>
        </w:numPr>
        <w:ind w:left="420"/>
      </w:pPr>
      <w:r>
        <w:rPr>
          <w:rFonts w:hint="eastAsia"/>
        </w:rPr>
        <w:t>1——复合密封条材料1；</w:t>
      </w:r>
    </w:p>
    <w:p>
      <w:pPr>
        <w:pStyle w:val="102"/>
        <w:numPr>
          <w:ilvl w:val="0"/>
          <w:numId w:val="0"/>
        </w:numPr>
        <w:ind w:left="420"/>
      </w:pPr>
      <w:r>
        <w:t>2</w:t>
      </w:r>
      <w:r>
        <w:rPr>
          <w:rFonts w:hint="eastAsia"/>
        </w:rPr>
        <w:t>——复合密封条材料</w:t>
      </w:r>
      <w:r>
        <w:t>2</w:t>
      </w:r>
      <w:r>
        <w:rPr>
          <w:rFonts w:hint="eastAsia"/>
        </w:rPr>
        <w:t>；</w:t>
      </w:r>
    </w:p>
    <w:p>
      <w:pPr>
        <w:pStyle w:val="102"/>
        <w:numPr>
          <w:ilvl w:val="0"/>
          <w:numId w:val="0"/>
        </w:numPr>
        <w:ind w:left="420"/>
        <w:rPr>
          <w:szCs w:val="18"/>
        </w:rPr>
      </w:pPr>
      <w:r>
        <w:t>3</w:t>
      </w:r>
      <w:r>
        <w:rPr>
          <w:rFonts w:hint="eastAsia"/>
        </w:rPr>
        <w:t>——固定的夹具。</w:t>
      </w:r>
    </w:p>
    <w:p>
      <w:pPr>
        <w:pStyle w:val="250"/>
        <w:numPr>
          <w:ilvl w:val="0"/>
          <w:numId w:val="17"/>
        </w:numPr>
      </w:pPr>
      <w:r>
        <w:rPr>
          <w:rFonts w:hint="eastAsia"/>
        </w:rPr>
        <w:t>抗剥离性试验示意图</w:t>
      </w:r>
    </w:p>
    <w:p>
      <w:pPr>
        <w:pStyle w:val="95"/>
        <w:spacing w:before="156" w:after="156"/>
      </w:pPr>
      <w:bookmarkStart w:id="85" w:name="_Hlk127731314"/>
      <w:bookmarkStart w:id="86" w:name="_Toc94355912"/>
      <w:r>
        <w:rPr>
          <w:rFonts w:hint="eastAsia"/>
        </w:rPr>
        <w:t>遇水膨胀性能</w:t>
      </w:r>
      <w:bookmarkEnd w:id="85"/>
    </w:p>
    <w:p>
      <w:pPr>
        <w:pStyle w:val="99"/>
        <w:spacing w:before="156" w:after="156"/>
      </w:pPr>
      <w:r>
        <w:rPr>
          <w:rFonts w:hint="eastAsia"/>
        </w:rPr>
        <w:t>膨胀倍率</w:t>
      </w:r>
    </w:p>
    <w:p>
      <w:pPr>
        <w:pStyle w:val="230"/>
        <w:ind w:firstLine="420"/>
      </w:pPr>
      <w:r>
        <w:rPr>
          <w:rFonts w:hint="eastAsia"/>
        </w:rPr>
        <w:t>按GB/T</w:t>
      </w:r>
      <w:r>
        <w:t xml:space="preserve"> </w:t>
      </w:r>
      <w:r>
        <w:rPr>
          <w:rFonts w:hint="eastAsia"/>
        </w:rPr>
        <w:t>1</w:t>
      </w:r>
      <w:r>
        <w:t>8173.3-2014</w:t>
      </w:r>
      <w:r>
        <w:rPr>
          <w:rFonts w:hint="eastAsia"/>
        </w:rPr>
        <w:t>附录A的规定进行。</w:t>
      </w:r>
    </w:p>
    <w:p>
      <w:pPr>
        <w:pStyle w:val="99"/>
        <w:spacing w:before="156" w:after="156"/>
      </w:pPr>
      <w:bookmarkStart w:id="87" w:name="_Hlk127731333"/>
      <w:r>
        <w:rPr>
          <w:rFonts w:hint="eastAsia"/>
        </w:rPr>
        <w:t>反复浸水试验</w:t>
      </w:r>
      <w:bookmarkEnd w:id="87"/>
    </w:p>
    <w:p>
      <w:pPr>
        <w:pStyle w:val="230"/>
        <w:ind w:firstLine="420"/>
      </w:pPr>
      <w:r>
        <w:rPr>
          <w:rFonts w:hint="eastAsia"/>
        </w:rPr>
        <w:t>按GB/T</w:t>
      </w:r>
      <w:r>
        <w:t xml:space="preserve"> </w:t>
      </w:r>
      <w:r>
        <w:rPr>
          <w:rFonts w:hint="eastAsia"/>
        </w:rPr>
        <w:t>1</w:t>
      </w:r>
      <w:r>
        <w:t>8173.3-2014</w:t>
      </w:r>
      <w:r>
        <w:rPr>
          <w:rFonts w:hint="eastAsia"/>
        </w:rPr>
        <w:t>中6</w:t>
      </w:r>
      <w:r>
        <w:t>.3.5</w:t>
      </w:r>
      <w:r>
        <w:rPr>
          <w:rFonts w:hint="eastAsia"/>
        </w:rPr>
        <w:t>的规定进行。</w:t>
      </w:r>
    </w:p>
    <w:p>
      <w:pPr>
        <w:pStyle w:val="95"/>
        <w:spacing w:before="156" w:after="156"/>
      </w:pPr>
      <w:r>
        <w:rPr>
          <w:rFonts w:hint="eastAsia"/>
        </w:rPr>
        <w:t>摩擦系数</w:t>
      </w:r>
    </w:p>
    <w:p>
      <w:pPr>
        <w:pStyle w:val="230"/>
        <w:ind w:firstLine="420"/>
      </w:pPr>
      <w:r>
        <w:rPr>
          <w:rFonts w:hint="eastAsia"/>
        </w:rPr>
        <w:t>按GB/T</w:t>
      </w:r>
      <w:r>
        <w:t xml:space="preserve"> 21282-2007</w:t>
      </w:r>
      <w:r>
        <w:rPr>
          <w:rFonts w:hint="eastAsia"/>
        </w:rPr>
        <w:t>附录</w:t>
      </w:r>
      <w:r>
        <w:t>C</w:t>
      </w:r>
      <w:r>
        <w:rPr>
          <w:rFonts w:hint="eastAsia"/>
        </w:rPr>
        <w:t>的规定进行。</w:t>
      </w:r>
    </w:p>
    <w:p>
      <w:pPr>
        <w:pStyle w:val="105"/>
        <w:spacing w:before="312" w:after="312"/>
      </w:pPr>
      <w:bookmarkStart w:id="88" w:name="_Toc128486428"/>
      <w:bookmarkStart w:id="89" w:name="_Toc128481460"/>
      <w:r>
        <w:rPr>
          <w:rFonts w:hint="eastAsia"/>
        </w:rPr>
        <w:t>检验规则</w:t>
      </w:r>
      <w:bookmarkEnd w:id="86"/>
      <w:bookmarkEnd w:id="88"/>
      <w:bookmarkEnd w:id="89"/>
    </w:p>
    <w:p>
      <w:pPr>
        <w:pStyle w:val="106"/>
        <w:spacing w:before="156" w:after="156"/>
      </w:pPr>
      <w:bookmarkStart w:id="90" w:name="_Toc128481461"/>
      <w:r>
        <w:rPr>
          <w:rFonts w:hint="eastAsia"/>
        </w:rPr>
        <w:t>检验分类</w:t>
      </w:r>
      <w:bookmarkEnd w:id="90"/>
    </w:p>
    <w:p>
      <w:pPr>
        <w:pStyle w:val="230"/>
        <w:ind w:firstLine="420"/>
      </w:pPr>
      <w:r>
        <w:rPr>
          <w:rFonts w:hint="eastAsia"/>
        </w:rPr>
        <w:t>产品检验分出厂检验和型式检验。检验项目见表</w:t>
      </w:r>
      <w:r>
        <w:t>9</w:t>
      </w:r>
      <w:r>
        <w:rPr>
          <w:rFonts w:hint="eastAsia"/>
        </w:rPr>
        <w:t>。</w:t>
      </w:r>
    </w:p>
    <w:p>
      <w:pPr>
        <w:pStyle w:val="106"/>
        <w:spacing w:before="156" w:after="156"/>
      </w:pPr>
      <w:bookmarkStart w:id="91" w:name="_Toc128481462"/>
      <w:r>
        <w:rPr>
          <w:rFonts w:hint="eastAsia"/>
        </w:rPr>
        <w:t>出厂检验</w:t>
      </w:r>
      <w:bookmarkEnd w:id="91"/>
    </w:p>
    <w:p>
      <w:pPr>
        <w:pStyle w:val="66"/>
        <w:spacing w:before="156" w:after="156"/>
      </w:pPr>
      <w:bookmarkStart w:id="92" w:name="_Toc128481463"/>
      <w:r>
        <w:rPr>
          <w:rFonts w:hint="eastAsia"/>
        </w:rPr>
        <w:t>组批和抽样方案</w:t>
      </w:r>
      <w:bookmarkEnd w:id="92"/>
    </w:p>
    <w:p>
      <w:pPr>
        <w:pStyle w:val="230"/>
        <w:ind w:firstLine="420"/>
      </w:pPr>
      <w:r>
        <w:rPr>
          <w:rFonts w:hint="eastAsia"/>
        </w:rPr>
        <w:t>5.1、5.2检验按同班同机台连续生产的同种胶条为一批，采用正常检查一次抽样方案，取一般检查水平Ⅱ，接收质量限AQL为4；5.3.1、5.3.2检验，每批数量不超过1000kg。</w:t>
      </w:r>
    </w:p>
    <w:p>
      <w:pPr>
        <w:pStyle w:val="66"/>
        <w:spacing w:before="156" w:after="156"/>
      </w:pPr>
      <w:bookmarkStart w:id="93" w:name="_Toc128481464"/>
      <w:r>
        <w:rPr>
          <w:rFonts w:hint="eastAsia"/>
        </w:rPr>
        <w:t>合格判定规则</w:t>
      </w:r>
      <w:bookmarkEnd w:id="93"/>
    </w:p>
    <w:p>
      <w:pPr>
        <w:pStyle w:val="230"/>
        <w:ind w:firstLine="420"/>
      </w:pPr>
      <w:r>
        <w:rPr>
          <w:rFonts w:hint="eastAsia"/>
        </w:rPr>
        <w:t>若不符合标准要求时，应从原批中加倍复检，当复检仍不合格时则判定该批产品不合格。</w:t>
      </w:r>
    </w:p>
    <w:p>
      <w:pPr>
        <w:pStyle w:val="106"/>
        <w:spacing w:before="156" w:after="156"/>
      </w:pPr>
      <w:bookmarkStart w:id="94" w:name="_Toc128481465"/>
      <w:r>
        <w:rPr>
          <w:rFonts w:hint="eastAsia"/>
        </w:rPr>
        <w:t>型式检验</w:t>
      </w:r>
      <w:bookmarkEnd w:id="94"/>
    </w:p>
    <w:p>
      <w:pPr>
        <w:pStyle w:val="66"/>
        <w:spacing w:before="156" w:after="156"/>
      </w:pPr>
      <w:bookmarkStart w:id="95" w:name="_Toc128481466"/>
      <w:r>
        <w:rPr>
          <w:rFonts w:hint="eastAsia"/>
        </w:rPr>
        <w:t>检验时机</w:t>
      </w:r>
      <w:bookmarkEnd w:id="95"/>
    </w:p>
    <w:p>
      <w:pPr>
        <w:pStyle w:val="235"/>
        <w:ind w:left="0" w:firstLine="420" w:firstLineChars="200"/>
        <w:jc w:val="left"/>
        <w:rPr>
          <w:rFonts w:eastAsia="宋体"/>
        </w:rPr>
      </w:pPr>
      <w:r>
        <w:rPr>
          <w:rFonts w:hint="eastAsia" w:eastAsia="宋体"/>
        </w:rPr>
        <w:t>有下列情况之一时，应进行型式检验：</w:t>
      </w:r>
    </w:p>
    <w:p>
      <w:pPr>
        <w:pStyle w:val="230"/>
        <w:numPr>
          <w:ilvl w:val="0"/>
          <w:numId w:val="33"/>
        </w:numPr>
        <w:ind w:firstLineChars="0"/>
        <w:rPr>
          <w:rFonts w:hAnsi="宋体"/>
        </w:rPr>
      </w:pPr>
      <w:r>
        <w:rPr>
          <w:rFonts w:hint="eastAsia" w:hAnsi="宋体"/>
        </w:rPr>
        <w:t>新产品或老产品转厂生产的试制定型鉴定；</w:t>
      </w:r>
    </w:p>
    <w:p>
      <w:pPr>
        <w:pStyle w:val="230"/>
        <w:numPr>
          <w:ilvl w:val="0"/>
          <w:numId w:val="33"/>
        </w:numPr>
        <w:ind w:firstLineChars="0"/>
        <w:rPr>
          <w:rFonts w:hAnsi="宋体"/>
        </w:rPr>
      </w:pPr>
      <w:r>
        <w:rPr>
          <w:rFonts w:hint="eastAsia" w:hAnsi="宋体"/>
        </w:rPr>
        <w:t>正式生产后，当截面、材料、工艺有较大改变可能影响产品性能时；</w:t>
      </w:r>
    </w:p>
    <w:p>
      <w:pPr>
        <w:pStyle w:val="230"/>
        <w:numPr>
          <w:ilvl w:val="0"/>
          <w:numId w:val="33"/>
        </w:numPr>
        <w:ind w:firstLineChars="0"/>
        <w:rPr>
          <w:rFonts w:hAnsi="宋体"/>
        </w:rPr>
      </w:pPr>
      <w:r>
        <w:rPr>
          <w:rFonts w:hint="eastAsia" w:hAnsi="宋体"/>
        </w:rPr>
        <w:t>产品停产后，再恢复生产时；</w:t>
      </w:r>
    </w:p>
    <w:p>
      <w:pPr>
        <w:pStyle w:val="230"/>
        <w:numPr>
          <w:ilvl w:val="0"/>
          <w:numId w:val="33"/>
        </w:numPr>
        <w:ind w:firstLineChars="0"/>
        <w:rPr>
          <w:rFonts w:hAnsi="宋体"/>
        </w:rPr>
      </w:pPr>
      <w:r>
        <w:rPr>
          <w:rFonts w:hint="eastAsia"/>
        </w:rPr>
        <w:t>正常生产时，每年进行一次；光老化试验每三年进行一次；</w:t>
      </w:r>
    </w:p>
    <w:p>
      <w:pPr>
        <w:pStyle w:val="230"/>
        <w:numPr>
          <w:ilvl w:val="0"/>
          <w:numId w:val="33"/>
        </w:numPr>
        <w:ind w:firstLineChars="0"/>
        <w:rPr>
          <w:rFonts w:hAnsi="宋体"/>
        </w:rPr>
      </w:pPr>
      <w:r>
        <w:rPr>
          <w:rFonts w:hint="eastAsia" w:hAnsi="宋体"/>
        </w:rPr>
        <w:t>出厂检验结果与上次型式检验有较大差异时；</w:t>
      </w:r>
    </w:p>
    <w:p>
      <w:pPr>
        <w:pStyle w:val="230"/>
        <w:numPr>
          <w:ilvl w:val="0"/>
          <w:numId w:val="33"/>
        </w:numPr>
        <w:ind w:firstLineChars="0"/>
        <w:rPr>
          <w:rFonts w:hAnsi="宋体"/>
        </w:rPr>
      </w:pPr>
      <w:r>
        <w:rPr>
          <w:rFonts w:hint="eastAsia" w:hAnsi="宋体"/>
        </w:rPr>
        <w:t>国家质量监督机构或合同规定要求进行型式检验时。</w:t>
      </w:r>
    </w:p>
    <w:p>
      <w:pPr>
        <w:pStyle w:val="66"/>
        <w:spacing w:before="156" w:after="156"/>
      </w:pPr>
      <w:bookmarkStart w:id="96" w:name="_Toc128481467"/>
      <w:r>
        <w:rPr>
          <w:rFonts w:hint="eastAsia"/>
        </w:rPr>
        <w:t>组批和抽样方案</w:t>
      </w:r>
      <w:bookmarkEnd w:id="96"/>
    </w:p>
    <w:p>
      <w:pPr>
        <w:pStyle w:val="239"/>
        <w:spacing w:before="156" w:after="156"/>
        <w:ind w:left="0" w:leftChars="0" w:firstLine="420" w:firstLineChars="200"/>
      </w:pPr>
      <w:r>
        <w:rPr>
          <w:rFonts w:hint="eastAsia"/>
        </w:rPr>
        <w:t>以同一原料、工艺、配方、规格、连续生产为一批，每批数量不少于5000kg；如产量少于5000kg时，则以7天的产量为一批。按照标准检测要求的三倍抽取试样和制品进行检验。</w:t>
      </w:r>
    </w:p>
    <w:p>
      <w:pPr>
        <w:pStyle w:val="66"/>
        <w:spacing w:before="156" w:after="156"/>
      </w:pPr>
      <w:bookmarkStart w:id="97" w:name="_Toc128481468"/>
      <w:r>
        <w:rPr>
          <w:rFonts w:hint="eastAsia"/>
        </w:rPr>
        <w:t>合格判定规则</w:t>
      </w:r>
      <w:bookmarkEnd w:id="97"/>
    </w:p>
    <w:p>
      <w:pPr>
        <w:pStyle w:val="230"/>
        <w:ind w:firstLine="420"/>
      </w:pPr>
      <w:r>
        <w:rPr>
          <w:rFonts w:hint="eastAsia"/>
        </w:rPr>
        <w:t>产品不符合本标准要求时，应从原批中抽取加倍复检；仍不符合要求时，则判为不合格产品。</w:t>
      </w:r>
    </w:p>
    <w:p>
      <w:pPr>
        <w:pStyle w:val="240"/>
        <w:numPr>
          <w:ilvl w:val="0"/>
          <w:numId w:val="16"/>
        </w:numPr>
        <w:ind w:left="168" w:hanging="168"/>
      </w:pPr>
      <w:r>
        <w:rPr>
          <w:rFonts w:hint="eastAsia"/>
        </w:rPr>
        <w:t>密封胶条出厂检验与型式检验项目</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044"/>
        <w:gridCol w:w="858"/>
        <w:gridCol w:w="2018"/>
        <w:gridCol w:w="1266"/>
        <w:gridCol w:w="1001"/>
        <w:gridCol w:w="1001"/>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354" w:type="pct"/>
            <w:tcBorders>
              <w:bottom w:val="single" w:color="auto" w:sz="4" w:space="0"/>
            </w:tcBorders>
            <w:vAlign w:val="center"/>
          </w:tcPr>
          <w:p>
            <w:pPr>
              <w:pStyle w:val="230"/>
              <w:ind w:firstLine="0" w:firstLineChars="0"/>
              <w:jc w:val="center"/>
            </w:pPr>
            <w:r>
              <w:rPr>
                <w:rFonts w:hint="eastAsia"/>
              </w:rPr>
              <w:t>序号</w:t>
            </w:r>
          </w:p>
        </w:tc>
        <w:tc>
          <w:tcPr>
            <w:tcW w:w="2071" w:type="pct"/>
            <w:gridSpan w:val="3"/>
            <w:tcBorders>
              <w:bottom w:val="single" w:color="auto" w:sz="4" w:space="0"/>
            </w:tcBorders>
            <w:vAlign w:val="center"/>
          </w:tcPr>
          <w:p>
            <w:pPr>
              <w:pStyle w:val="230"/>
              <w:ind w:firstLine="0" w:firstLineChars="0"/>
              <w:jc w:val="center"/>
            </w:pPr>
            <w:r>
              <w:rPr>
                <w:rFonts w:hint="eastAsia"/>
              </w:rPr>
              <w:t>检验项目</w:t>
            </w:r>
          </w:p>
        </w:tc>
        <w:tc>
          <w:tcPr>
            <w:tcW w:w="606" w:type="pct"/>
            <w:tcBorders>
              <w:bottom w:val="single" w:color="auto" w:sz="4" w:space="0"/>
            </w:tcBorders>
            <w:vAlign w:val="center"/>
          </w:tcPr>
          <w:p>
            <w:pPr>
              <w:pStyle w:val="230"/>
              <w:ind w:firstLine="0" w:firstLineChars="0"/>
              <w:jc w:val="center"/>
            </w:pPr>
            <w:r>
              <w:rPr>
                <w:rFonts w:hint="eastAsia"/>
              </w:rPr>
              <w:t>试验方法</w:t>
            </w:r>
          </w:p>
        </w:tc>
        <w:tc>
          <w:tcPr>
            <w:tcW w:w="531" w:type="pct"/>
            <w:tcBorders>
              <w:bottom w:val="single" w:color="auto" w:sz="4" w:space="0"/>
            </w:tcBorders>
            <w:vAlign w:val="center"/>
          </w:tcPr>
          <w:p>
            <w:pPr>
              <w:pStyle w:val="230"/>
              <w:ind w:firstLine="0" w:firstLineChars="0"/>
              <w:jc w:val="center"/>
            </w:pPr>
            <w:r>
              <w:rPr>
                <w:rFonts w:hint="eastAsia"/>
              </w:rPr>
              <w:t>出厂</w:t>
            </w:r>
          </w:p>
          <w:p>
            <w:pPr>
              <w:pStyle w:val="230"/>
              <w:ind w:firstLine="0" w:firstLineChars="0"/>
              <w:jc w:val="center"/>
            </w:pPr>
            <w:r>
              <w:rPr>
                <w:rFonts w:hint="eastAsia"/>
              </w:rPr>
              <w:t>检验</w:t>
            </w:r>
          </w:p>
        </w:tc>
        <w:tc>
          <w:tcPr>
            <w:tcW w:w="531" w:type="pct"/>
            <w:tcBorders>
              <w:bottom w:val="single" w:color="auto" w:sz="4" w:space="0"/>
            </w:tcBorders>
            <w:vAlign w:val="center"/>
          </w:tcPr>
          <w:p>
            <w:pPr>
              <w:pStyle w:val="230"/>
              <w:ind w:firstLine="0" w:firstLineChars="0"/>
              <w:jc w:val="center"/>
            </w:pPr>
            <w:r>
              <w:rPr>
                <w:rFonts w:hint="eastAsia"/>
              </w:rPr>
              <w:t>型式</w:t>
            </w:r>
          </w:p>
          <w:p>
            <w:pPr>
              <w:pStyle w:val="230"/>
              <w:ind w:firstLine="0" w:firstLineChars="0"/>
              <w:jc w:val="center"/>
            </w:pPr>
            <w:r>
              <w:rPr>
                <w:rFonts w:hint="eastAsia"/>
              </w:rPr>
              <w:t>检验</w:t>
            </w:r>
          </w:p>
        </w:tc>
        <w:tc>
          <w:tcPr>
            <w:tcW w:w="907" w:type="pct"/>
            <w:tcBorders>
              <w:bottom w:val="single" w:color="auto" w:sz="4" w:space="0"/>
            </w:tcBorders>
            <w:vAlign w:val="center"/>
          </w:tcPr>
          <w:p>
            <w:pPr>
              <w:pStyle w:val="230"/>
              <w:ind w:firstLine="0" w:firstLineChars="0"/>
              <w:jc w:val="center"/>
            </w:pPr>
            <w:r>
              <w:rPr>
                <w:rFonts w:hint="eastAsia"/>
              </w:rPr>
              <w:t>适用产品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54" w:type="pct"/>
            <w:vAlign w:val="center"/>
          </w:tcPr>
          <w:p>
            <w:pPr>
              <w:pStyle w:val="230"/>
              <w:ind w:firstLine="0" w:firstLineChars="0"/>
              <w:jc w:val="center"/>
            </w:pPr>
            <w:r>
              <w:rPr>
                <w:rFonts w:hint="eastAsia"/>
              </w:rPr>
              <w:t>1</w:t>
            </w:r>
          </w:p>
        </w:tc>
        <w:tc>
          <w:tcPr>
            <w:tcW w:w="2071" w:type="pct"/>
            <w:gridSpan w:val="3"/>
            <w:vAlign w:val="center"/>
          </w:tcPr>
          <w:p>
            <w:pPr>
              <w:pStyle w:val="230"/>
              <w:ind w:firstLine="0" w:firstLineChars="0"/>
            </w:pPr>
            <w:r>
              <w:rPr>
                <w:rFonts w:hint="eastAsia"/>
              </w:rPr>
              <w:t>5.1外观</w:t>
            </w:r>
          </w:p>
        </w:tc>
        <w:tc>
          <w:tcPr>
            <w:tcW w:w="606" w:type="pct"/>
            <w:vAlign w:val="center"/>
          </w:tcPr>
          <w:p>
            <w:pPr>
              <w:pStyle w:val="230"/>
              <w:ind w:firstLine="0" w:firstLineChars="0"/>
              <w:jc w:val="center"/>
              <w:rPr>
                <w:rFonts w:hAnsi="宋体"/>
              </w:rPr>
            </w:pPr>
            <w:r>
              <w:rPr>
                <w:rFonts w:hint="eastAsia" w:hAnsi="宋体"/>
              </w:rPr>
              <w:t>6</w:t>
            </w:r>
            <w:r>
              <w:rPr>
                <w:rFonts w:hAnsi="宋体"/>
              </w:rPr>
              <w:t>.2</w:t>
            </w:r>
          </w:p>
        </w:tc>
        <w:tc>
          <w:tcPr>
            <w:tcW w:w="531" w:type="pct"/>
            <w:vAlign w:val="center"/>
          </w:tcPr>
          <w:p>
            <w:pPr>
              <w:pStyle w:val="230"/>
              <w:ind w:firstLine="0" w:firstLineChars="0"/>
              <w:jc w:val="center"/>
            </w:pPr>
            <w:r>
              <w:rPr>
                <w:rFonts w:hint="eastAsia"/>
              </w:rPr>
              <w:t>√</w:t>
            </w:r>
          </w:p>
        </w:tc>
        <w:tc>
          <w:tcPr>
            <w:tcW w:w="531" w:type="pct"/>
            <w:vAlign w:val="center"/>
          </w:tcPr>
          <w:p>
            <w:pPr>
              <w:pStyle w:val="230"/>
              <w:ind w:firstLine="0" w:firstLineChars="0"/>
              <w:jc w:val="center"/>
            </w:pPr>
            <w:r>
              <w:rPr>
                <w:rFonts w:hint="eastAsia"/>
              </w:rPr>
              <w:t>√</w:t>
            </w:r>
          </w:p>
        </w:tc>
        <w:tc>
          <w:tcPr>
            <w:tcW w:w="907" w:type="pct"/>
            <w:vMerge w:val="restart"/>
            <w:vAlign w:val="center"/>
          </w:tcPr>
          <w:p>
            <w:pPr>
              <w:pStyle w:val="230"/>
              <w:ind w:firstLine="0" w:firstLineChars="0"/>
              <w:jc w:val="center"/>
            </w:pPr>
            <w:r>
              <w:rPr>
                <w:rFonts w:hint="eastAsia"/>
              </w:rPr>
              <w:t>所有材料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54" w:type="pct"/>
            <w:vAlign w:val="center"/>
          </w:tcPr>
          <w:p>
            <w:pPr>
              <w:pStyle w:val="230"/>
              <w:ind w:firstLine="0" w:firstLineChars="0"/>
              <w:jc w:val="center"/>
            </w:pPr>
            <w:r>
              <w:rPr>
                <w:rFonts w:hint="eastAsia"/>
              </w:rPr>
              <w:t>2</w:t>
            </w:r>
          </w:p>
        </w:tc>
        <w:tc>
          <w:tcPr>
            <w:tcW w:w="2071" w:type="pct"/>
            <w:gridSpan w:val="3"/>
            <w:vAlign w:val="center"/>
          </w:tcPr>
          <w:p>
            <w:pPr>
              <w:pStyle w:val="230"/>
              <w:ind w:firstLine="0" w:firstLineChars="0"/>
            </w:pPr>
            <w:r>
              <w:rPr>
                <w:rFonts w:hint="eastAsia"/>
              </w:rPr>
              <w:t>5.2尺寸公差</w:t>
            </w:r>
          </w:p>
        </w:tc>
        <w:tc>
          <w:tcPr>
            <w:tcW w:w="606" w:type="pct"/>
            <w:vAlign w:val="center"/>
          </w:tcPr>
          <w:p>
            <w:pPr>
              <w:pStyle w:val="230"/>
              <w:ind w:firstLine="0" w:firstLineChars="0"/>
              <w:jc w:val="center"/>
              <w:rPr>
                <w:rFonts w:hAnsi="宋体"/>
              </w:rPr>
            </w:pPr>
            <w:r>
              <w:rPr>
                <w:rFonts w:hint="eastAsia" w:hAnsi="宋体"/>
              </w:rPr>
              <w:t>6</w:t>
            </w:r>
            <w:r>
              <w:rPr>
                <w:rFonts w:hAnsi="宋体"/>
              </w:rPr>
              <w:t>.3</w:t>
            </w:r>
          </w:p>
        </w:tc>
        <w:tc>
          <w:tcPr>
            <w:tcW w:w="531" w:type="pct"/>
            <w:vAlign w:val="center"/>
          </w:tcPr>
          <w:p>
            <w:pPr>
              <w:pStyle w:val="230"/>
              <w:ind w:firstLine="0" w:firstLineChars="0"/>
              <w:jc w:val="center"/>
            </w:pPr>
            <w:r>
              <w:rPr>
                <w:rFonts w:hint="eastAsia"/>
              </w:rPr>
              <w:t>√</w:t>
            </w:r>
          </w:p>
        </w:tc>
        <w:tc>
          <w:tcPr>
            <w:tcW w:w="531" w:type="pct"/>
            <w:vAlign w:val="center"/>
          </w:tcPr>
          <w:p>
            <w:pPr>
              <w:pStyle w:val="230"/>
              <w:ind w:firstLine="0" w:firstLineChars="0"/>
              <w:jc w:val="center"/>
            </w:pPr>
            <w:r>
              <w:rPr>
                <w:rFonts w:hint="eastAsia"/>
              </w:rPr>
              <w:t>√</w:t>
            </w:r>
          </w:p>
        </w:tc>
        <w:tc>
          <w:tcPr>
            <w:tcW w:w="907" w:type="pct"/>
            <w:vMerge w:val="continue"/>
            <w:vAlign w:val="center"/>
          </w:tcPr>
          <w:p>
            <w:pPr>
              <w:pStyle w:val="23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54" w:type="pct"/>
            <w:tcBorders>
              <w:bottom w:val="single" w:color="auto" w:sz="4" w:space="0"/>
            </w:tcBorders>
            <w:vAlign w:val="center"/>
          </w:tcPr>
          <w:p>
            <w:pPr>
              <w:pStyle w:val="230"/>
              <w:ind w:firstLine="0" w:firstLineChars="0"/>
              <w:jc w:val="center"/>
            </w:pPr>
            <w:r>
              <w:rPr>
                <w:rFonts w:hint="eastAsia"/>
              </w:rPr>
              <w:t>3</w:t>
            </w:r>
          </w:p>
        </w:tc>
        <w:tc>
          <w:tcPr>
            <w:tcW w:w="553" w:type="pct"/>
            <w:vMerge w:val="restart"/>
            <w:tcBorders>
              <w:bottom w:val="single" w:color="auto" w:sz="4" w:space="0"/>
            </w:tcBorders>
            <w:vAlign w:val="center"/>
          </w:tcPr>
          <w:p>
            <w:pPr>
              <w:pStyle w:val="230"/>
              <w:ind w:firstLine="0" w:firstLineChars="0"/>
              <w:jc w:val="left"/>
            </w:pPr>
            <w:r>
              <w:rPr>
                <w:rFonts w:hint="eastAsia"/>
              </w:rPr>
              <w:t>5.3.1材料的性能</w:t>
            </w:r>
          </w:p>
        </w:tc>
        <w:tc>
          <w:tcPr>
            <w:tcW w:w="1518" w:type="pct"/>
            <w:gridSpan w:val="2"/>
            <w:vAlign w:val="center"/>
          </w:tcPr>
          <w:p>
            <w:pPr>
              <w:pStyle w:val="230"/>
              <w:ind w:firstLine="0" w:firstLineChars="0"/>
              <w:jc w:val="left"/>
            </w:pPr>
            <w:r>
              <w:rPr>
                <w:rFonts w:hint="eastAsia"/>
              </w:rPr>
              <w:t>硬度</w:t>
            </w:r>
          </w:p>
        </w:tc>
        <w:tc>
          <w:tcPr>
            <w:tcW w:w="606" w:type="pct"/>
            <w:tcBorders>
              <w:bottom w:val="single" w:color="auto" w:sz="4" w:space="0"/>
            </w:tcBorders>
            <w:vAlign w:val="center"/>
          </w:tcPr>
          <w:p>
            <w:pPr>
              <w:pStyle w:val="230"/>
              <w:ind w:firstLine="0" w:firstLineChars="0"/>
              <w:jc w:val="center"/>
              <w:rPr>
                <w:rFonts w:hAnsi="宋体"/>
              </w:rPr>
            </w:pPr>
            <w:r>
              <w:rPr>
                <w:rFonts w:hint="eastAsia" w:hAnsi="宋体"/>
              </w:rPr>
              <w:t>6</w:t>
            </w:r>
            <w:r>
              <w:rPr>
                <w:rFonts w:hAnsi="宋体"/>
              </w:rPr>
              <w:t>.4.1.1</w:t>
            </w:r>
          </w:p>
        </w:tc>
        <w:tc>
          <w:tcPr>
            <w:tcW w:w="531" w:type="pct"/>
            <w:tcBorders>
              <w:bottom w:val="single" w:color="auto" w:sz="4" w:space="0"/>
            </w:tcBorders>
            <w:vAlign w:val="center"/>
          </w:tcPr>
          <w:p>
            <w:pPr>
              <w:pStyle w:val="230"/>
              <w:ind w:firstLine="0" w:firstLineChars="0"/>
              <w:jc w:val="center"/>
            </w:pPr>
            <w:r>
              <w:rPr>
                <w:rFonts w:hint="eastAsia"/>
              </w:rPr>
              <w:t>√</w:t>
            </w:r>
          </w:p>
        </w:tc>
        <w:tc>
          <w:tcPr>
            <w:tcW w:w="531" w:type="pct"/>
            <w:tcBorders>
              <w:bottom w:val="single" w:color="auto" w:sz="4" w:space="0"/>
            </w:tcBorders>
            <w:vAlign w:val="center"/>
          </w:tcPr>
          <w:p>
            <w:pPr>
              <w:jc w:val="center"/>
            </w:pPr>
            <w:r>
              <w:rPr>
                <w:rFonts w:hint="eastAsia"/>
              </w:rPr>
              <w:t>√</w:t>
            </w:r>
          </w:p>
        </w:tc>
        <w:tc>
          <w:tcPr>
            <w:tcW w:w="907" w:type="pct"/>
            <w:tcBorders>
              <w:bottom w:val="single" w:color="auto" w:sz="4" w:space="0"/>
            </w:tcBorders>
            <w:vAlign w:val="center"/>
          </w:tcPr>
          <w:p>
            <w:pPr>
              <w:jc w:val="center"/>
            </w:pPr>
            <w:r>
              <w:rPr>
                <w:rFonts w:hint="eastAsia"/>
              </w:rPr>
              <w:t>除海绵材料外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54" w:type="pct"/>
            <w:tcBorders>
              <w:bottom w:val="single" w:color="auto" w:sz="4" w:space="0"/>
            </w:tcBorders>
            <w:vAlign w:val="center"/>
          </w:tcPr>
          <w:p>
            <w:pPr>
              <w:pStyle w:val="230"/>
              <w:ind w:firstLine="0" w:firstLineChars="0"/>
              <w:jc w:val="center"/>
            </w:pPr>
            <w:r>
              <w:rPr>
                <w:rFonts w:hint="eastAsia"/>
              </w:rPr>
              <w:t>4</w:t>
            </w:r>
          </w:p>
        </w:tc>
        <w:tc>
          <w:tcPr>
            <w:tcW w:w="553" w:type="pct"/>
            <w:vMerge w:val="continue"/>
            <w:tcBorders>
              <w:bottom w:val="single" w:color="auto" w:sz="4" w:space="0"/>
            </w:tcBorders>
            <w:vAlign w:val="center"/>
          </w:tcPr>
          <w:p>
            <w:pPr>
              <w:pStyle w:val="230"/>
              <w:ind w:firstLine="0" w:firstLineChars="0"/>
            </w:pPr>
          </w:p>
        </w:tc>
        <w:tc>
          <w:tcPr>
            <w:tcW w:w="1518" w:type="pct"/>
            <w:gridSpan w:val="2"/>
            <w:vAlign w:val="center"/>
          </w:tcPr>
          <w:p>
            <w:pPr>
              <w:pStyle w:val="230"/>
              <w:ind w:firstLine="0" w:firstLineChars="0"/>
              <w:jc w:val="left"/>
            </w:pPr>
            <w:r>
              <w:rPr>
                <w:rFonts w:hint="eastAsia"/>
              </w:rPr>
              <w:t>拉伸强度</w:t>
            </w:r>
          </w:p>
        </w:tc>
        <w:tc>
          <w:tcPr>
            <w:tcW w:w="606" w:type="pct"/>
            <w:tcBorders>
              <w:bottom w:val="single" w:color="auto" w:sz="4" w:space="0"/>
            </w:tcBorders>
            <w:vAlign w:val="center"/>
          </w:tcPr>
          <w:p>
            <w:pPr>
              <w:pStyle w:val="230"/>
              <w:ind w:firstLine="0" w:firstLineChars="0"/>
              <w:jc w:val="center"/>
              <w:rPr>
                <w:rFonts w:hAnsi="宋体"/>
              </w:rPr>
            </w:pPr>
            <w:r>
              <w:rPr>
                <w:rFonts w:hint="eastAsia" w:hAnsi="宋体"/>
              </w:rPr>
              <w:t>6</w:t>
            </w:r>
            <w:r>
              <w:rPr>
                <w:rFonts w:hAnsi="宋体"/>
              </w:rPr>
              <w:t>.4.1.2</w:t>
            </w:r>
          </w:p>
        </w:tc>
        <w:tc>
          <w:tcPr>
            <w:tcW w:w="531" w:type="pct"/>
            <w:tcBorders>
              <w:bottom w:val="single" w:color="auto" w:sz="4" w:space="0"/>
            </w:tcBorders>
            <w:vAlign w:val="center"/>
          </w:tcPr>
          <w:p>
            <w:pPr>
              <w:pStyle w:val="230"/>
              <w:ind w:firstLine="0" w:firstLineChars="0"/>
              <w:jc w:val="center"/>
            </w:pPr>
            <w:r>
              <w:rPr>
                <w:rFonts w:hint="eastAsia"/>
              </w:rPr>
              <w:t>√</w:t>
            </w:r>
          </w:p>
        </w:tc>
        <w:tc>
          <w:tcPr>
            <w:tcW w:w="531" w:type="pct"/>
            <w:tcBorders>
              <w:bottom w:val="single" w:color="auto" w:sz="4" w:space="0"/>
            </w:tcBorders>
            <w:vAlign w:val="center"/>
          </w:tcPr>
          <w:p>
            <w:pPr>
              <w:pStyle w:val="124"/>
              <w:widowControl w:val="0"/>
              <w:spacing w:before="0" w:line="240" w:lineRule="auto"/>
              <w:rPr>
                <w:rFonts w:ascii="Times New Roman"/>
                <w:kern w:val="2"/>
                <w:szCs w:val="24"/>
              </w:rPr>
            </w:pPr>
            <w:r>
              <w:rPr>
                <w:rFonts w:hint="eastAsia" w:ascii="Times New Roman"/>
                <w:kern w:val="2"/>
                <w:szCs w:val="24"/>
              </w:rPr>
              <w:t>√</w:t>
            </w:r>
          </w:p>
        </w:tc>
        <w:tc>
          <w:tcPr>
            <w:tcW w:w="907" w:type="pct"/>
            <w:vMerge w:val="restart"/>
            <w:vAlign w:val="center"/>
          </w:tcPr>
          <w:p>
            <w:pPr>
              <w:pStyle w:val="124"/>
              <w:widowControl w:val="0"/>
              <w:spacing w:before="0" w:line="240" w:lineRule="auto"/>
              <w:rPr>
                <w:rFonts w:ascii="Times New Roman"/>
                <w:kern w:val="2"/>
                <w:szCs w:val="24"/>
              </w:rPr>
            </w:pPr>
            <w:r>
              <w:rPr>
                <w:rFonts w:hint="eastAsia"/>
              </w:rPr>
              <w:t>所有材料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54" w:type="pct"/>
            <w:vAlign w:val="center"/>
          </w:tcPr>
          <w:p>
            <w:pPr>
              <w:pStyle w:val="230"/>
              <w:ind w:firstLine="0" w:firstLineChars="0"/>
              <w:jc w:val="center"/>
            </w:pPr>
            <w:r>
              <w:rPr>
                <w:rFonts w:hint="eastAsia"/>
              </w:rPr>
              <w:t>5</w:t>
            </w:r>
          </w:p>
        </w:tc>
        <w:tc>
          <w:tcPr>
            <w:tcW w:w="553" w:type="pct"/>
            <w:vMerge w:val="continue"/>
            <w:vAlign w:val="center"/>
          </w:tcPr>
          <w:p>
            <w:pPr>
              <w:pStyle w:val="230"/>
              <w:ind w:firstLine="0" w:firstLineChars="0"/>
            </w:pPr>
          </w:p>
        </w:tc>
        <w:tc>
          <w:tcPr>
            <w:tcW w:w="1518" w:type="pct"/>
            <w:gridSpan w:val="2"/>
            <w:vAlign w:val="center"/>
          </w:tcPr>
          <w:p>
            <w:pPr>
              <w:pStyle w:val="230"/>
              <w:ind w:firstLine="0" w:firstLineChars="0"/>
            </w:pPr>
            <w:r>
              <w:rPr>
                <w:rFonts w:hint="eastAsia"/>
              </w:rPr>
              <w:t>拉断伸长率</w:t>
            </w:r>
          </w:p>
        </w:tc>
        <w:tc>
          <w:tcPr>
            <w:tcW w:w="606" w:type="pct"/>
            <w:vAlign w:val="center"/>
          </w:tcPr>
          <w:p>
            <w:pPr>
              <w:pStyle w:val="230"/>
              <w:ind w:firstLine="0" w:firstLineChars="0"/>
              <w:jc w:val="center"/>
              <w:rPr>
                <w:rFonts w:hAnsi="宋体"/>
              </w:rPr>
            </w:pPr>
            <w:r>
              <w:rPr>
                <w:rFonts w:hint="eastAsia" w:hAnsi="宋体"/>
              </w:rPr>
              <w:t>6</w:t>
            </w:r>
            <w:r>
              <w:rPr>
                <w:rFonts w:hAnsi="宋体"/>
              </w:rPr>
              <w:t>.4.1.2</w:t>
            </w:r>
          </w:p>
        </w:tc>
        <w:tc>
          <w:tcPr>
            <w:tcW w:w="531" w:type="pct"/>
            <w:vAlign w:val="center"/>
          </w:tcPr>
          <w:p>
            <w:pPr>
              <w:jc w:val="center"/>
            </w:pPr>
            <w:r>
              <w:rPr>
                <w:rFonts w:hint="eastAsia"/>
              </w:rPr>
              <w:t>√</w:t>
            </w:r>
          </w:p>
        </w:tc>
        <w:tc>
          <w:tcPr>
            <w:tcW w:w="531" w:type="pct"/>
            <w:vAlign w:val="center"/>
          </w:tcPr>
          <w:p>
            <w:pPr>
              <w:jc w:val="center"/>
            </w:pPr>
            <w:r>
              <w:rPr>
                <w:rFonts w:hint="eastAsia"/>
              </w:rPr>
              <w:t>√</w:t>
            </w:r>
          </w:p>
        </w:tc>
        <w:tc>
          <w:tcPr>
            <w:tcW w:w="90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54" w:type="pct"/>
            <w:vAlign w:val="center"/>
          </w:tcPr>
          <w:p>
            <w:pPr>
              <w:pStyle w:val="230"/>
              <w:ind w:firstLine="0" w:firstLineChars="0"/>
              <w:jc w:val="center"/>
            </w:pPr>
            <w:r>
              <w:rPr>
                <w:rFonts w:hint="eastAsia"/>
              </w:rPr>
              <w:t>6</w:t>
            </w:r>
          </w:p>
        </w:tc>
        <w:tc>
          <w:tcPr>
            <w:tcW w:w="553" w:type="pct"/>
            <w:vMerge w:val="continue"/>
            <w:vAlign w:val="center"/>
          </w:tcPr>
          <w:p>
            <w:pPr>
              <w:pStyle w:val="230"/>
              <w:ind w:firstLine="0" w:firstLineChars="0"/>
            </w:pPr>
          </w:p>
        </w:tc>
        <w:tc>
          <w:tcPr>
            <w:tcW w:w="1518" w:type="pct"/>
            <w:gridSpan w:val="2"/>
            <w:vAlign w:val="center"/>
          </w:tcPr>
          <w:p>
            <w:pPr>
              <w:pStyle w:val="230"/>
              <w:ind w:firstLine="0" w:firstLineChars="0"/>
            </w:pPr>
            <w:r>
              <w:rPr>
                <w:rFonts w:hint="eastAsia"/>
              </w:rPr>
              <w:t>撕裂强度</w:t>
            </w:r>
          </w:p>
        </w:tc>
        <w:tc>
          <w:tcPr>
            <w:tcW w:w="606" w:type="pct"/>
            <w:vAlign w:val="center"/>
          </w:tcPr>
          <w:p>
            <w:pPr>
              <w:pStyle w:val="230"/>
              <w:ind w:firstLine="0" w:firstLineChars="0"/>
              <w:jc w:val="center"/>
              <w:rPr>
                <w:rFonts w:hAnsi="宋体"/>
              </w:rPr>
            </w:pPr>
            <w:r>
              <w:rPr>
                <w:rFonts w:hint="eastAsia" w:hAnsi="宋体"/>
              </w:rPr>
              <w:t>6</w:t>
            </w:r>
            <w:r>
              <w:rPr>
                <w:rFonts w:hAnsi="宋体"/>
              </w:rPr>
              <w:t>.4.1.3</w:t>
            </w:r>
          </w:p>
        </w:tc>
        <w:tc>
          <w:tcPr>
            <w:tcW w:w="531" w:type="pct"/>
            <w:vAlign w:val="center"/>
          </w:tcPr>
          <w:p>
            <w:pPr>
              <w:jc w:val="center"/>
            </w:pPr>
            <w:r>
              <w:rPr>
                <w:rFonts w:hint="eastAsia"/>
              </w:rPr>
              <w:t>－</w:t>
            </w:r>
          </w:p>
        </w:tc>
        <w:tc>
          <w:tcPr>
            <w:tcW w:w="531" w:type="pct"/>
            <w:vAlign w:val="center"/>
          </w:tcPr>
          <w:p>
            <w:pPr>
              <w:jc w:val="center"/>
            </w:pPr>
            <w:r>
              <w:rPr>
                <w:rFonts w:hint="eastAsia"/>
              </w:rPr>
              <w:t>√</w:t>
            </w:r>
          </w:p>
        </w:tc>
        <w:tc>
          <w:tcPr>
            <w:tcW w:w="907" w:type="pct"/>
          </w:tcPr>
          <w:p>
            <w:pPr>
              <w:jc w:val="center"/>
            </w:pPr>
            <w:r>
              <w:rPr>
                <w:rFonts w:hint="eastAsia"/>
              </w:rPr>
              <w:t>除阻燃材料外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54" w:type="pct"/>
            <w:vAlign w:val="center"/>
          </w:tcPr>
          <w:p>
            <w:pPr>
              <w:pStyle w:val="230"/>
              <w:ind w:firstLine="0" w:firstLineChars="0"/>
              <w:jc w:val="center"/>
            </w:pPr>
            <w:r>
              <w:rPr>
                <w:rFonts w:hint="eastAsia"/>
              </w:rPr>
              <w:t>7</w:t>
            </w:r>
          </w:p>
        </w:tc>
        <w:tc>
          <w:tcPr>
            <w:tcW w:w="553" w:type="pct"/>
            <w:vMerge w:val="continue"/>
            <w:vAlign w:val="center"/>
          </w:tcPr>
          <w:p>
            <w:pPr>
              <w:pStyle w:val="230"/>
              <w:ind w:firstLine="0" w:firstLineChars="0"/>
            </w:pPr>
          </w:p>
        </w:tc>
        <w:tc>
          <w:tcPr>
            <w:tcW w:w="1518" w:type="pct"/>
            <w:gridSpan w:val="2"/>
            <w:vAlign w:val="center"/>
          </w:tcPr>
          <w:p>
            <w:pPr>
              <w:pStyle w:val="230"/>
              <w:ind w:firstLine="0" w:firstLineChars="0"/>
            </w:pPr>
            <w:r>
              <w:rPr>
                <w:rFonts w:hint="eastAsia"/>
              </w:rPr>
              <w:t>压缩永久变形</w:t>
            </w:r>
          </w:p>
        </w:tc>
        <w:tc>
          <w:tcPr>
            <w:tcW w:w="606" w:type="pct"/>
            <w:vAlign w:val="center"/>
          </w:tcPr>
          <w:p>
            <w:pPr>
              <w:pStyle w:val="230"/>
              <w:ind w:firstLine="0" w:firstLineChars="0"/>
              <w:jc w:val="center"/>
              <w:rPr>
                <w:rFonts w:hAnsi="宋体"/>
              </w:rPr>
            </w:pPr>
            <w:r>
              <w:rPr>
                <w:rFonts w:hint="eastAsia" w:hAnsi="宋体"/>
              </w:rPr>
              <w:t>6</w:t>
            </w:r>
            <w:r>
              <w:rPr>
                <w:rFonts w:hAnsi="宋体"/>
              </w:rPr>
              <w:t>.4.1.4</w:t>
            </w:r>
          </w:p>
        </w:tc>
        <w:tc>
          <w:tcPr>
            <w:tcW w:w="531" w:type="pct"/>
            <w:vAlign w:val="center"/>
          </w:tcPr>
          <w:p>
            <w:pPr>
              <w:jc w:val="center"/>
            </w:pPr>
            <w:r>
              <w:rPr>
                <w:rFonts w:hint="eastAsia"/>
              </w:rPr>
              <w:t>－</w:t>
            </w:r>
          </w:p>
        </w:tc>
        <w:tc>
          <w:tcPr>
            <w:tcW w:w="531" w:type="pct"/>
            <w:vAlign w:val="center"/>
          </w:tcPr>
          <w:p>
            <w:pPr>
              <w:jc w:val="center"/>
            </w:pPr>
            <w:r>
              <w:rPr>
                <w:rFonts w:hint="eastAsia"/>
              </w:rPr>
              <w:t>√</w:t>
            </w:r>
          </w:p>
        </w:tc>
        <w:tc>
          <w:tcPr>
            <w:tcW w:w="907" w:type="pct"/>
            <w:vMerge w:val="restart"/>
            <w:vAlign w:val="center"/>
          </w:tcPr>
          <w:p>
            <w:pPr>
              <w:jc w:val="center"/>
            </w:pPr>
            <w:r>
              <w:rPr>
                <w:rFonts w:hint="eastAsia"/>
              </w:rPr>
              <w:t>除海绵材料外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54" w:type="pct"/>
            <w:vAlign w:val="center"/>
          </w:tcPr>
          <w:p>
            <w:pPr>
              <w:pStyle w:val="230"/>
              <w:ind w:firstLine="0" w:firstLineChars="0"/>
              <w:jc w:val="center"/>
            </w:pPr>
            <w:r>
              <w:rPr>
                <w:rFonts w:hint="eastAsia"/>
              </w:rPr>
              <w:t>8</w:t>
            </w:r>
          </w:p>
        </w:tc>
        <w:tc>
          <w:tcPr>
            <w:tcW w:w="553" w:type="pct"/>
            <w:vMerge w:val="continue"/>
            <w:vAlign w:val="center"/>
          </w:tcPr>
          <w:p>
            <w:pPr>
              <w:pStyle w:val="230"/>
              <w:ind w:firstLine="0" w:firstLineChars="0"/>
            </w:pPr>
          </w:p>
        </w:tc>
        <w:tc>
          <w:tcPr>
            <w:tcW w:w="456" w:type="pct"/>
            <w:vMerge w:val="restart"/>
            <w:vAlign w:val="center"/>
          </w:tcPr>
          <w:p>
            <w:pPr>
              <w:pStyle w:val="230"/>
              <w:ind w:firstLine="0" w:firstLineChars="0"/>
              <w:jc w:val="left"/>
            </w:pPr>
            <w:r>
              <w:rPr>
                <w:rFonts w:hint="eastAsia"/>
              </w:rPr>
              <w:t>热空气老化性能</w:t>
            </w:r>
          </w:p>
        </w:tc>
        <w:tc>
          <w:tcPr>
            <w:tcW w:w="1062" w:type="pct"/>
            <w:vAlign w:val="center"/>
          </w:tcPr>
          <w:p>
            <w:pPr>
              <w:pStyle w:val="230"/>
              <w:ind w:firstLine="0" w:firstLineChars="0"/>
              <w:rPr>
                <w:rFonts w:ascii="黑体"/>
              </w:rPr>
            </w:pPr>
            <w:r>
              <w:rPr>
                <w:rFonts w:hint="eastAsia"/>
              </w:rPr>
              <w:t>硬度变化</w:t>
            </w:r>
          </w:p>
        </w:tc>
        <w:tc>
          <w:tcPr>
            <w:tcW w:w="606" w:type="pct"/>
            <w:vAlign w:val="center"/>
          </w:tcPr>
          <w:p>
            <w:pPr>
              <w:pStyle w:val="230"/>
              <w:ind w:firstLine="0" w:firstLineChars="0"/>
              <w:jc w:val="center"/>
              <w:rPr>
                <w:rFonts w:hAnsi="宋体"/>
              </w:rPr>
            </w:pPr>
            <w:r>
              <w:rPr>
                <w:rFonts w:hint="eastAsia" w:hAnsi="宋体"/>
              </w:rPr>
              <w:t>6</w:t>
            </w:r>
            <w:r>
              <w:rPr>
                <w:rFonts w:hAnsi="宋体"/>
              </w:rPr>
              <w:t>.4.1.5</w:t>
            </w:r>
          </w:p>
        </w:tc>
        <w:tc>
          <w:tcPr>
            <w:tcW w:w="531" w:type="pct"/>
            <w:vAlign w:val="center"/>
          </w:tcPr>
          <w:p>
            <w:pPr>
              <w:jc w:val="center"/>
            </w:pPr>
            <w:r>
              <w:rPr>
                <w:rFonts w:hint="eastAsia"/>
              </w:rPr>
              <w:t>－</w:t>
            </w:r>
          </w:p>
        </w:tc>
        <w:tc>
          <w:tcPr>
            <w:tcW w:w="531" w:type="pct"/>
            <w:vAlign w:val="center"/>
          </w:tcPr>
          <w:p>
            <w:pPr>
              <w:jc w:val="center"/>
            </w:pPr>
            <w:r>
              <w:rPr>
                <w:rFonts w:hint="eastAsia"/>
              </w:rPr>
              <w:t>√</w:t>
            </w:r>
          </w:p>
        </w:tc>
        <w:tc>
          <w:tcPr>
            <w:tcW w:w="90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54" w:type="pct"/>
            <w:vAlign w:val="center"/>
          </w:tcPr>
          <w:p>
            <w:pPr>
              <w:pStyle w:val="230"/>
              <w:ind w:firstLine="0" w:firstLineChars="0"/>
              <w:jc w:val="center"/>
            </w:pPr>
            <w:r>
              <w:rPr>
                <w:rFonts w:hint="eastAsia"/>
              </w:rPr>
              <w:t>9</w:t>
            </w:r>
          </w:p>
        </w:tc>
        <w:tc>
          <w:tcPr>
            <w:tcW w:w="553" w:type="pct"/>
            <w:vMerge w:val="continue"/>
            <w:vAlign w:val="center"/>
          </w:tcPr>
          <w:p>
            <w:pPr>
              <w:pStyle w:val="230"/>
              <w:ind w:firstLine="0" w:firstLineChars="0"/>
            </w:pPr>
          </w:p>
        </w:tc>
        <w:tc>
          <w:tcPr>
            <w:tcW w:w="456" w:type="pct"/>
            <w:vMerge w:val="continue"/>
            <w:vAlign w:val="center"/>
          </w:tcPr>
          <w:p>
            <w:pPr>
              <w:pStyle w:val="230"/>
              <w:ind w:firstLine="0" w:firstLineChars="0"/>
            </w:pPr>
          </w:p>
        </w:tc>
        <w:tc>
          <w:tcPr>
            <w:tcW w:w="1062" w:type="pct"/>
            <w:vAlign w:val="center"/>
          </w:tcPr>
          <w:p>
            <w:pPr>
              <w:pStyle w:val="230"/>
              <w:ind w:firstLine="0" w:firstLineChars="0"/>
            </w:pPr>
            <w:r>
              <w:rPr>
                <w:rFonts w:hint="eastAsia"/>
              </w:rPr>
              <w:t>拉伸强度变化率</w:t>
            </w:r>
          </w:p>
        </w:tc>
        <w:tc>
          <w:tcPr>
            <w:tcW w:w="606" w:type="pct"/>
            <w:vAlign w:val="center"/>
          </w:tcPr>
          <w:p>
            <w:pPr>
              <w:pStyle w:val="230"/>
              <w:ind w:firstLine="0" w:firstLineChars="0"/>
              <w:jc w:val="center"/>
              <w:rPr>
                <w:rFonts w:hAnsi="宋体"/>
              </w:rPr>
            </w:pPr>
            <w:r>
              <w:rPr>
                <w:rFonts w:hint="eastAsia" w:hAnsi="宋体"/>
              </w:rPr>
              <w:t>6</w:t>
            </w:r>
            <w:r>
              <w:rPr>
                <w:rFonts w:hAnsi="宋体"/>
              </w:rPr>
              <w:t>.4.1.5</w:t>
            </w:r>
          </w:p>
        </w:tc>
        <w:tc>
          <w:tcPr>
            <w:tcW w:w="531" w:type="pct"/>
            <w:vAlign w:val="center"/>
          </w:tcPr>
          <w:p>
            <w:pPr>
              <w:pStyle w:val="230"/>
              <w:ind w:firstLine="0" w:firstLineChars="0"/>
              <w:jc w:val="center"/>
            </w:pPr>
            <w:r>
              <w:rPr>
                <w:rFonts w:hint="eastAsia"/>
              </w:rPr>
              <w:t>－</w:t>
            </w:r>
          </w:p>
        </w:tc>
        <w:tc>
          <w:tcPr>
            <w:tcW w:w="531" w:type="pct"/>
            <w:vAlign w:val="center"/>
          </w:tcPr>
          <w:p>
            <w:pPr>
              <w:jc w:val="center"/>
            </w:pPr>
            <w:r>
              <w:rPr>
                <w:rFonts w:hint="eastAsia"/>
              </w:rPr>
              <w:t>√</w:t>
            </w:r>
          </w:p>
        </w:tc>
        <w:tc>
          <w:tcPr>
            <w:tcW w:w="907" w:type="pct"/>
            <w:vMerge w:val="restart"/>
            <w:vAlign w:val="center"/>
          </w:tcPr>
          <w:p>
            <w:pPr>
              <w:jc w:val="center"/>
            </w:pPr>
            <w:r>
              <w:rPr>
                <w:rFonts w:hint="eastAsia"/>
              </w:rPr>
              <w:t>所有材料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54" w:type="pct"/>
            <w:vAlign w:val="center"/>
          </w:tcPr>
          <w:p>
            <w:pPr>
              <w:pStyle w:val="230"/>
              <w:ind w:firstLine="0" w:firstLineChars="0"/>
              <w:jc w:val="center"/>
            </w:pPr>
            <w:r>
              <w:rPr>
                <w:rFonts w:hint="eastAsia"/>
              </w:rPr>
              <w:t>1</w:t>
            </w:r>
            <w:r>
              <w:t>0</w:t>
            </w:r>
          </w:p>
        </w:tc>
        <w:tc>
          <w:tcPr>
            <w:tcW w:w="553" w:type="pct"/>
            <w:vMerge w:val="continue"/>
            <w:vAlign w:val="center"/>
          </w:tcPr>
          <w:p>
            <w:pPr>
              <w:pStyle w:val="230"/>
              <w:ind w:firstLine="0" w:firstLineChars="0"/>
            </w:pPr>
          </w:p>
        </w:tc>
        <w:tc>
          <w:tcPr>
            <w:tcW w:w="456" w:type="pct"/>
            <w:vMerge w:val="continue"/>
            <w:vAlign w:val="center"/>
          </w:tcPr>
          <w:p>
            <w:pPr>
              <w:pStyle w:val="230"/>
              <w:ind w:firstLine="0" w:firstLineChars="0"/>
            </w:pPr>
          </w:p>
        </w:tc>
        <w:tc>
          <w:tcPr>
            <w:tcW w:w="1062" w:type="pct"/>
            <w:vAlign w:val="center"/>
          </w:tcPr>
          <w:p>
            <w:pPr>
              <w:pStyle w:val="230"/>
              <w:ind w:firstLine="0" w:firstLineChars="0"/>
            </w:pPr>
            <w:r>
              <w:rPr>
                <w:rFonts w:hint="eastAsia"/>
              </w:rPr>
              <w:t>拉断伸长率变化率</w:t>
            </w:r>
          </w:p>
        </w:tc>
        <w:tc>
          <w:tcPr>
            <w:tcW w:w="606" w:type="pct"/>
            <w:vAlign w:val="center"/>
          </w:tcPr>
          <w:p>
            <w:pPr>
              <w:pStyle w:val="230"/>
              <w:ind w:firstLine="0" w:firstLineChars="0"/>
              <w:jc w:val="center"/>
              <w:rPr>
                <w:rFonts w:hAnsi="宋体"/>
              </w:rPr>
            </w:pPr>
            <w:r>
              <w:rPr>
                <w:rFonts w:hint="eastAsia" w:hAnsi="宋体"/>
              </w:rPr>
              <w:t>6</w:t>
            </w:r>
            <w:r>
              <w:rPr>
                <w:rFonts w:hAnsi="宋体"/>
              </w:rPr>
              <w:t>.4.1.5</w:t>
            </w:r>
          </w:p>
        </w:tc>
        <w:tc>
          <w:tcPr>
            <w:tcW w:w="531" w:type="pct"/>
            <w:vAlign w:val="center"/>
          </w:tcPr>
          <w:p>
            <w:pPr>
              <w:jc w:val="center"/>
            </w:pPr>
            <w:r>
              <w:rPr>
                <w:rFonts w:hint="eastAsia"/>
              </w:rPr>
              <w:t>－</w:t>
            </w:r>
          </w:p>
        </w:tc>
        <w:tc>
          <w:tcPr>
            <w:tcW w:w="531" w:type="pct"/>
            <w:vAlign w:val="center"/>
          </w:tcPr>
          <w:p>
            <w:pPr>
              <w:jc w:val="center"/>
            </w:pPr>
            <w:r>
              <w:rPr>
                <w:rFonts w:hint="eastAsia"/>
              </w:rPr>
              <w:t>√</w:t>
            </w:r>
          </w:p>
        </w:tc>
        <w:tc>
          <w:tcPr>
            <w:tcW w:w="90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54" w:type="pct"/>
            <w:vAlign w:val="center"/>
          </w:tcPr>
          <w:p>
            <w:pPr>
              <w:pStyle w:val="230"/>
              <w:ind w:firstLine="0" w:firstLineChars="0"/>
              <w:jc w:val="center"/>
            </w:pPr>
            <w:r>
              <w:rPr>
                <w:rFonts w:hint="eastAsia"/>
              </w:rPr>
              <w:t>1</w:t>
            </w:r>
            <w:r>
              <w:t>1</w:t>
            </w:r>
          </w:p>
        </w:tc>
        <w:tc>
          <w:tcPr>
            <w:tcW w:w="553" w:type="pct"/>
            <w:vMerge w:val="continue"/>
            <w:vAlign w:val="center"/>
          </w:tcPr>
          <w:p>
            <w:pPr>
              <w:pStyle w:val="230"/>
              <w:ind w:firstLine="0" w:firstLineChars="0"/>
            </w:pPr>
          </w:p>
        </w:tc>
        <w:tc>
          <w:tcPr>
            <w:tcW w:w="1518" w:type="pct"/>
            <w:gridSpan w:val="2"/>
            <w:vAlign w:val="center"/>
          </w:tcPr>
          <w:p>
            <w:pPr>
              <w:pStyle w:val="230"/>
              <w:ind w:firstLine="0" w:firstLineChars="0"/>
            </w:pPr>
            <w:r>
              <w:rPr>
                <w:rFonts w:hint="eastAsia"/>
              </w:rPr>
              <w:t>硬度变化</w:t>
            </w:r>
          </w:p>
        </w:tc>
        <w:tc>
          <w:tcPr>
            <w:tcW w:w="606" w:type="pct"/>
            <w:vAlign w:val="center"/>
          </w:tcPr>
          <w:p>
            <w:pPr>
              <w:pStyle w:val="230"/>
              <w:ind w:firstLine="0" w:firstLineChars="0"/>
              <w:jc w:val="center"/>
              <w:rPr>
                <w:rFonts w:hAnsi="宋体"/>
              </w:rPr>
            </w:pPr>
            <w:r>
              <w:rPr>
                <w:rFonts w:hint="eastAsia" w:hAnsi="宋体"/>
              </w:rPr>
              <w:t>6</w:t>
            </w:r>
            <w:r>
              <w:rPr>
                <w:rFonts w:hAnsi="宋体"/>
              </w:rPr>
              <w:t>.4.1.6</w:t>
            </w:r>
          </w:p>
        </w:tc>
        <w:tc>
          <w:tcPr>
            <w:tcW w:w="531" w:type="pct"/>
            <w:vAlign w:val="center"/>
          </w:tcPr>
          <w:p>
            <w:pPr>
              <w:pStyle w:val="230"/>
              <w:ind w:firstLine="0" w:firstLineChars="0"/>
              <w:jc w:val="center"/>
            </w:pPr>
            <w:r>
              <w:rPr>
                <w:rFonts w:hint="eastAsia"/>
              </w:rPr>
              <w:t>－</w:t>
            </w:r>
          </w:p>
        </w:tc>
        <w:tc>
          <w:tcPr>
            <w:tcW w:w="531" w:type="pct"/>
            <w:vAlign w:val="center"/>
          </w:tcPr>
          <w:p>
            <w:pPr>
              <w:pStyle w:val="124"/>
              <w:widowControl w:val="0"/>
              <w:spacing w:before="0" w:line="240" w:lineRule="auto"/>
              <w:rPr>
                <w:rFonts w:ascii="Times New Roman"/>
                <w:kern w:val="2"/>
                <w:szCs w:val="24"/>
              </w:rPr>
            </w:pPr>
            <w:r>
              <w:rPr>
                <w:rFonts w:hint="eastAsia" w:ascii="Times New Roman"/>
                <w:kern w:val="2"/>
                <w:szCs w:val="24"/>
              </w:rPr>
              <w:t>√</w:t>
            </w:r>
          </w:p>
        </w:tc>
        <w:tc>
          <w:tcPr>
            <w:tcW w:w="907" w:type="pct"/>
            <w:vAlign w:val="center"/>
          </w:tcPr>
          <w:p>
            <w:pPr>
              <w:pStyle w:val="124"/>
              <w:widowControl w:val="0"/>
              <w:spacing w:before="0" w:line="240" w:lineRule="auto"/>
              <w:rPr>
                <w:rFonts w:ascii="Times New Roman"/>
                <w:kern w:val="2"/>
                <w:szCs w:val="24"/>
              </w:rPr>
            </w:pPr>
            <w:r>
              <w:rPr>
                <w:rFonts w:hint="eastAsia"/>
              </w:rPr>
              <w:t>除海绵材料外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54" w:type="pct"/>
            <w:vAlign w:val="center"/>
          </w:tcPr>
          <w:p>
            <w:pPr>
              <w:pStyle w:val="230"/>
              <w:ind w:firstLine="0" w:firstLineChars="0"/>
              <w:jc w:val="center"/>
            </w:pPr>
            <w:r>
              <w:rPr>
                <w:rFonts w:hint="eastAsia"/>
              </w:rPr>
              <w:t>1</w:t>
            </w:r>
            <w:r>
              <w:t>2</w:t>
            </w:r>
          </w:p>
        </w:tc>
        <w:tc>
          <w:tcPr>
            <w:tcW w:w="553" w:type="pct"/>
            <w:vMerge w:val="continue"/>
            <w:vAlign w:val="center"/>
          </w:tcPr>
          <w:p>
            <w:pPr>
              <w:pStyle w:val="230"/>
              <w:ind w:firstLine="0" w:firstLineChars="0"/>
            </w:pPr>
          </w:p>
        </w:tc>
        <w:tc>
          <w:tcPr>
            <w:tcW w:w="1518" w:type="pct"/>
            <w:gridSpan w:val="2"/>
            <w:vAlign w:val="center"/>
          </w:tcPr>
          <w:p>
            <w:pPr>
              <w:pStyle w:val="230"/>
              <w:ind w:firstLine="0" w:firstLineChars="0"/>
              <w:rPr>
                <w:highlight w:val="yellow"/>
              </w:rPr>
            </w:pPr>
            <w:r>
              <w:rPr>
                <w:rFonts w:hint="eastAsia"/>
              </w:rPr>
              <w:t>低温脆性温度</w:t>
            </w:r>
          </w:p>
        </w:tc>
        <w:tc>
          <w:tcPr>
            <w:tcW w:w="606" w:type="pct"/>
            <w:vAlign w:val="center"/>
          </w:tcPr>
          <w:p>
            <w:pPr>
              <w:pStyle w:val="230"/>
              <w:ind w:firstLine="0" w:firstLineChars="0"/>
              <w:jc w:val="center"/>
              <w:rPr>
                <w:rFonts w:hAnsi="宋体"/>
              </w:rPr>
            </w:pPr>
            <w:r>
              <w:rPr>
                <w:rFonts w:hint="eastAsia" w:hAnsi="宋体"/>
              </w:rPr>
              <w:t>6</w:t>
            </w:r>
            <w:r>
              <w:rPr>
                <w:rFonts w:hAnsi="宋体"/>
              </w:rPr>
              <w:t>.4.1.7</w:t>
            </w:r>
          </w:p>
        </w:tc>
        <w:tc>
          <w:tcPr>
            <w:tcW w:w="531" w:type="pct"/>
            <w:vAlign w:val="center"/>
          </w:tcPr>
          <w:p>
            <w:pPr>
              <w:pStyle w:val="230"/>
              <w:ind w:firstLine="0" w:firstLineChars="0"/>
              <w:jc w:val="center"/>
            </w:pPr>
            <w:r>
              <w:rPr>
                <w:rFonts w:hint="eastAsia"/>
              </w:rPr>
              <w:t>－</w:t>
            </w:r>
          </w:p>
        </w:tc>
        <w:tc>
          <w:tcPr>
            <w:tcW w:w="531" w:type="pct"/>
            <w:vAlign w:val="center"/>
          </w:tcPr>
          <w:p>
            <w:pPr>
              <w:pStyle w:val="124"/>
              <w:widowControl w:val="0"/>
              <w:spacing w:before="0" w:line="240" w:lineRule="auto"/>
              <w:rPr>
                <w:rFonts w:ascii="Times New Roman"/>
                <w:kern w:val="2"/>
                <w:szCs w:val="24"/>
              </w:rPr>
            </w:pPr>
            <w:r>
              <w:rPr>
                <w:rFonts w:hint="eastAsia"/>
              </w:rPr>
              <w:t>√</w:t>
            </w:r>
          </w:p>
        </w:tc>
        <w:tc>
          <w:tcPr>
            <w:tcW w:w="907" w:type="pct"/>
            <w:vAlign w:val="center"/>
          </w:tcPr>
          <w:p>
            <w:pPr>
              <w:pStyle w:val="124"/>
              <w:widowControl w:val="0"/>
              <w:spacing w:before="0" w:line="240" w:lineRule="auto"/>
            </w:pPr>
            <w:r>
              <w:rPr>
                <w:rFonts w:hint="eastAsia"/>
              </w:rPr>
              <w:t>所有材料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54" w:type="pct"/>
            <w:vAlign w:val="center"/>
          </w:tcPr>
          <w:p>
            <w:pPr>
              <w:pStyle w:val="230"/>
              <w:ind w:firstLine="0" w:firstLineChars="0"/>
              <w:jc w:val="center"/>
            </w:pPr>
            <w:r>
              <w:rPr>
                <w:rFonts w:hint="eastAsia"/>
              </w:rPr>
              <w:t>1</w:t>
            </w:r>
            <w:r>
              <w:t>3</w:t>
            </w:r>
          </w:p>
        </w:tc>
        <w:tc>
          <w:tcPr>
            <w:tcW w:w="553" w:type="pct"/>
            <w:vMerge w:val="continue"/>
            <w:vAlign w:val="center"/>
          </w:tcPr>
          <w:p>
            <w:pPr>
              <w:pStyle w:val="230"/>
              <w:ind w:firstLine="0" w:firstLineChars="0"/>
            </w:pPr>
          </w:p>
        </w:tc>
        <w:tc>
          <w:tcPr>
            <w:tcW w:w="1518" w:type="pct"/>
            <w:gridSpan w:val="2"/>
            <w:vAlign w:val="center"/>
          </w:tcPr>
          <w:p>
            <w:pPr>
              <w:pStyle w:val="230"/>
              <w:ind w:firstLine="0" w:firstLineChars="0"/>
            </w:pPr>
            <w:r>
              <w:rPr>
                <w:rFonts w:hint="eastAsia"/>
              </w:rPr>
              <w:t>氧指数</w:t>
            </w:r>
          </w:p>
        </w:tc>
        <w:tc>
          <w:tcPr>
            <w:tcW w:w="606" w:type="pct"/>
            <w:vAlign w:val="center"/>
          </w:tcPr>
          <w:p>
            <w:pPr>
              <w:pStyle w:val="230"/>
              <w:ind w:firstLine="0" w:firstLineChars="0"/>
              <w:jc w:val="center"/>
              <w:rPr>
                <w:rFonts w:hAnsi="宋体"/>
              </w:rPr>
            </w:pPr>
            <w:r>
              <w:rPr>
                <w:rFonts w:hint="eastAsia" w:hAnsi="宋体"/>
              </w:rPr>
              <w:t>6</w:t>
            </w:r>
            <w:r>
              <w:rPr>
                <w:rFonts w:hAnsi="宋体"/>
              </w:rPr>
              <w:t>.4.1.8</w:t>
            </w:r>
          </w:p>
        </w:tc>
        <w:tc>
          <w:tcPr>
            <w:tcW w:w="531" w:type="pct"/>
            <w:vAlign w:val="center"/>
          </w:tcPr>
          <w:p>
            <w:pPr>
              <w:pStyle w:val="230"/>
              <w:ind w:firstLine="0" w:firstLineChars="0"/>
              <w:jc w:val="center"/>
            </w:pPr>
            <w:r>
              <w:rPr>
                <w:rFonts w:hint="eastAsia"/>
              </w:rPr>
              <w:t>－</w:t>
            </w:r>
          </w:p>
        </w:tc>
        <w:tc>
          <w:tcPr>
            <w:tcW w:w="531" w:type="pct"/>
            <w:vAlign w:val="center"/>
          </w:tcPr>
          <w:p>
            <w:pPr>
              <w:pStyle w:val="124"/>
              <w:widowControl w:val="0"/>
              <w:spacing w:before="0" w:line="240" w:lineRule="auto"/>
            </w:pPr>
            <w:r>
              <w:rPr>
                <w:rFonts w:hint="eastAsia"/>
              </w:rPr>
              <w:t>√</w:t>
            </w:r>
          </w:p>
        </w:tc>
        <w:tc>
          <w:tcPr>
            <w:tcW w:w="907" w:type="pct"/>
            <w:vMerge w:val="restart"/>
            <w:vAlign w:val="center"/>
          </w:tcPr>
          <w:p>
            <w:pPr>
              <w:pStyle w:val="124"/>
              <w:widowControl w:val="0"/>
              <w:spacing w:before="0" w:line="240" w:lineRule="auto"/>
              <w:jc w:val="left"/>
            </w:pPr>
            <w:r>
              <w:rPr>
                <w:rFonts w:hint="eastAsia"/>
              </w:rPr>
              <w:t>只针对阻燃密封条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54" w:type="pct"/>
            <w:vAlign w:val="center"/>
          </w:tcPr>
          <w:p>
            <w:pPr>
              <w:pStyle w:val="230"/>
              <w:ind w:firstLine="0" w:firstLineChars="0"/>
              <w:jc w:val="center"/>
            </w:pPr>
            <w:r>
              <w:rPr>
                <w:rFonts w:hint="eastAsia"/>
              </w:rPr>
              <w:t>1</w:t>
            </w:r>
            <w:r>
              <w:t>4</w:t>
            </w:r>
          </w:p>
        </w:tc>
        <w:tc>
          <w:tcPr>
            <w:tcW w:w="553" w:type="pct"/>
            <w:vMerge w:val="continue"/>
            <w:vAlign w:val="center"/>
          </w:tcPr>
          <w:p>
            <w:pPr>
              <w:pStyle w:val="230"/>
              <w:ind w:firstLine="0" w:firstLineChars="0"/>
            </w:pPr>
          </w:p>
        </w:tc>
        <w:tc>
          <w:tcPr>
            <w:tcW w:w="1518" w:type="pct"/>
            <w:gridSpan w:val="2"/>
            <w:vAlign w:val="center"/>
          </w:tcPr>
          <w:p>
            <w:pPr>
              <w:pStyle w:val="230"/>
              <w:ind w:firstLine="0" w:firstLineChars="0"/>
            </w:pPr>
            <w:r>
              <w:rPr>
                <w:rFonts w:hint="eastAsia"/>
              </w:rPr>
              <w:t>垂直燃烧性能</w:t>
            </w:r>
          </w:p>
        </w:tc>
        <w:tc>
          <w:tcPr>
            <w:tcW w:w="606" w:type="pct"/>
            <w:vAlign w:val="center"/>
          </w:tcPr>
          <w:p>
            <w:pPr>
              <w:pStyle w:val="230"/>
              <w:ind w:firstLine="0" w:firstLineChars="0"/>
              <w:jc w:val="center"/>
              <w:rPr>
                <w:rFonts w:hAnsi="宋体"/>
              </w:rPr>
            </w:pPr>
            <w:r>
              <w:rPr>
                <w:rFonts w:hint="eastAsia" w:hAnsi="宋体"/>
              </w:rPr>
              <w:t>6</w:t>
            </w:r>
            <w:r>
              <w:rPr>
                <w:rFonts w:hAnsi="宋体"/>
              </w:rPr>
              <w:t>.4.1.9</w:t>
            </w:r>
          </w:p>
        </w:tc>
        <w:tc>
          <w:tcPr>
            <w:tcW w:w="531" w:type="pct"/>
            <w:vAlign w:val="center"/>
          </w:tcPr>
          <w:p>
            <w:pPr>
              <w:pStyle w:val="230"/>
              <w:ind w:firstLine="0" w:firstLineChars="0"/>
              <w:jc w:val="center"/>
            </w:pPr>
            <w:r>
              <w:rPr>
                <w:rFonts w:hint="eastAsia"/>
              </w:rPr>
              <w:t>－</w:t>
            </w:r>
          </w:p>
        </w:tc>
        <w:tc>
          <w:tcPr>
            <w:tcW w:w="531" w:type="pct"/>
            <w:vAlign w:val="center"/>
          </w:tcPr>
          <w:p>
            <w:pPr>
              <w:pStyle w:val="124"/>
              <w:widowControl w:val="0"/>
              <w:spacing w:before="0" w:line="240" w:lineRule="auto"/>
            </w:pPr>
            <w:r>
              <w:rPr>
                <w:rFonts w:hint="eastAsia"/>
              </w:rPr>
              <w:t>√</w:t>
            </w:r>
          </w:p>
        </w:tc>
        <w:tc>
          <w:tcPr>
            <w:tcW w:w="907" w:type="pct"/>
            <w:vMerge w:val="continue"/>
            <w:vAlign w:val="center"/>
          </w:tcPr>
          <w:p>
            <w:pPr>
              <w:pStyle w:val="124"/>
              <w:widowControl w:val="0"/>
              <w:spacing w:before="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54" w:type="pct"/>
            <w:vAlign w:val="center"/>
          </w:tcPr>
          <w:p>
            <w:pPr>
              <w:pStyle w:val="230"/>
              <w:ind w:firstLine="0" w:firstLineChars="0"/>
              <w:jc w:val="center"/>
            </w:pPr>
            <w:r>
              <w:rPr>
                <w:rFonts w:hint="eastAsia"/>
              </w:rPr>
              <w:t>1</w:t>
            </w:r>
            <w:r>
              <w:t>5</w:t>
            </w:r>
          </w:p>
        </w:tc>
        <w:tc>
          <w:tcPr>
            <w:tcW w:w="553" w:type="pct"/>
            <w:vMerge w:val="continue"/>
            <w:vAlign w:val="center"/>
          </w:tcPr>
          <w:p>
            <w:pPr>
              <w:pStyle w:val="230"/>
              <w:ind w:firstLine="0" w:firstLineChars="0"/>
            </w:pPr>
          </w:p>
        </w:tc>
        <w:tc>
          <w:tcPr>
            <w:tcW w:w="1518" w:type="pct"/>
            <w:gridSpan w:val="2"/>
            <w:vAlign w:val="center"/>
          </w:tcPr>
          <w:p>
            <w:pPr>
              <w:pStyle w:val="230"/>
              <w:ind w:firstLine="0" w:firstLineChars="0"/>
            </w:pPr>
            <w:r>
              <w:rPr>
                <w:rFonts w:hint="eastAsia"/>
              </w:rPr>
              <w:t>发烟密度</w:t>
            </w:r>
          </w:p>
        </w:tc>
        <w:tc>
          <w:tcPr>
            <w:tcW w:w="606" w:type="pct"/>
            <w:vAlign w:val="center"/>
          </w:tcPr>
          <w:p>
            <w:pPr>
              <w:pStyle w:val="230"/>
              <w:ind w:firstLine="0" w:firstLineChars="0"/>
              <w:jc w:val="center"/>
              <w:rPr>
                <w:rFonts w:hAnsi="宋体"/>
              </w:rPr>
            </w:pPr>
            <w:r>
              <w:rPr>
                <w:rFonts w:hint="eastAsia" w:hAnsi="宋体"/>
              </w:rPr>
              <w:t>6</w:t>
            </w:r>
            <w:r>
              <w:rPr>
                <w:rFonts w:hAnsi="宋体"/>
              </w:rPr>
              <w:t>.4.1.10</w:t>
            </w:r>
          </w:p>
        </w:tc>
        <w:tc>
          <w:tcPr>
            <w:tcW w:w="531" w:type="pct"/>
            <w:vAlign w:val="center"/>
          </w:tcPr>
          <w:p>
            <w:pPr>
              <w:jc w:val="center"/>
            </w:pPr>
            <w:r>
              <w:rPr>
                <w:rFonts w:hint="eastAsia"/>
              </w:rPr>
              <w:t>－</w:t>
            </w:r>
          </w:p>
        </w:tc>
        <w:tc>
          <w:tcPr>
            <w:tcW w:w="531" w:type="pct"/>
            <w:vAlign w:val="center"/>
          </w:tcPr>
          <w:p>
            <w:pPr>
              <w:jc w:val="center"/>
            </w:pPr>
            <w:r>
              <w:rPr>
                <w:rFonts w:hint="eastAsia"/>
              </w:rPr>
              <w:t>√</w:t>
            </w:r>
          </w:p>
        </w:tc>
        <w:tc>
          <w:tcPr>
            <w:tcW w:w="90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354" w:type="pct"/>
            <w:tcBorders>
              <w:bottom w:val="single" w:color="auto" w:sz="4" w:space="0"/>
            </w:tcBorders>
            <w:vAlign w:val="center"/>
          </w:tcPr>
          <w:p>
            <w:pPr>
              <w:pStyle w:val="230"/>
              <w:ind w:firstLine="0" w:firstLineChars="0"/>
              <w:jc w:val="center"/>
            </w:pPr>
            <w:r>
              <w:rPr>
                <w:rFonts w:hint="eastAsia"/>
              </w:rPr>
              <w:t>16</w:t>
            </w:r>
          </w:p>
        </w:tc>
        <w:tc>
          <w:tcPr>
            <w:tcW w:w="553" w:type="pct"/>
            <w:vMerge w:val="restart"/>
            <w:vAlign w:val="center"/>
          </w:tcPr>
          <w:p>
            <w:pPr>
              <w:pStyle w:val="230"/>
              <w:ind w:firstLine="0" w:firstLineChars="0"/>
              <w:jc w:val="left"/>
            </w:pPr>
            <w:r>
              <w:rPr>
                <w:rFonts w:hint="eastAsia"/>
              </w:rPr>
              <w:t>5.3.2制品的性能</w:t>
            </w:r>
          </w:p>
        </w:tc>
        <w:tc>
          <w:tcPr>
            <w:tcW w:w="1518" w:type="pct"/>
            <w:gridSpan w:val="2"/>
            <w:tcBorders>
              <w:bottom w:val="single" w:color="auto" w:sz="4" w:space="0"/>
            </w:tcBorders>
            <w:vAlign w:val="center"/>
          </w:tcPr>
          <w:p>
            <w:pPr>
              <w:pStyle w:val="230"/>
              <w:ind w:firstLine="0" w:firstLineChars="0"/>
            </w:pPr>
            <w:r>
              <w:rPr>
                <w:rFonts w:hint="eastAsia"/>
              </w:rPr>
              <w:t>密度</w:t>
            </w:r>
          </w:p>
        </w:tc>
        <w:tc>
          <w:tcPr>
            <w:tcW w:w="606" w:type="pct"/>
            <w:tcBorders>
              <w:bottom w:val="single" w:color="auto" w:sz="4" w:space="0"/>
            </w:tcBorders>
            <w:vAlign w:val="center"/>
          </w:tcPr>
          <w:p>
            <w:pPr>
              <w:pStyle w:val="230"/>
              <w:ind w:firstLine="0" w:firstLineChars="0"/>
              <w:jc w:val="center"/>
              <w:rPr>
                <w:rFonts w:hAnsi="宋体"/>
              </w:rPr>
            </w:pPr>
            <w:r>
              <w:rPr>
                <w:rFonts w:hint="eastAsia" w:hAnsi="宋体"/>
              </w:rPr>
              <w:t>6</w:t>
            </w:r>
            <w:r>
              <w:rPr>
                <w:rFonts w:hAnsi="宋体"/>
              </w:rPr>
              <w:t>.4.2.1</w:t>
            </w:r>
          </w:p>
        </w:tc>
        <w:tc>
          <w:tcPr>
            <w:tcW w:w="531" w:type="pct"/>
            <w:tcBorders>
              <w:bottom w:val="single" w:color="auto" w:sz="4" w:space="0"/>
            </w:tcBorders>
            <w:vAlign w:val="center"/>
          </w:tcPr>
          <w:p>
            <w:pPr>
              <w:pStyle w:val="230"/>
              <w:ind w:firstLine="0" w:firstLineChars="0"/>
              <w:jc w:val="center"/>
            </w:pPr>
            <w:r>
              <w:rPr>
                <w:rFonts w:hint="eastAsia"/>
              </w:rPr>
              <w:t>√</w:t>
            </w:r>
          </w:p>
        </w:tc>
        <w:tc>
          <w:tcPr>
            <w:tcW w:w="531" w:type="pct"/>
            <w:tcBorders>
              <w:bottom w:val="single" w:color="auto" w:sz="4" w:space="0"/>
            </w:tcBorders>
            <w:vAlign w:val="center"/>
          </w:tcPr>
          <w:p>
            <w:pPr>
              <w:jc w:val="center"/>
            </w:pPr>
            <w:r>
              <w:rPr>
                <w:rFonts w:hint="eastAsia"/>
              </w:rPr>
              <w:t>√</w:t>
            </w:r>
          </w:p>
        </w:tc>
        <w:tc>
          <w:tcPr>
            <w:tcW w:w="907" w:type="pct"/>
            <w:vMerge w:val="restart"/>
            <w:vAlign w:val="center"/>
          </w:tcPr>
          <w:p>
            <w:pPr>
              <w:jc w:val="center"/>
            </w:pPr>
            <w:r>
              <w:rPr>
                <w:rFonts w:hint="eastAsia"/>
              </w:rPr>
              <w:t>所有胶条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354" w:type="pct"/>
            <w:tcBorders>
              <w:bottom w:val="single" w:color="auto" w:sz="4" w:space="0"/>
            </w:tcBorders>
            <w:vAlign w:val="center"/>
          </w:tcPr>
          <w:p>
            <w:pPr>
              <w:pStyle w:val="230"/>
              <w:ind w:firstLine="0" w:firstLineChars="0"/>
              <w:jc w:val="center"/>
            </w:pPr>
            <w:r>
              <w:rPr>
                <w:rFonts w:hint="eastAsia"/>
              </w:rPr>
              <w:t>17</w:t>
            </w:r>
          </w:p>
        </w:tc>
        <w:tc>
          <w:tcPr>
            <w:tcW w:w="553" w:type="pct"/>
            <w:vMerge w:val="continue"/>
            <w:vAlign w:val="center"/>
          </w:tcPr>
          <w:p>
            <w:pPr>
              <w:pStyle w:val="230"/>
              <w:ind w:firstLine="0" w:firstLineChars="0"/>
              <w:jc w:val="left"/>
            </w:pPr>
          </w:p>
        </w:tc>
        <w:tc>
          <w:tcPr>
            <w:tcW w:w="1518" w:type="pct"/>
            <w:gridSpan w:val="2"/>
            <w:tcBorders>
              <w:bottom w:val="single" w:color="auto" w:sz="4" w:space="0"/>
            </w:tcBorders>
            <w:vAlign w:val="center"/>
          </w:tcPr>
          <w:p>
            <w:pPr>
              <w:pStyle w:val="230"/>
              <w:ind w:firstLine="0" w:firstLineChars="0"/>
            </w:pPr>
            <w:r>
              <w:rPr>
                <w:rFonts w:hint="eastAsia"/>
              </w:rPr>
              <w:t>回弹恢复</w:t>
            </w:r>
          </w:p>
        </w:tc>
        <w:tc>
          <w:tcPr>
            <w:tcW w:w="606" w:type="pct"/>
            <w:tcBorders>
              <w:bottom w:val="single" w:color="auto" w:sz="4" w:space="0"/>
            </w:tcBorders>
            <w:vAlign w:val="center"/>
          </w:tcPr>
          <w:p>
            <w:pPr>
              <w:pStyle w:val="230"/>
              <w:ind w:firstLine="0" w:firstLineChars="0"/>
              <w:jc w:val="center"/>
              <w:rPr>
                <w:rFonts w:hAnsi="宋体"/>
              </w:rPr>
            </w:pPr>
            <w:r>
              <w:rPr>
                <w:rFonts w:hint="eastAsia" w:hAnsi="宋体"/>
              </w:rPr>
              <w:t>6</w:t>
            </w:r>
            <w:r>
              <w:rPr>
                <w:rFonts w:hAnsi="宋体"/>
              </w:rPr>
              <w:t>.4.2.2</w:t>
            </w:r>
          </w:p>
        </w:tc>
        <w:tc>
          <w:tcPr>
            <w:tcW w:w="531" w:type="pct"/>
            <w:tcBorders>
              <w:bottom w:val="single" w:color="auto" w:sz="4" w:space="0"/>
            </w:tcBorders>
            <w:vAlign w:val="center"/>
          </w:tcPr>
          <w:p>
            <w:pPr>
              <w:pStyle w:val="230"/>
              <w:ind w:firstLine="0" w:firstLineChars="0"/>
              <w:jc w:val="center"/>
            </w:pPr>
            <w:r>
              <w:rPr>
                <w:rFonts w:hint="eastAsia"/>
              </w:rPr>
              <w:t>－</w:t>
            </w:r>
          </w:p>
        </w:tc>
        <w:tc>
          <w:tcPr>
            <w:tcW w:w="531" w:type="pct"/>
            <w:tcBorders>
              <w:bottom w:val="single" w:color="auto" w:sz="4" w:space="0"/>
            </w:tcBorders>
            <w:vAlign w:val="center"/>
          </w:tcPr>
          <w:p>
            <w:pPr>
              <w:jc w:val="center"/>
            </w:pPr>
            <w:r>
              <w:rPr>
                <w:rFonts w:hint="eastAsia"/>
              </w:rPr>
              <w:t>√</w:t>
            </w:r>
          </w:p>
        </w:tc>
        <w:tc>
          <w:tcPr>
            <w:tcW w:w="90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4" w:type="pct"/>
            <w:vAlign w:val="center"/>
          </w:tcPr>
          <w:p>
            <w:pPr>
              <w:pStyle w:val="230"/>
              <w:ind w:firstLine="0" w:firstLineChars="0"/>
              <w:jc w:val="center"/>
            </w:pPr>
            <w:r>
              <w:rPr>
                <w:rFonts w:hint="eastAsia"/>
              </w:rPr>
              <w:t>1</w:t>
            </w:r>
            <w:r>
              <w:t>8</w:t>
            </w:r>
          </w:p>
        </w:tc>
        <w:tc>
          <w:tcPr>
            <w:tcW w:w="553" w:type="pct"/>
            <w:vMerge w:val="continue"/>
            <w:vAlign w:val="center"/>
          </w:tcPr>
          <w:p>
            <w:pPr>
              <w:pStyle w:val="230"/>
              <w:ind w:firstLine="0" w:firstLineChars="0"/>
            </w:pPr>
          </w:p>
        </w:tc>
        <w:tc>
          <w:tcPr>
            <w:tcW w:w="1518" w:type="pct"/>
            <w:gridSpan w:val="2"/>
            <w:vAlign w:val="center"/>
          </w:tcPr>
          <w:p>
            <w:pPr>
              <w:pStyle w:val="230"/>
              <w:ind w:firstLine="0" w:firstLineChars="0"/>
            </w:pPr>
            <w:r>
              <w:rPr>
                <w:rFonts w:hint="eastAsia"/>
              </w:rPr>
              <w:t>加热收缩率</w:t>
            </w:r>
          </w:p>
        </w:tc>
        <w:tc>
          <w:tcPr>
            <w:tcW w:w="606" w:type="pct"/>
            <w:vAlign w:val="center"/>
          </w:tcPr>
          <w:p>
            <w:pPr>
              <w:pStyle w:val="230"/>
              <w:ind w:firstLine="0" w:firstLineChars="0"/>
              <w:jc w:val="center"/>
              <w:rPr>
                <w:rFonts w:hAnsi="宋体"/>
              </w:rPr>
            </w:pPr>
            <w:r>
              <w:rPr>
                <w:rFonts w:hint="eastAsia" w:hAnsi="宋体"/>
              </w:rPr>
              <w:t>6</w:t>
            </w:r>
            <w:r>
              <w:rPr>
                <w:rFonts w:hAnsi="宋体"/>
              </w:rPr>
              <w:t>.4.2.3</w:t>
            </w:r>
          </w:p>
        </w:tc>
        <w:tc>
          <w:tcPr>
            <w:tcW w:w="531" w:type="pct"/>
            <w:vAlign w:val="center"/>
          </w:tcPr>
          <w:p>
            <w:pPr>
              <w:pStyle w:val="230"/>
              <w:ind w:firstLine="0" w:firstLineChars="0"/>
              <w:jc w:val="center"/>
            </w:pPr>
            <w:r>
              <w:rPr>
                <w:rFonts w:hint="eastAsia"/>
              </w:rPr>
              <w:t>－</w:t>
            </w:r>
          </w:p>
        </w:tc>
        <w:tc>
          <w:tcPr>
            <w:tcW w:w="531" w:type="pct"/>
            <w:vAlign w:val="center"/>
          </w:tcPr>
          <w:p>
            <w:pPr>
              <w:jc w:val="center"/>
            </w:pPr>
            <w:r>
              <w:rPr>
                <w:rFonts w:hint="eastAsia"/>
              </w:rPr>
              <w:t>√</w:t>
            </w:r>
          </w:p>
        </w:tc>
        <w:tc>
          <w:tcPr>
            <w:tcW w:w="90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4" w:type="pct"/>
            <w:vAlign w:val="center"/>
          </w:tcPr>
          <w:p>
            <w:pPr>
              <w:pStyle w:val="230"/>
              <w:ind w:firstLine="0" w:firstLineChars="0"/>
              <w:jc w:val="center"/>
            </w:pPr>
            <w:r>
              <w:rPr>
                <w:rFonts w:hint="eastAsia"/>
              </w:rPr>
              <w:t>1</w:t>
            </w:r>
            <w:r>
              <w:t>9</w:t>
            </w:r>
          </w:p>
        </w:tc>
        <w:tc>
          <w:tcPr>
            <w:tcW w:w="553" w:type="pct"/>
            <w:vMerge w:val="continue"/>
            <w:vAlign w:val="center"/>
          </w:tcPr>
          <w:p>
            <w:pPr>
              <w:pStyle w:val="230"/>
              <w:ind w:firstLine="0" w:firstLineChars="0"/>
            </w:pPr>
          </w:p>
        </w:tc>
        <w:tc>
          <w:tcPr>
            <w:tcW w:w="1518" w:type="pct"/>
            <w:gridSpan w:val="2"/>
            <w:vAlign w:val="center"/>
          </w:tcPr>
          <w:p>
            <w:pPr>
              <w:pStyle w:val="230"/>
              <w:ind w:firstLine="0" w:firstLineChars="0"/>
            </w:pPr>
            <w:r>
              <w:rPr>
                <w:rFonts w:hint="eastAsia"/>
              </w:rPr>
              <w:t>加热失重</w:t>
            </w:r>
          </w:p>
        </w:tc>
        <w:tc>
          <w:tcPr>
            <w:tcW w:w="606" w:type="pct"/>
            <w:vAlign w:val="center"/>
          </w:tcPr>
          <w:p>
            <w:pPr>
              <w:pStyle w:val="230"/>
              <w:ind w:firstLine="0" w:firstLineChars="0"/>
              <w:jc w:val="center"/>
              <w:rPr>
                <w:rFonts w:hAnsi="宋体"/>
              </w:rPr>
            </w:pPr>
            <w:r>
              <w:rPr>
                <w:rFonts w:hint="eastAsia" w:hAnsi="宋体"/>
              </w:rPr>
              <w:t>6</w:t>
            </w:r>
            <w:r>
              <w:rPr>
                <w:rFonts w:hAnsi="宋体"/>
              </w:rPr>
              <w:t>.4.2.4</w:t>
            </w:r>
          </w:p>
        </w:tc>
        <w:tc>
          <w:tcPr>
            <w:tcW w:w="531" w:type="pct"/>
            <w:vAlign w:val="center"/>
          </w:tcPr>
          <w:p>
            <w:pPr>
              <w:pStyle w:val="230"/>
              <w:ind w:firstLine="0" w:firstLineChars="0"/>
              <w:jc w:val="center"/>
            </w:pPr>
            <w:r>
              <w:rPr>
                <w:rFonts w:hint="eastAsia"/>
              </w:rPr>
              <w:t>－</w:t>
            </w:r>
          </w:p>
        </w:tc>
        <w:tc>
          <w:tcPr>
            <w:tcW w:w="531" w:type="pct"/>
            <w:vAlign w:val="center"/>
          </w:tcPr>
          <w:p>
            <w:pPr>
              <w:jc w:val="center"/>
            </w:pPr>
            <w:r>
              <w:rPr>
                <w:rFonts w:hint="eastAsia"/>
              </w:rPr>
              <w:t>√</w:t>
            </w:r>
          </w:p>
        </w:tc>
        <w:tc>
          <w:tcPr>
            <w:tcW w:w="90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4" w:type="pct"/>
            <w:vAlign w:val="center"/>
          </w:tcPr>
          <w:p>
            <w:pPr>
              <w:pStyle w:val="230"/>
              <w:ind w:firstLine="0" w:firstLineChars="0"/>
              <w:jc w:val="center"/>
            </w:pPr>
            <w:r>
              <w:rPr>
                <w:rFonts w:hint="eastAsia"/>
              </w:rPr>
              <w:t>2</w:t>
            </w:r>
            <w:r>
              <w:t>0</w:t>
            </w:r>
          </w:p>
        </w:tc>
        <w:tc>
          <w:tcPr>
            <w:tcW w:w="553" w:type="pct"/>
            <w:vMerge w:val="continue"/>
            <w:vAlign w:val="center"/>
          </w:tcPr>
          <w:p>
            <w:pPr>
              <w:pStyle w:val="230"/>
              <w:ind w:firstLine="0" w:firstLineChars="0"/>
            </w:pPr>
          </w:p>
        </w:tc>
        <w:tc>
          <w:tcPr>
            <w:tcW w:w="1518" w:type="pct"/>
            <w:gridSpan w:val="2"/>
            <w:vAlign w:val="center"/>
          </w:tcPr>
          <w:p>
            <w:pPr>
              <w:pStyle w:val="230"/>
              <w:ind w:firstLine="0" w:firstLineChars="0"/>
            </w:pPr>
            <w:r>
              <w:rPr>
                <w:rFonts w:hint="eastAsia"/>
              </w:rPr>
              <w:t>拉伸恢复</w:t>
            </w:r>
          </w:p>
        </w:tc>
        <w:tc>
          <w:tcPr>
            <w:tcW w:w="606" w:type="pct"/>
            <w:vAlign w:val="center"/>
          </w:tcPr>
          <w:p>
            <w:pPr>
              <w:pStyle w:val="230"/>
              <w:ind w:firstLine="0" w:firstLineChars="0"/>
              <w:jc w:val="center"/>
              <w:rPr>
                <w:rFonts w:hAnsi="宋体"/>
              </w:rPr>
            </w:pPr>
            <w:r>
              <w:rPr>
                <w:rFonts w:hint="eastAsia" w:hAnsi="宋体"/>
              </w:rPr>
              <w:t>6</w:t>
            </w:r>
            <w:r>
              <w:rPr>
                <w:rFonts w:hAnsi="宋体"/>
              </w:rPr>
              <w:t>.4.2.5</w:t>
            </w:r>
          </w:p>
        </w:tc>
        <w:tc>
          <w:tcPr>
            <w:tcW w:w="531" w:type="pct"/>
            <w:vAlign w:val="center"/>
          </w:tcPr>
          <w:p>
            <w:pPr>
              <w:pStyle w:val="230"/>
              <w:ind w:firstLine="0" w:firstLineChars="0"/>
              <w:jc w:val="center"/>
            </w:pPr>
            <w:r>
              <w:rPr>
                <w:rFonts w:hint="eastAsia"/>
              </w:rPr>
              <w:t>－</w:t>
            </w:r>
          </w:p>
        </w:tc>
        <w:tc>
          <w:tcPr>
            <w:tcW w:w="531" w:type="pct"/>
            <w:vAlign w:val="center"/>
          </w:tcPr>
          <w:p>
            <w:pPr>
              <w:jc w:val="center"/>
            </w:pPr>
            <w:r>
              <w:rPr>
                <w:rFonts w:hint="eastAsia"/>
              </w:rPr>
              <w:t>√</w:t>
            </w:r>
          </w:p>
        </w:tc>
        <w:tc>
          <w:tcPr>
            <w:tcW w:w="90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4" w:type="pct"/>
            <w:vAlign w:val="center"/>
          </w:tcPr>
          <w:p>
            <w:pPr>
              <w:pStyle w:val="230"/>
              <w:ind w:firstLine="0" w:firstLineChars="0"/>
              <w:jc w:val="center"/>
            </w:pPr>
            <w:r>
              <w:rPr>
                <w:rFonts w:hint="eastAsia"/>
              </w:rPr>
              <w:t>2</w:t>
            </w:r>
            <w:r>
              <w:t>1</w:t>
            </w:r>
          </w:p>
        </w:tc>
        <w:tc>
          <w:tcPr>
            <w:tcW w:w="553" w:type="pct"/>
            <w:vMerge w:val="continue"/>
            <w:vAlign w:val="center"/>
          </w:tcPr>
          <w:p>
            <w:pPr>
              <w:pStyle w:val="230"/>
              <w:ind w:firstLine="0" w:firstLineChars="0"/>
            </w:pPr>
          </w:p>
        </w:tc>
        <w:tc>
          <w:tcPr>
            <w:tcW w:w="1518" w:type="pct"/>
            <w:gridSpan w:val="2"/>
            <w:vAlign w:val="center"/>
          </w:tcPr>
          <w:p>
            <w:pPr>
              <w:pStyle w:val="230"/>
              <w:ind w:firstLine="0" w:firstLineChars="0"/>
            </w:pPr>
            <w:r>
              <w:rPr>
                <w:rFonts w:hint="eastAsia"/>
              </w:rPr>
              <w:t>污染及相容性</w:t>
            </w:r>
            <w:r>
              <w:rPr>
                <w:rFonts w:hint="eastAsia"/>
                <w:vertAlign w:val="superscript"/>
              </w:rPr>
              <w:t>a</w:t>
            </w:r>
          </w:p>
        </w:tc>
        <w:tc>
          <w:tcPr>
            <w:tcW w:w="606" w:type="pct"/>
            <w:vAlign w:val="center"/>
          </w:tcPr>
          <w:p>
            <w:pPr>
              <w:pStyle w:val="230"/>
              <w:ind w:firstLine="0" w:firstLineChars="0"/>
              <w:jc w:val="center"/>
            </w:pPr>
            <w:r>
              <w:rPr>
                <w:rFonts w:hint="eastAsia" w:hAnsi="宋体"/>
              </w:rPr>
              <w:t>6</w:t>
            </w:r>
            <w:r>
              <w:rPr>
                <w:rFonts w:hAnsi="宋体"/>
              </w:rPr>
              <w:t>.4.2.6</w:t>
            </w:r>
          </w:p>
        </w:tc>
        <w:tc>
          <w:tcPr>
            <w:tcW w:w="531" w:type="pct"/>
            <w:vAlign w:val="center"/>
          </w:tcPr>
          <w:p>
            <w:pPr>
              <w:jc w:val="center"/>
            </w:pPr>
            <w:r>
              <w:rPr>
                <w:rFonts w:hint="eastAsia"/>
              </w:rPr>
              <w:t>－</w:t>
            </w:r>
          </w:p>
        </w:tc>
        <w:tc>
          <w:tcPr>
            <w:tcW w:w="531" w:type="pct"/>
            <w:vAlign w:val="center"/>
          </w:tcPr>
          <w:p>
            <w:pPr>
              <w:jc w:val="center"/>
            </w:pPr>
            <w:r>
              <w:rPr>
                <w:rFonts w:hint="eastAsia"/>
              </w:rPr>
              <w:t>√</w:t>
            </w:r>
          </w:p>
        </w:tc>
        <w:tc>
          <w:tcPr>
            <w:tcW w:w="90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4" w:type="pct"/>
            <w:vAlign w:val="center"/>
          </w:tcPr>
          <w:p>
            <w:pPr>
              <w:pStyle w:val="230"/>
              <w:ind w:firstLine="0" w:firstLineChars="0"/>
              <w:jc w:val="center"/>
            </w:pPr>
            <w:r>
              <w:t>22</w:t>
            </w:r>
          </w:p>
        </w:tc>
        <w:tc>
          <w:tcPr>
            <w:tcW w:w="553" w:type="pct"/>
            <w:vMerge w:val="continue"/>
            <w:vAlign w:val="center"/>
          </w:tcPr>
          <w:p>
            <w:pPr>
              <w:pStyle w:val="230"/>
              <w:ind w:firstLine="0" w:firstLineChars="0"/>
            </w:pPr>
          </w:p>
        </w:tc>
        <w:tc>
          <w:tcPr>
            <w:tcW w:w="456" w:type="pct"/>
            <w:vMerge w:val="restart"/>
            <w:vAlign w:val="center"/>
          </w:tcPr>
          <w:p>
            <w:pPr>
              <w:pStyle w:val="230"/>
              <w:ind w:firstLine="0" w:firstLineChars="0"/>
              <w:jc w:val="left"/>
            </w:pPr>
            <w:r>
              <w:rPr>
                <w:rFonts w:hint="eastAsia"/>
              </w:rPr>
              <w:t>老化性能</w:t>
            </w:r>
          </w:p>
        </w:tc>
        <w:tc>
          <w:tcPr>
            <w:tcW w:w="1062" w:type="pct"/>
            <w:vAlign w:val="center"/>
          </w:tcPr>
          <w:p>
            <w:pPr>
              <w:pStyle w:val="230"/>
              <w:ind w:firstLine="0" w:firstLineChars="0"/>
              <w:jc w:val="left"/>
            </w:pPr>
            <w:r>
              <w:rPr>
                <w:rFonts w:hint="eastAsia"/>
              </w:rPr>
              <w:t>耐臭氧老化性能(增塑聚氯乙烯除外)</w:t>
            </w:r>
          </w:p>
        </w:tc>
        <w:tc>
          <w:tcPr>
            <w:tcW w:w="606" w:type="pct"/>
            <w:vAlign w:val="center"/>
          </w:tcPr>
          <w:p>
            <w:pPr>
              <w:pStyle w:val="230"/>
              <w:ind w:firstLine="0" w:firstLineChars="0"/>
              <w:jc w:val="center"/>
            </w:pPr>
            <w:r>
              <w:rPr>
                <w:rFonts w:hint="eastAsia" w:hAnsi="宋体"/>
              </w:rPr>
              <w:t>6</w:t>
            </w:r>
            <w:r>
              <w:rPr>
                <w:rFonts w:hAnsi="宋体"/>
              </w:rPr>
              <w:t>.4.2.7.1</w:t>
            </w:r>
          </w:p>
        </w:tc>
        <w:tc>
          <w:tcPr>
            <w:tcW w:w="531" w:type="pct"/>
            <w:vAlign w:val="center"/>
          </w:tcPr>
          <w:p>
            <w:pPr>
              <w:jc w:val="center"/>
            </w:pPr>
            <w:r>
              <w:rPr>
                <w:rFonts w:hint="eastAsia"/>
              </w:rPr>
              <w:t>－</w:t>
            </w:r>
          </w:p>
        </w:tc>
        <w:tc>
          <w:tcPr>
            <w:tcW w:w="531" w:type="pct"/>
            <w:vAlign w:val="center"/>
          </w:tcPr>
          <w:p>
            <w:pPr>
              <w:jc w:val="center"/>
            </w:pPr>
            <w:r>
              <w:rPr>
                <w:rFonts w:hint="eastAsia"/>
              </w:rPr>
              <w:t>√</w:t>
            </w:r>
          </w:p>
        </w:tc>
        <w:tc>
          <w:tcPr>
            <w:tcW w:w="90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4" w:type="pct"/>
            <w:vAlign w:val="center"/>
          </w:tcPr>
          <w:p>
            <w:pPr>
              <w:pStyle w:val="230"/>
              <w:ind w:firstLine="0" w:firstLineChars="0"/>
              <w:jc w:val="center"/>
            </w:pPr>
            <w:r>
              <w:rPr>
                <w:rFonts w:hint="eastAsia"/>
              </w:rPr>
              <w:t>2</w:t>
            </w:r>
            <w:r>
              <w:t>3</w:t>
            </w:r>
          </w:p>
        </w:tc>
        <w:tc>
          <w:tcPr>
            <w:tcW w:w="553" w:type="pct"/>
            <w:vMerge w:val="continue"/>
            <w:vAlign w:val="center"/>
          </w:tcPr>
          <w:p>
            <w:pPr>
              <w:pStyle w:val="230"/>
              <w:ind w:firstLine="0" w:firstLineChars="0"/>
            </w:pPr>
          </w:p>
        </w:tc>
        <w:tc>
          <w:tcPr>
            <w:tcW w:w="456" w:type="pct"/>
            <w:vMerge w:val="continue"/>
            <w:vAlign w:val="center"/>
          </w:tcPr>
          <w:p>
            <w:pPr>
              <w:pStyle w:val="230"/>
              <w:ind w:firstLine="0" w:firstLineChars="0"/>
              <w:jc w:val="left"/>
            </w:pPr>
          </w:p>
        </w:tc>
        <w:tc>
          <w:tcPr>
            <w:tcW w:w="1062" w:type="pct"/>
            <w:vAlign w:val="center"/>
          </w:tcPr>
          <w:p>
            <w:pPr>
              <w:pStyle w:val="230"/>
              <w:ind w:firstLine="0" w:firstLineChars="0"/>
              <w:jc w:val="left"/>
            </w:pPr>
            <w:r>
              <w:rPr>
                <w:rFonts w:hint="eastAsia"/>
              </w:rPr>
              <w:t>光老化(硫化橡胶类除外)</w:t>
            </w:r>
            <w:r>
              <w:rPr>
                <w:rFonts w:hint="eastAsia"/>
                <w:vertAlign w:val="superscript"/>
              </w:rPr>
              <w:t>b</w:t>
            </w:r>
          </w:p>
        </w:tc>
        <w:tc>
          <w:tcPr>
            <w:tcW w:w="606" w:type="pct"/>
            <w:vAlign w:val="center"/>
          </w:tcPr>
          <w:p>
            <w:pPr>
              <w:pStyle w:val="230"/>
              <w:ind w:firstLine="0" w:firstLineChars="0"/>
              <w:jc w:val="center"/>
            </w:pPr>
            <w:r>
              <w:rPr>
                <w:rFonts w:hint="eastAsia" w:hAnsi="宋体"/>
              </w:rPr>
              <w:t>6</w:t>
            </w:r>
            <w:r>
              <w:rPr>
                <w:rFonts w:hAnsi="宋体"/>
              </w:rPr>
              <w:t>.4.2.7.2</w:t>
            </w:r>
          </w:p>
        </w:tc>
        <w:tc>
          <w:tcPr>
            <w:tcW w:w="531" w:type="pct"/>
            <w:vAlign w:val="center"/>
          </w:tcPr>
          <w:p>
            <w:pPr>
              <w:pStyle w:val="230"/>
              <w:ind w:firstLine="0" w:firstLineChars="0"/>
              <w:jc w:val="center"/>
            </w:pPr>
            <w:r>
              <w:rPr>
                <w:rFonts w:hint="eastAsia"/>
              </w:rPr>
              <w:t>－</w:t>
            </w:r>
          </w:p>
        </w:tc>
        <w:tc>
          <w:tcPr>
            <w:tcW w:w="531" w:type="pct"/>
            <w:vAlign w:val="center"/>
          </w:tcPr>
          <w:p>
            <w:pPr>
              <w:jc w:val="center"/>
            </w:pPr>
            <w:r>
              <w:rPr>
                <w:rFonts w:hint="eastAsia"/>
              </w:rPr>
              <w:t>√</w:t>
            </w:r>
          </w:p>
        </w:tc>
        <w:tc>
          <w:tcPr>
            <w:tcW w:w="90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4" w:type="pct"/>
            <w:vAlign w:val="center"/>
          </w:tcPr>
          <w:p>
            <w:pPr>
              <w:pStyle w:val="230"/>
              <w:ind w:firstLine="0" w:firstLineChars="0"/>
              <w:jc w:val="center"/>
            </w:pPr>
            <w:r>
              <w:t>24</w:t>
            </w:r>
          </w:p>
        </w:tc>
        <w:tc>
          <w:tcPr>
            <w:tcW w:w="553" w:type="pct"/>
            <w:vMerge w:val="continue"/>
            <w:vAlign w:val="center"/>
          </w:tcPr>
          <w:p>
            <w:pPr>
              <w:pStyle w:val="230"/>
              <w:ind w:firstLine="0" w:firstLineChars="0"/>
            </w:pPr>
          </w:p>
        </w:tc>
        <w:tc>
          <w:tcPr>
            <w:tcW w:w="1518" w:type="pct"/>
            <w:gridSpan w:val="2"/>
            <w:vAlign w:val="center"/>
          </w:tcPr>
          <w:p>
            <w:pPr>
              <w:pStyle w:val="230"/>
              <w:ind w:firstLine="0" w:firstLineChars="0"/>
              <w:jc w:val="left"/>
            </w:pPr>
            <w:r>
              <w:rPr>
                <w:rFonts w:hint="eastAsia"/>
              </w:rPr>
              <w:t>禁用物质含量限值</w:t>
            </w:r>
          </w:p>
        </w:tc>
        <w:tc>
          <w:tcPr>
            <w:tcW w:w="606" w:type="pct"/>
            <w:vAlign w:val="center"/>
          </w:tcPr>
          <w:p>
            <w:pPr>
              <w:pStyle w:val="230"/>
              <w:ind w:firstLine="0" w:firstLineChars="0"/>
              <w:jc w:val="center"/>
            </w:pPr>
            <w:r>
              <w:rPr>
                <w:rFonts w:hint="eastAsia" w:hAnsi="宋体"/>
              </w:rPr>
              <w:t>6</w:t>
            </w:r>
            <w:r>
              <w:rPr>
                <w:rFonts w:hAnsi="宋体"/>
              </w:rPr>
              <w:t>.4.2.8</w:t>
            </w:r>
          </w:p>
        </w:tc>
        <w:tc>
          <w:tcPr>
            <w:tcW w:w="531" w:type="pct"/>
            <w:vAlign w:val="center"/>
          </w:tcPr>
          <w:p>
            <w:pPr>
              <w:pStyle w:val="230"/>
              <w:ind w:firstLine="0" w:firstLineChars="0"/>
              <w:jc w:val="center"/>
            </w:pPr>
            <w:r>
              <w:rPr>
                <w:rFonts w:hint="eastAsia"/>
              </w:rPr>
              <w:t>－</w:t>
            </w:r>
          </w:p>
        </w:tc>
        <w:tc>
          <w:tcPr>
            <w:tcW w:w="531" w:type="pct"/>
            <w:vAlign w:val="center"/>
          </w:tcPr>
          <w:p>
            <w:pPr>
              <w:jc w:val="center"/>
            </w:pPr>
            <w:r>
              <w:rPr>
                <w:rFonts w:hint="eastAsia"/>
              </w:rPr>
              <w:t>√</w:t>
            </w:r>
          </w:p>
        </w:tc>
        <w:tc>
          <w:tcPr>
            <w:tcW w:w="90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4" w:type="pct"/>
            <w:vAlign w:val="center"/>
          </w:tcPr>
          <w:p>
            <w:pPr>
              <w:pStyle w:val="230"/>
              <w:ind w:firstLine="0" w:firstLineChars="0"/>
              <w:jc w:val="center"/>
            </w:pPr>
            <w:r>
              <w:rPr>
                <w:rFonts w:hint="eastAsia"/>
              </w:rPr>
              <w:t>2</w:t>
            </w:r>
            <w:r>
              <w:t>5</w:t>
            </w:r>
          </w:p>
        </w:tc>
        <w:tc>
          <w:tcPr>
            <w:tcW w:w="553" w:type="pct"/>
            <w:vMerge w:val="continue"/>
            <w:vAlign w:val="center"/>
          </w:tcPr>
          <w:p>
            <w:pPr>
              <w:pStyle w:val="230"/>
              <w:ind w:firstLine="0" w:firstLineChars="0"/>
            </w:pPr>
          </w:p>
        </w:tc>
        <w:tc>
          <w:tcPr>
            <w:tcW w:w="1518" w:type="pct"/>
            <w:gridSpan w:val="2"/>
            <w:vAlign w:val="center"/>
          </w:tcPr>
          <w:p>
            <w:pPr>
              <w:pStyle w:val="230"/>
              <w:ind w:firstLine="0" w:firstLineChars="0"/>
              <w:jc w:val="left"/>
            </w:pPr>
            <w:r>
              <w:rPr>
                <w:rFonts w:hint="eastAsia"/>
              </w:rPr>
              <w:t>气味</w:t>
            </w:r>
          </w:p>
        </w:tc>
        <w:tc>
          <w:tcPr>
            <w:tcW w:w="606" w:type="pct"/>
            <w:vAlign w:val="center"/>
          </w:tcPr>
          <w:p>
            <w:pPr>
              <w:pStyle w:val="230"/>
              <w:ind w:firstLine="0" w:firstLineChars="0"/>
              <w:jc w:val="center"/>
            </w:pPr>
            <w:r>
              <w:rPr>
                <w:rFonts w:hint="eastAsia" w:hAnsi="宋体"/>
              </w:rPr>
              <w:t>6</w:t>
            </w:r>
            <w:r>
              <w:rPr>
                <w:rFonts w:hAnsi="宋体"/>
              </w:rPr>
              <w:t>.4.2.9</w:t>
            </w:r>
          </w:p>
        </w:tc>
        <w:tc>
          <w:tcPr>
            <w:tcW w:w="531" w:type="pct"/>
            <w:vAlign w:val="center"/>
          </w:tcPr>
          <w:p>
            <w:pPr>
              <w:pStyle w:val="230"/>
              <w:ind w:firstLine="0" w:firstLineChars="0"/>
              <w:jc w:val="center"/>
            </w:pPr>
            <w:r>
              <w:rPr>
                <w:rFonts w:hint="eastAsia"/>
              </w:rPr>
              <w:t>√</w:t>
            </w:r>
          </w:p>
        </w:tc>
        <w:tc>
          <w:tcPr>
            <w:tcW w:w="531" w:type="pct"/>
            <w:vAlign w:val="center"/>
          </w:tcPr>
          <w:p>
            <w:pPr>
              <w:jc w:val="center"/>
            </w:pPr>
            <w:r>
              <w:rPr>
                <w:rFonts w:hint="eastAsia"/>
              </w:rPr>
              <w:t>√</w:t>
            </w:r>
          </w:p>
        </w:tc>
        <w:tc>
          <w:tcPr>
            <w:tcW w:w="90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4" w:type="pct"/>
            <w:vAlign w:val="center"/>
          </w:tcPr>
          <w:p>
            <w:pPr>
              <w:pStyle w:val="230"/>
              <w:ind w:firstLine="0" w:firstLineChars="0"/>
              <w:jc w:val="center"/>
            </w:pPr>
            <w:r>
              <w:rPr>
                <w:rFonts w:hint="eastAsia"/>
              </w:rPr>
              <w:t>2</w:t>
            </w:r>
            <w:r>
              <w:t>6</w:t>
            </w:r>
          </w:p>
        </w:tc>
        <w:tc>
          <w:tcPr>
            <w:tcW w:w="553" w:type="pct"/>
            <w:vMerge w:val="continue"/>
            <w:vAlign w:val="center"/>
          </w:tcPr>
          <w:p>
            <w:pPr>
              <w:pStyle w:val="230"/>
              <w:ind w:firstLine="0" w:firstLineChars="0"/>
            </w:pPr>
          </w:p>
        </w:tc>
        <w:tc>
          <w:tcPr>
            <w:tcW w:w="1518" w:type="pct"/>
            <w:gridSpan w:val="2"/>
            <w:vAlign w:val="center"/>
          </w:tcPr>
          <w:p>
            <w:pPr>
              <w:pStyle w:val="230"/>
              <w:ind w:firstLine="0" w:firstLineChars="0"/>
              <w:jc w:val="left"/>
            </w:pPr>
            <w:r>
              <w:rPr>
                <w:rFonts w:hint="eastAsia"/>
              </w:rPr>
              <w:t>抗剥离性能</w:t>
            </w:r>
          </w:p>
        </w:tc>
        <w:tc>
          <w:tcPr>
            <w:tcW w:w="606" w:type="pct"/>
            <w:vAlign w:val="center"/>
          </w:tcPr>
          <w:p>
            <w:pPr>
              <w:pStyle w:val="230"/>
              <w:ind w:firstLine="0" w:firstLineChars="0"/>
              <w:jc w:val="center"/>
              <w:rPr>
                <w:rFonts w:hAnsi="宋体"/>
              </w:rPr>
            </w:pPr>
            <w:r>
              <w:rPr>
                <w:rFonts w:hint="eastAsia"/>
              </w:rPr>
              <w:t>6</w:t>
            </w:r>
            <w:r>
              <w:t>.4.2.10</w:t>
            </w:r>
          </w:p>
        </w:tc>
        <w:tc>
          <w:tcPr>
            <w:tcW w:w="531" w:type="pct"/>
            <w:vAlign w:val="center"/>
          </w:tcPr>
          <w:p>
            <w:pPr>
              <w:pStyle w:val="230"/>
              <w:ind w:firstLine="0" w:firstLineChars="0"/>
              <w:jc w:val="center"/>
            </w:pPr>
            <w:r>
              <w:rPr>
                <w:rFonts w:hint="eastAsia"/>
              </w:rPr>
              <w:t>－</w:t>
            </w:r>
          </w:p>
        </w:tc>
        <w:tc>
          <w:tcPr>
            <w:tcW w:w="531" w:type="pct"/>
            <w:vAlign w:val="center"/>
          </w:tcPr>
          <w:p>
            <w:pPr>
              <w:jc w:val="center"/>
            </w:pPr>
            <w:r>
              <w:rPr>
                <w:rFonts w:hint="eastAsia"/>
              </w:rPr>
              <w:t>√</w:t>
            </w:r>
          </w:p>
        </w:tc>
        <w:tc>
          <w:tcPr>
            <w:tcW w:w="907" w:type="pct"/>
            <w:vAlign w:val="center"/>
          </w:tcPr>
          <w:p>
            <w:pPr>
              <w:jc w:val="left"/>
            </w:pPr>
            <w:r>
              <w:rPr>
                <w:rFonts w:hint="eastAsia" w:hAnsi="宋体"/>
              </w:rPr>
              <w:t>针对复合密封条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354" w:type="pct"/>
            <w:vAlign w:val="center"/>
          </w:tcPr>
          <w:p>
            <w:pPr>
              <w:pStyle w:val="230"/>
              <w:ind w:firstLine="0" w:firstLineChars="0"/>
              <w:jc w:val="center"/>
            </w:pPr>
            <w:r>
              <w:rPr>
                <w:rFonts w:hint="eastAsia"/>
              </w:rPr>
              <w:t>2</w:t>
            </w:r>
            <w:r>
              <w:t>7</w:t>
            </w:r>
          </w:p>
        </w:tc>
        <w:tc>
          <w:tcPr>
            <w:tcW w:w="553" w:type="pct"/>
            <w:vMerge w:val="continue"/>
            <w:vAlign w:val="center"/>
          </w:tcPr>
          <w:p>
            <w:pPr>
              <w:pStyle w:val="230"/>
              <w:ind w:firstLine="0" w:firstLineChars="0"/>
            </w:pPr>
          </w:p>
        </w:tc>
        <w:tc>
          <w:tcPr>
            <w:tcW w:w="456" w:type="pct"/>
            <w:vMerge w:val="restart"/>
            <w:vAlign w:val="center"/>
          </w:tcPr>
          <w:p>
            <w:pPr>
              <w:pStyle w:val="230"/>
              <w:ind w:firstLine="0" w:firstLineChars="0"/>
              <w:jc w:val="left"/>
            </w:pPr>
            <w:r>
              <w:rPr>
                <w:rFonts w:hint="eastAsia"/>
              </w:rPr>
              <w:t>遇水膨胀性能</w:t>
            </w:r>
          </w:p>
        </w:tc>
        <w:tc>
          <w:tcPr>
            <w:tcW w:w="1062" w:type="pct"/>
            <w:vAlign w:val="center"/>
          </w:tcPr>
          <w:p>
            <w:pPr>
              <w:pStyle w:val="230"/>
              <w:ind w:firstLine="0" w:firstLineChars="0"/>
              <w:jc w:val="left"/>
            </w:pPr>
            <w:r>
              <w:rPr>
                <w:rFonts w:hint="eastAsia"/>
              </w:rPr>
              <w:t>体积膨胀倍率</w:t>
            </w:r>
          </w:p>
        </w:tc>
        <w:tc>
          <w:tcPr>
            <w:tcW w:w="606" w:type="pct"/>
            <w:vAlign w:val="center"/>
          </w:tcPr>
          <w:p>
            <w:pPr>
              <w:pStyle w:val="230"/>
              <w:ind w:firstLine="0" w:firstLineChars="0"/>
              <w:jc w:val="center"/>
              <w:rPr>
                <w:rFonts w:hAnsi="宋体"/>
              </w:rPr>
            </w:pPr>
            <w:r>
              <w:rPr>
                <w:rFonts w:hint="eastAsia"/>
              </w:rPr>
              <w:t>6</w:t>
            </w:r>
            <w:r>
              <w:t>.4.2.11.1</w:t>
            </w:r>
          </w:p>
        </w:tc>
        <w:tc>
          <w:tcPr>
            <w:tcW w:w="531" w:type="pct"/>
            <w:vAlign w:val="center"/>
          </w:tcPr>
          <w:p>
            <w:pPr>
              <w:pStyle w:val="230"/>
              <w:ind w:firstLine="0" w:firstLineChars="0"/>
              <w:jc w:val="center"/>
            </w:pPr>
            <w:r>
              <w:rPr>
                <w:rFonts w:hint="eastAsia"/>
              </w:rPr>
              <w:t>－</w:t>
            </w:r>
          </w:p>
        </w:tc>
        <w:tc>
          <w:tcPr>
            <w:tcW w:w="531" w:type="pct"/>
            <w:vAlign w:val="center"/>
          </w:tcPr>
          <w:p>
            <w:pPr>
              <w:jc w:val="center"/>
            </w:pPr>
            <w:r>
              <w:rPr>
                <w:rFonts w:hint="eastAsia"/>
              </w:rPr>
              <w:t>√</w:t>
            </w:r>
          </w:p>
        </w:tc>
        <w:tc>
          <w:tcPr>
            <w:tcW w:w="907" w:type="pct"/>
            <w:vMerge w:val="restart"/>
            <w:vAlign w:val="center"/>
          </w:tcPr>
          <w:p>
            <w:pPr>
              <w:jc w:val="left"/>
              <w:rPr>
                <w:rFonts w:hAnsi="宋体"/>
              </w:rPr>
            </w:pPr>
            <w:r>
              <w:rPr>
                <w:rFonts w:hint="eastAsia" w:hAnsi="宋体"/>
              </w:rPr>
              <w:t>只针对遇水膨胀复合密封条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354" w:type="pct"/>
            <w:vAlign w:val="center"/>
          </w:tcPr>
          <w:p>
            <w:pPr>
              <w:pStyle w:val="230"/>
              <w:ind w:firstLine="0" w:firstLineChars="0"/>
              <w:jc w:val="center"/>
            </w:pPr>
            <w:r>
              <w:rPr>
                <w:rFonts w:hint="eastAsia"/>
              </w:rPr>
              <w:t>2</w:t>
            </w:r>
            <w:r>
              <w:t>8</w:t>
            </w:r>
          </w:p>
        </w:tc>
        <w:tc>
          <w:tcPr>
            <w:tcW w:w="553" w:type="pct"/>
            <w:vMerge w:val="continue"/>
            <w:vAlign w:val="center"/>
          </w:tcPr>
          <w:p>
            <w:pPr>
              <w:pStyle w:val="230"/>
              <w:ind w:firstLine="0" w:firstLineChars="0"/>
            </w:pPr>
          </w:p>
        </w:tc>
        <w:tc>
          <w:tcPr>
            <w:tcW w:w="456" w:type="pct"/>
            <w:vMerge w:val="continue"/>
            <w:vAlign w:val="center"/>
          </w:tcPr>
          <w:p>
            <w:pPr>
              <w:pStyle w:val="230"/>
              <w:ind w:firstLine="0" w:firstLineChars="0"/>
              <w:jc w:val="left"/>
            </w:pPr>
          </w:p>
        </w:tc>
        <w:tc>
          <w:tcPr>
            <w:tcW w:w="1062" w:type="pct"/>
            <w:vAlign w:val="center"/>
          </w:tcPr>
          <w:p>
            <w:pPr>
              <w:pStyle w:val="230"/>
              <w:ind w:firstLine="0" w:firstLineChars="0"/>
              <w:jc w:val="left"/>
            </w:pPr>
            <w:r>
              <w:rPr>
                <w:rFonts w:hint="eastAsia"/>
              </w:rPr>
              <w:t>反复浸水试验</w:t>
            </w:r>
          </w:p>
        </w:tc>
        <w:tc>
          <w:tcPr>
            <w:tcW w:w="606" w:type="pct"/>
            <w:vAlign w:val="center"/>
          </w:tcPr>
          <w:p>
            <w:pPr>
              <w:pStyle w:val="230"/>
              <w:ind w:firstLine="0" w:firstLineChars="0"/>
              <w:jc w:val="center"/>
            </w:pPr>
            <w:r>
              <w:rPr>
                <w:rFonts w:hint="eastAsia"/>
              </w:rPr>
              <w:t>6</w:t>
            </w:r>
            <w:r>
              <w:t>.4.2.11.2</w:t>
            </w:r>
          </w:p>
        </w:tc>
        <w:tc>
          <w:tcPr>
            <w:tcW w:w="531" w:type="pct"/>
            <w:vAlign w:val="center"/>
          </w:tcPr>
          <w:p>
            <w:pPr>
              <w:pStyle w:val="230"/>
              <w:ind w:firstLine="0" w:firstLineChars="0"/>
              <w:jc w:val="center"/>
            </w:pPr>
            <w:r>
              <w:rPr>
                <w:rFonts w:hint="eastAsia"/>
              </w:rPr>
              <w:t>－</w:t>
            </w:r>
          </w:p>
        </w:tc>
        <w:tc>
          <w:tcPr>
            <w:tcW w:w="531" w:type="pct"/>
            <w:vAlign w:val="center"/>
          </w:tcPr>
          <w:p>
            <w:pPr>
              <w:jc w:val="center"/>
            </w:pPr>
            <w:r>
              <w:rPr>
                <w:rFonts w:hint="eastAsia"/>
              </w:rPr>
              <w:t>√</w:t>
            </w:r>
          </w:p>
        </w:tc>
        <w:tc>
          <w:tcPr>
            <w:tcW w:w="907" w:type="pct"/>
            <w:vMerge w:val="continue"/>
            <w:vAlign w:val="center"/>
          </w:tcPr>
          <w:p>
            <w:pPr>
              <w:jc w:val="lef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4" w:type="pct"/>
            <w:vAlign w:val="center"/>
          </w:tcPr>
          <w:p>
            <w:pPr>
              <w:pStyle w:val="230"/>
              <w:ind w:firstLine="0" w:firstLineChars="0"/>
              <w:jc w:val="center"/>
            </w:pPr>
            <w:r>
              <w:rPr>
                <w:rFonts w:hint="eastAsia"/>
              </w:rPr>
              <w:t>2</w:t>
            </w:r>
            <w:r>
              <w:t>9</w:t>
            </w:r>
          </w:p>
        </w:tc>
        <w:tc>
          <w:tcPr>
            <w:tcW w:w="553" w:type="pct"/>
            <w:vMerge w:val="continue"/>
            <w:vAlign w:val="center"/>
          </w:tcPr>
          <w:p>
            <w:pPr>
              <w:pStyle w:val="230"/>
              <w:ind w:firstLine="0" w:firstLineChars="0"/>
            </w:pPr>
          </w:p>
        </w:tc>
        <w:tc>
          <w:tcPr>
            <w:tcW w:w="1518" w:type="pct"/>
            <w:gridSpan w:val="2"/>
            <w:vAlign w:val="center"/>
          </w:tcPr>
          <w:p>
            <w:pPr>
              <w:pStyle w:val="230"/>
              <w:ind w:firstLine="0" w:firstLineChars="0"/>
              <w:jc w:val="left"/>
            </w:pPr>
            <w:r>
              <w:rPr>
                <w:rFonts w:hint="eastAsia"/>
              </w:rPr>
              <w:t>摩擦系数</w:t>
            </w:r>
          </w:p>
        </w:tc>
        <w:tc>
          <w:tcPr>
            <w:tcW w:w="606" w:type="pct"/>
            <w:vAlign w:val="center"/>
          </w:tcPr>
          <w:p>
            <w:pPr>
              <w:pStyle w:val="230"/>
              <w:ind w:firstLine="0" w:firstLineChars="0"/>
              <w:jc w:val="center"/>
              <w:rPr>
                <w:rFonts w:hAnsi="宋体"/>
              </w:rPr>
            </w:pPr>
            <w:r>
              <w:rPr>
                <w:rFonts w:hint="eastAsia"/>
              </w:rPr>
              <w:t>6</w:t>
            </w:r>
            <w:r>
              <w:t>.4.2.12</w:t>
            </w:r>
          </w:p>
        </w:tc>
        <w:tc>
          <w:tcPr>
            <w:tcW w:w="531" w:type="pct"/>
            <w:vAlign w:val="center"/>
          </w:tcPr>
          <w:p>
            <w:pPr>
              <w:pStyle w:val="230"/>
              <w:ind w:firstLine="0" w:firstLineChars="0"/>
              <w:jc w:val="center"/>
            </w:pPr>
            <w:r>
              <w:rPr>
                <w:rFonts w:hint="eastAsia"/>
              </w:rPr>
              <w:t>－</w:t>
            </w:r>
          </w:p>
        </w:tc>
        <w:tc>
          <w:tcPr>
            <w:tcW w:w="531" w:type="pct"/>
            <w:vAlign w:val="center"/>
          </w:tcPr>
          <w:p>
            <w:pPr>
              <w:jc w:val="center"/>
            </w:pPr>
            <w:r>
              <w:rPr>
                <w:rFonts w:hint="eastAsia"/>
              </w:rPr>
              <w:t>√</w:t>
            </w:r>
          </w:p>
        </w:tc>
        <w:tc>
          <w:tcPr>
            <w:tcW w:w="907" w:type="pct"/>
            <w:vAlign w:val="center"/>
          </w:tcPr>
          <w:p>
            <w:pPr>
              <w:jc w:val="left"/>
            </w:pPr>
            <w:r>
              <w:rPr>
                <w:rFonts w:hint="eastAsia" w:hAnsi="宋体"/>
              </w:rPr>
              <w:t>只针对低摩擦复合密封条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93" w:type="pct"/>
            <w:gridSpan w:val="7"/>
            <w:vAlign w:val="center"/>
          </w:tcPr>
          <w:p>
            <w:r>
              <w:rPr>
                <w:rFonts w:hint="eastAsia"/>
              </w:rPr>
              <w:t>注</w:t>
            </w:r>
            <w:r>
              <w:rPr>
                <w:rFonts w:hint="eastAsia"/>
                <w:vertAlign w:val="superscript"/>
              </w:rPr>
              <w:t>a</w:t>
            </w:r>
            <w:r>
              <w:rPr>
                <w:rFonts w:hint="eastAsia"/>
              </w:rPr>
              <w:t>：幕墙用密封胶条与硅酮结构胶相容性检验，仅限于在实际工程选配时进行；</w:t>
            </w:r>
          </w:p>
          <w:p>
            <w:pPr>
              <w:ind w:firstLine="315" w:firstLineChars="150"/>
            </w:pPr>
            <w:r>
              <w:rPr>
                <w:rFonts w:hint="eastAsia"/>
                <w:vertAlign w:val="superscript"/>
              </w:rPr>
              <w:t>b</w:t>
            </w:r>
            <w:r>
              <w:rPr>
                <w:rFonts w:hint="eastAsia"/>
              </w:rPr>
              <w:t>：此项目每三年进行一次检测。</w:t>
            </w:r>
          </w:p>
        </w:tc>
        <w:tc>
          <w:tcPr>
            <w:tcW w:w="907" w:type="pct"/>
            <w:vAlign w:val="center"/>
          </w:tcPr>
          <w:p/>
        </w:tc>
      </w:tr>
    </w:tbl>
    <w:p>
      <w:pPr>
        <w:pStyle w:val="105"/>
        <w:spacing w:before="312" w:after="312"/>
      </w:pPr>
      <w:bookmarkStart w:id="98" w:name="_Toc128486429"/>
      <w:bookmarkStart w:id="99" w:name="_Toc94355913"/>
      <w:bookmarkStart w:id="100" w:name="_Toc128481469"/>
      <w:r>
        <w:rPr>
          <w:rFonts w:hint="eastAsia"/>
        </w:rPr>
        <w:t>标志、包装、运输、贮存</w:t>
      </w:r>
      <w:bookmarkEnd w:id="98"/>
      <w:bookmarkEnd w:id="99"/>
      <w:bookmarkEnd w:id="100"/>
    </w:p>
    <w:p>
      <w:pPr>
        <w:pStyle w:val="106"/>
        <w:spacing w:before="156" w:after="156"/>
      </w:pPr>
      <w:bookmarkStart w:id="101" w:name="_Toc128481470"/>
      <w:r>
        <w:rPr>
          <w:rFonts w:hint="eastAsia"/>
        </w:rPr>
        <w:t>标志</w:t>
      </w:r>
      <w:bookmarkEnd w:id="101"/>
    </w:p>
    <w:p>
      <w:pPr>
        <w:pStyle w:val="235"/>
        <w:ind w:left="0"/>
        <w:jc w:val="left"/>
        <w:rPr>
          <w:rFonts w:ascii="宋体" w:hAnsi="宋体" w:eastAsia="宋体"/>
        </w:rPr>
      </w:pPr>
      <w:r>
        <w:rPr>
          <w:rFonts w:hint="eastAsia"/>
        </w:rPr>
        <w:t>8.1.1</w:t>
      </w:r>
      <w:r>
        <w:rPr>
          <w:rFonts w:hint="eastAsia" w:ascii="宋体" w:hAnsi="宋体" w:eastAsia="宋体"/>
        </w:rPr>
        <w:t>成品标注的内容由供需双方约定。</w:t>
      </w:r>
    </w:p>
    <w:p>
      <w:pPr>
        <w:pStyle w:val="235"/>
        <w:ind w:left="0"/>
        <w:jc w:val="left"/>
        <w:rPr>
          <w:rFonts w:eastAsia="宋体"/>
        </w:rPr>
      </w:pPr>
      <w:r>
        <w:rPr>
          <w:rFonts w:hint="eastAsia" w:eastAsia="宋体"/>
        </w:rPr>
        <w:t>8.1.2产品包装的明显部位或随箱合格证应标明下列内容：</w:t>
      </w:r>
    </w:p>
    <w:p>
      <w:pPr>
        <w:pStyle w:val="230"/>
        <w:numPr>
          <w:ilvl w:val="0"/>
          <w:numId w:val="34"/>
        </w:numPr>
        <w:ind w:firstLineChars="0"/>
      </w:pPr>
      <w:r>
        <w:rPr>
          <w:rFonts w:hint="eastAsia"/>
        </w:rPr>
        <w:t>制造厂名与商标；</w:t>
      </w:r>
    </w:p>
    <w:p>
      <w:pPr>
        <w:pStyle w:val="230"/>
        <w:numPr>
          <w:ilvl w:val="0"/>
          <w:numId w:val="34"/>
        </w:numPr>
        <w:ind w:firstLineChars="0"/>
      </w:pPr>
      <w:r>
        <w:rPr>
          <w:rFonts w:hint="eastAsia"/>
        </w:rPr>
        <w:t>产品名称、型号和标记，数量或质量；</w:t>
      </w:r>
    </w:p>
    <w:p>
      <w:pPr>
        <w:pStyle w:val="230"/>
        <w:numPr>
          <w:ilvl w:val="0"/>
          <w:numId w:val="34"/>
        </w:numPr>
        <w:ind w:firstLineChars="0"/>
      </w:pPr>
      <w:r>
        <w:rPr>
          <w:rFonts w:hint="eastAsia"/>
        </w:rPr>
        <w:t>本标准号；</w:t>
      </w:r>
    </w:p>
    <w:p>
      <w:pPr>
        <w:pStyle w:val="230"/>
        <w:numPr>
          <w:ilvl w:val="0"/>
          <w:numId w:val="34"/>
        </w:numPr>
        <w:ind w:firstLineChars="0"/>
      </w:pPr>
      <w:r>
        <w:rPr>
          <w:rFonts w:hint="eastAsia"/>
        </w:rPr>
        <w:t>制造日期、检验批号或编号。</w:t>
      </w:r>
    </w:p>
    <w:p>
      <w:pPr>
        <w:pStyle w:val="106"/>
        <w:spacing w:before="156" w:after="156"/>
      </w:pPr>
      <w:bookmarkStart w:id="102" w:name="_Toc128481471"/>
      <w:r>
        <w:rPr>
          <w:rFonts w:hint="eastAsia"/>
        </w:rPr>
        <w:t>包装</w:t>
      </w:r>
      <w:bookmarkEnd w:id="102"/>
    </w:p>
    <w:p>
      <w:pPr>
        <w:pStyle w:val="235"/>
        <w:ind w:left="0"/>
        <w:jc w:val="left"/>
        <w:rPr>
          <w:rFonts w:ascii="宋体" w:hAnsi="宋体" w:eastAsia="宋体"/>
        </w:rPr>
      </w:pPr>
      <w:r>
        <w:rPr>
          <w:rFonts w:hint="eastAsia"/>
        </w:rPr>
        <w:t>8.2.1</w:t>
      </w:r>
      <w:r>
        <w:rPr>
          <w:rFonts w:hint="eastAsia" w:ascii="宋体" w:hAnsi="宋体" w:eastAsia="宋体"/>
        </w:rPr>
        <w:t>密封胶条应成卷包装（内直径不小于180mm）或直条包装。</w:t>
      </w:r>
    </w:p>
    <w:p>
      <w:pPr>
        <w:pStyle w:val="235"/>
        <w:ind w:left="0"/>
        <w:jc w:val="left"/>
        <w:rPr>
          <w:rFonts w:eastAsia="宋体"/>
        </w:rPr>
      </w:pPr>
      <w:r>
        <w:rPr>
          <w:rFonts w:hint="eastAsia" w:eastAsia="宋体"/>
        </w:rPr>
        <w:t>8.2.2应采用纸箱、木箱、木板条加固的板箱等作外包装。外包装箱应牢固捆扎。特殊情况供需双方协商确定。</w:t>
      </w:r>
    </w:p>
    <w:p>
      <w:pPr>
        <w:pStyle w:val="235"/>
        <w:ind w:left="0"/>
        <w:jc w:val="left"/>
        <w:rPr>
          <w:rFonts w:eastAsia="宋体"/>
        </w:rPr>
      </w:pPr>
      <w:r>
        <w:rPr>
          <w:rFonts w:hint="eastAsia" w:eastAsia="宋体"/>
        </w:rPr>
        <w:t>8.2.3产品装箱后，应附有产品检验合格证。</w:t>
      </w:r>
    </w:p>
    <w:p>
      <w:pPr>
        <w:pStyle w:val="106"/>
        <w:spacing w:before="156" w:after="156"/>
      </w:pPr>
      <w:bookmarkStart w:id="103" w:name="_Toc128481472"/>
      <w:r>
        <w:rPr>
          <w:rFonts w:hint="eastAsia"/>
        </w:rPr>
        <w:t>运输、贮存</w:t>
      </w:r>
      <w:bookmarkEnd w:id="103"/>
    </w:p>
    <w:p>
      <w:pPr>
        <w:pStyle w:val="234"/>
        <w:ind w:left="0" w:firstLine="420" w:firstLineChars="200"/>
        <w:rPr>
          <w:rFonts w:ascii="宋体" w:hAnsi="宋体" w:eastAsia="宋体"/>
        </w:rPr>
        <w:sectPr>
          <w:footerReference r:id="rId14" w:type="default"/>
          <w:pgSz w:w="11907" w:h="16839"/>
          <w:pgMar w:top="1418" w:right="1134" w:bottom="1134" w:left="1418" w:header="1418" w:footer="851" w:gutter="0"/>
          <w:pgNumType w:start="1"/>
          <w:cols w:space="425" w:num="1"/>
          <w:docGrid w:type="lines" w:linePitch="312" w:charSpace="0"/>
        </w:sectPr>
      </w:pPr>
      <w:r>
        <w:rPr>
          <w:rFonts w:hint="eastAsia" w:ascii="宋体" w:hAnsi="宋体" w:eastAsia="宋体"/>
        </w:rPr>
        <w:t>应按照GB/T20739的规定进行运输、贮存。贮存期应不超过一年。</w:t>
      </w:r>
    </w:p>
    <w:bookmarkEnd w:id="22"/>
    <w:p>
      <w:pPr>
        <w:pStyle w:val="199"/>
      </w:pPr>
      <w:bookmarkStart w:id="104" w:name="BookMark5"/>
    </w:p>
    <w:p>
      <w:pPr>
        <w:pStyle w:val="200"/>
      </w:pPr>
    </w:p>
    <w:p>
      <w:pPr>
        <w:pStyle w:val="77"/>
        <w:spacing w:before="78" w:after="156"/>
      </w:pPr>
      <w:r>
        <w:br w:type="textWrapping"/>
      </w:r>
      <w:bookmarkStart w:id="105" w:name="_Toc128486430"/>
      <w:bookmarkStart w:id="106" w:name="_Toc128481473"/>
      <w:r>
        <w:rPr>
          <w:rFonts w:hint="eastAsia"/>
        </w:rPr>
        <w:t>（资料性）</w:t>
      </w:r>
      <w:r>
        <w:br w:type="textWrapping"/>
      </w:r>
      <w:r>
        <w:rPr>
          <w:rFonts w:hint="eastAsia"/>
        </w:rPr>
        <w:t>密封胶条颜色及气味</w:t>
      </w:r>
      <w:bookmarkEnd w:id="105"/>
      <w:bookmarkEnd w:id="106"/>
    </w:p>
    <w:p>
      <w:pPr>
        <w:pStyle w:val="243"/>
        <w:numPr>
          <w:ilvl w:val="1"/>
          <w:numId w:val="4"/>
        </w:numPr>
        <w:spacing w:before="156" w:after="156"/>
      </w:pPr>
      <w:r>
        <w:rPr>
          <w:rFonts w:hint="eastAsia"/>
        </w:rPr>
        <w:t>密封胶条常用主体材质颜色</w:t>
      </w:r>
    </w:p>
    <w:p>
      <w:pPr>
        <w:pStyle w:val="230"/>
        <w:ind w:firstLine="420"/>
      </w:pPr>
      <w:r>
        <w:rPr>
          <w:rFonts w:hint="eastAsia"/>
        </w:rPr>
        <w:t>密封胶条常用主体材质颜色可供选择系列见表</w:t>
      </w:r>
      <w:r>
        <w:t>A</w:t>
      </w:r>
      <w:r>
        <w:rPr>
          <w:rFonts w:hint="eastAsia"/>
        </w:rPr>
        <w:t>.1。</w:t>
      </w:r>
    </w:p>
    <w:p>
      <w:pPr>
        <w:pStyle w:val="78"/>
        <w:spacing w:before="156" w:after="156"/>
        <w:rPr>
          <w:rFonts w:hint="eastAsia"/>
        </w:rPr>
      </w:pPr>
      <w:r>
        <w:rPr>
          <w:rFonts w:hint="eastAsia"/>
        </w:rPr>
        <w:t>密封胶条常用主体材质颜色可供选择系列</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9"/>
        <w:gridCol w:w="2335"/>
        <w:gridCol w:w="2335"/>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39" w:type="dxa"/>
            <w:vMerge w:val="restart"/>
            <w:vAlign w:val="center"/>
          </w:tcPr>
          <w:p>
            <w:pPr>
              <w:pStyle w:val="230"/>
              <w:ind w:firstLine="0" w:firstLineChars="0"/>
              <w:jc w:val="center"/>
            </w:pPr>
            <w:r>
              <w:rPr>
                <w:rFonts w:hint="eastAsia"/>
              </w:rPr>
              <w:t>主体材质</w:t>
            </w:r>
          </w:p>
        </w:tc>
        <w:tc>
          <w:tcPr>
            <w:tcW w:w="7005" w:type="dxa"/>
            <w:gridSpan w:val="3"/>
          </w:tcPr>
          <w:p>
            <w:pPr>
              <w:pStyle w:val="230"/>
              <w:ind w:firstLine="0" w:firstLineChars="0"/>
              <w:jc w:val="center"/>
            </w:pPr>
            <w:r>
              <w:rPr>
                <w:rFonts w:hint="eastAsia"/>
              </w:rPr>
              <w:t>密封胶条颜色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39" w:type="dxa"/>
            <w:vMerge w:val="continue"/>
          </w:tcPr>
          <w:p>
            <w:pPr>
              <w:pStyle w:val="230"/>
              <w:ind w:firstLine="0" w:firstLineChars="0"/>
              <w:jc w:val="center"/>
            </w:pPr>
          </w:p>
        </w:tc>
        <w:tc>
          <w:tcPr>
            <w:tcW w:w="2335" w:type="dxa"/>
          </w:tcPr>
          <w:p>
            <w:pPr>
              <w:pStyle w:val="230"/>
              <w:ind w:firstLine="0" w:firstLineChars="0"/>
              <w:jc w:val="center"/>
            </w:pPr>
            <w:r>
              <w:rPr>
                <w:rFonts w:hint="eastAsia"/>
              </w:rPr>
              <w:t>黑色</w:t>
            </w:r>
          </w:p>
        </w:tc>
        <w:tc>
          <w:tcPr>
            <w:tcW w:w="2335" w:type="dxa"/>
          </w:tcPr>
          <w:p>
            <w:pPr>
              <w:pStyle w:val="230"/>
              <w:ind w:firstLine="0" w:firstLineChars="0"/>
              <w:jc w:val="center"/>
            </w:pPr>
            <w:r>
              <w:rPr>
                <w:rFonts w:hint="eastAsia"/>
              </w:rPr>
              <w:t>彩色</w:t>
            </w:r>
          </w:p>
        </w:tc>
        <w:tc>
          <w:tcPr>
            <w:tcW w:w="2335" w:type="dxa"/>
          </w:tcPr>
          <w:p>
            <w:pPr>
              <w:pStyle w:val="230"/>
              <w:ind w:firstLine="0" w:firstLineChars="0"/>
              <w:jc w:val="center"/>
            </w:pPr>
            <w:r>
              <w:rPr>
                <w:rFonts w:hint="eastAsia"/>
              </w:rPr>
              <w:t>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dxa"/>
          </w:tcPr>
          <w:p>
            <w:pPr>
              <w:pStyle w:val="230"/>
              <w:ind w:firstLine="0" w:firstLineChars="0"/>
              <w:jc w:val="center"/>
            </w:pPr>
            <w:r>
              <w:rPr>
                <w:rFonts w:hint="eastAsia"/>
              </w:rPr>
              <w:t>EPDM</w:t>
            </w:r>
          </w:p>
        </w:tc>
        <w:tc>
          <w:tcPr>
            <w:tcW w:w="2335" w:type="dxa"/>
          </w:tcPr>
          <w:p>
            <w:pPr>
              <w:pStyle w:val="230"/>
              <w:ind w:firstLine="0" w:firstLineChars="0"/>
              <w:jc w:val="center"/>
            </w:pPr>
            <w:r>
              <w:rPr>
                <w:rFonts w:hint="eastAsia"/>
              </w:rPr>
              <w:t>○</w:t>
            </w:r>
          </w:p>
        </w:tc>
        <w:tc>
          <w:tcPr>
            <w:tcW w:w="2335" w:type="dxa"/>
          </w:tcPr>
          <w:p>
            <w:pPr>
              <w:pStyle w:val="230"/>
              <w:ind w:firstLine="0" w:firstLineChars="0"/>
              <w:jc w:val="center"/>
            </w:pPr>
            <w:r>
              <w:rPr>
                <w:rFonts w:hint="eastAsia"/>
              </w:rPr>
              <w:t>△</w:t>
            </w:r>
          </w:p>
        </w:tc>
        <w:tc>
          <w:tcPr>
            <w:tcW w:w="2335" w:type="dxa"/>
          </w:tcPr>
          <w:p>
            <w:pPr>
              <w:pStyle w:val="230"/>
              <w:ind w:firstLine="0" w:firstLineChars="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dxa"/>
          </w:tcPr>
          <w:p>
            <w:pPr>
              <w:pStyle w:val="230"/>
              <w:ind w:firstLine="0" w:firstLineChars="0"/>
              <w:jc w:val="center"/>
              <w:rPr>
                <w:color w:val="FF0000"/>
              </w:rPr>
            </w:pPr>
            <w:r>
              <w:rPr>
                <w:rFonts w:hint="eastAsia"/>
              </w:rPr>
              <w:t>MVQ</w:t>
            </w:r>
          </w:p>
        </w:tc>
        <w:tc>
          <w:tcPr>
            <w:tcW w:w="2335" w:type="dxa"/>
          </w:tcPr>
          <w:p>
            <w:pPr>
              <w:pStyle w:val="230"/>
              <w:ind w:firstLine="0" w:firstLineChars="0"/>
              <w:jc w:val="center"/>
              <w:rPr>
                <w:color w:val="FF0000"/>
              </w:rPr>
            </w:pPr>
            <w:r>
              <w:rPr>
                <w:rFonts w:hint="eastAsia"/>
              </w:rPr>
              <w:t>○</w:t>
            </w:r>
          </w:p>
        </w:tc>
        <w:tc>
          <w:tcPr>
            <w:tcW w:w="2335" w:type="dxa"/>
          </w:tcPr>
          <w:p>
            <w:pPr>
              <w:pStyle w:val="230"/>
              <w:ind w:firstLine="0" w:firstLineChars="0"/>
              <w:jc w:val="center"/>
              <w:rPr>
                <w:color w:val="FF0000"/>
              </w:rPr>
            </w:pPr>
            <w:r>
              <w:rPr>
                <w:rFonts w:hint="eastAsia"/>
              </w:rPr>
              <w:t>○</w:t>
            </w:r>
          </w:p>
        </w:tc>
        <w:tc>
          <w:tcPr>
            <w:tcW w:w="2335" w:type="dxa"/>
          </w:tcPr>
          <w:p>
            <w:pPr>
              <w:pStyle w:val="230"/>
              <w:ind w:firstLine="0" w:firstLineChars="0"/>
              <w:jc w:val="center"/>
              <w:rPr>
                <w:color w:val="FF0000"/>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dxa"/>
          </w:tcPr>
          <w:p>
            <w:pPr>
              <w:pStyle w:val="230"/>
              <w:ind w:firstLine="0" w:firstLineChars="0"/>
              <w:jc w:val="center"/>
            </w:pPr>
            <w:r>
              <w:rPr>
                <w:rFonts w:hint="eastAsia"/>
              </w:rPr>
              <w:t>TPV</w:t>
            </w:r>
          </w:p>
        </w:tc>
        <w:tc>
          <w:tcPr>
            <w:tcW w:w="2335" w:type="dxa"/>
          </w:tcPr>
          <w:p>
            <w:pPr>
              <w:pStyle w:val="230"/>
              <w:ind w:firstLine="0" w:firstLineChars="0"/>
              <w:jc w:val="center"/>
            </w:pPr>
            <w:r>
              <w:rPr>
                <w:rFonts w:hint="eastAsia"/>
              </w:rPr>
              <w:t>○</w:t>
            </w:r>
          </w:p>
        </w:tc>
        <w:tc>
          <w:tcPr>
            <w:tcW w:w="2335" w:type="dxa"/>
          </w:tcPr>
          <w:p>
            <w:pPr>
              <w:pStyle w:val="230"/>
              <w:ind w:firstLine="0" w:firstLineChars="0"/>
              <w:jc w:val="center"/>
            </w:pPr>
            <w:r>
              <w:rPr>
                <w:rFonts w:hint="eastAsia"/>
              </w:rPr>
              <w:t>△</w:t>
            </w:r>
          </w:p>
        </w:tc>
        <w:tc>
          <w:tcPr>
            <w:tcW w:w="2335" w:type="dxa"/>
          </w:tcPr>
          <w:p>
            <w:pPr>
              <w:pStyle w:val="230"/>
              <w:ind w:firstLine="0" w:firstLineChars="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dxa"/>
          </w:tcPr>
          <w:p>
            <w:pPr>
              <w:pStyle w:val="230"/>
              <w:ind w:firstLine="0" w:firstLineChars="0"/>
              <w:jc w:val="center"/>
            </w:pPr>
            <w:r>
              <w:rPr>
                <w:rFonts w:hint="eastAsia"/>
              </w:rPr>
              <w:t>T</w:t>
            </w:r>
            <w:r>
              <w:t>PS</w:t>
            </w:r>
          </w:p>
        </w:tc>
        <w:tc>
          <w:tcPr>
            <w:tcW w:w="2335" w:type="dxa"/>
          </w:tcPr>
          <w:p>
            <w:pPr>
              <w:pStyle w:val="230"/>
              <w:ind w:firstLine="0" w:firstLineChars="0"/>
              <w:jc w:val="center"/>
            </w:pPr>
            <w:r>
              <w:rPr>
                <w:rFonts w:hint="eastAsia"/>
              </w:rPr>
              <w:t>○</w:t>
            </w:r>
          </w:p>
        </w:tc>
        <w:tc>
          <w:tcPr>
            <w:tcW w:w="2335" w:type="dxa"/>
          </w:tcPr>
          <w:p>
            <w:pPr>
              <w:pStyle w:val="230"/>
              <w:ind w:firstLine="0" w:firstLineChars="0"/>
              <w:jc w:val="center"/>
            </w:pPr>
            <w:r>
              <w:rPr>
                <w:rFonts w:hint="eastAsia"/>
              </w:rPr>
              <w:t>△</w:t>
            </w:r>
          </w:p>
        </w:tc>
        <w:tc>
          <w:tcPr>
            <w:tcW w:w="2335" w:type="dxa"/>
          </w:tcPr>
          <w:p>
            <w:pPr>
              <w:pStyle w:val="230"/>
              <w:ind w:firstLine="0" w:firstLineChars="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dxa"/>
          </w:tcPr>
          <w:p>
            <w:pPr>
              <w:pStyle w:val="230"/>
              <w:ind w:firstLine="0" w:firstLineChars="0"/>
              <w:jc w:val="center"/>
            </w:pPr>
            <w:r>
              <w:rPr>
                <w:rFonts w:hint="eastAsia"/>
              </w:rPr>
              <w:t>PPVC</w:t>
            </w:r>
          </w:p>
        </w:tc>
        <w:tc>
          <w:tcPr>
            <w:tcW w:w="2335" w:type="dxa"/>
          </w:tcPr>
          <w:p>
            <w:pPr>
              <w:pStyle w:val="230"/>
              <w:ind w:firstLine="0" w:firstLineChars="0"/>
              <w:jc w:val="center"/>
            </w:pPr>
            <w:r>
              <w:rPr>
                <w:rFonts w:hint="eastAsia"/>
              </w:rPr>
              <w:t>○</w:t>
            </w:r>
          </w:p>
        </w:tc>
        <w:tc>
          <w:tcPr>
            <w:tcW w:w="2335" w:type="dxa"/>
          </w:tcPr>
          <w:p>
            <w:pPr>
              <w:pStyle w:val="230"/>
              <w:ind w:firstLine="0" w:firstLineChars="0"/>
              <w:jc w:val="center"/>
            </w:pPr>
            <w:r>
              <w:rPr>
                <w:rFonts w:hint="eastAsia"/>
              </w:rPr>
              <w:t>△</w:t>
            </w:r>
          </w:p>
        </w:tc>
        <w:tc>
          <w:tcPr>
            <w:tcW w:w="2335" w:type="dxa"/>
          </w:tcPr>
          <w:p>
            <w:pPr>
              <w:pStyle w:val="230"/>
              <w:ind w:firstLine="0" w:firstLineChars="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44" w:type="dxa"/>
            <w:gridSpan w:val="4"/>
          </w:tcPr>
          <w:p>
            <w:pPr>
              <w:pStyle w:val="230"/>
              <w:ind w:firstLine="0" w:firstLineChars="0"/>
            </w:pPr>
            <w:r>
              <w:rPr>
                <w:rFonts w:hint="eastAsia"/>
              </w:rPr>
              <w:t>注：○常规生产   △可生产   ×不可生产或不推荐生产</w:t>
            </w:r>
          </w:p>
        </w:tc>
      </w:tr>
    </w:tbl>
    <w:p>
      <w:pPr>
        <w:pStyle w:val="243"/>
        <w:numPr>
          <w:ilvl w:val="1"/>
          <w:numId w:val="4"/>
        </w:numPr>
        <w:spacing w:before="156" w:after="156"/>
      </w:pPr>
      <w:r>
        <w:rPr>
          <w:rFonts w:hint="eastAsia"/>
        </w:rPr>
        <w:t>密封胶条气味</w:t>
      </w:r>
    </w:p>
    <w:p>
      <w:pPr>
        <w:pStyle w:val="230"/>
        <w:ind w:firstLine="420"/>
      </w:pPr>
      <w:r>
        <w:rPr>
          <w:rFonts w:hint="eastAsia"/>
        </w:rPr>
        <w:t>密封胶条</w:t>
      </w:r>
      <w:bookmarkStart w:id="107" w:name="_Hlk127733297"/>
      <w:r>
        <w:rPr>
          <w:rFonts w:hint="eastAsia"/>
        </w:rPr>
        <w:t>常用主体材质气味</w:t>
      </w:r>
      <w:bookmarkEnd w:id="107"/>
      <w:r>
        <w:rPr>
          <w:rFonts w:hint="eastAsia"/>
        </w:rPr>
        <w:t>常规描述见表</w:t>
      </w:r>
      <w:r>
        <w:t>A</w:t>
      </w:r>
      <w:r>
        <w:rPr>
          <w:rFonts w:hint="eastAsia"/>
        </w:rPr>
        <w:t>.</w:t>
      </w:r>
      <w:r>
        <w:t>2</w:t>
      </w:r>
      <w:r>
        <w:rPr>
          <w:rFonts w:hint="eastAsia"/>
        </w:rPr>
        <w:t>。</w:t>
      </w:r>
    </w:p>
    <w:p>
      <w:pPr>
        <w:pStyle w:val="78"/>
        <w:spacing w:before="156" w:after="156"/>
        <w:rPr>
          <w:rFonts w:hint="eastAsia"/>
        </w:rPr>
      </w:pPr>
      <w:r>
        <w:rPr>
          <w:rFonts w:hint="eastAsia"/>
        </w:rPr>
        <w:t>密封胶条常用主体材质气味描述</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3047"/>
        <w:gridCol w:w="5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jc w:val="center"/>
            </w:pPr>
            <w:r>
              <w:rPr>
                <w:rFonts w:hint="eastAsia"/>
              </w:rPr>
              <w:t>级别</w:t>
            </w:r>
          </w:p>
        </w:tc>
        <w:tc>
          <w:tcPr>
            <w:tcW w:w="1592" w:type="pct"/>
          </w:tcPr>
          <w:p>
            <w:pPr>
              <w:jc w:val="center"/>
            </w:pPr>
            <w:r>
              <w:rPr>
                <w:rFonts w:hint="eastAsia"/>
              </w:rPr>
              <w:t>要求</w:t>
            </w:r>
          </w:p>
        </w:tc>
        <w:tc>
          <w:tcPr>
            <w:tcW w:w="2955" w:type="pct"/>
          </w:tcPr>
          <w:p>
            <w:pPr>
              <w:jc w:val="cente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3" w:type="pct"/>
            <w:vAlign w:val="center"/>
          </w:tcPr>
          <w:p>
            <w:pPr>
              <w:jc w:val="center"/>
            </w:pPr>
            <w:r>
              <w:rPr>
                <w:rFonts w:hint="eastAsia"/>
              </w:rPr>
              <w:t>1</w:t>
            </w:r>
          </w:p>
        </w:tc>
        <w:tc>
          <w:tcPr>
            <w:tcW w:w="1592" w:type="pct"/>
            <w:vAlign w:val="center"/>
          </w:tcPr>
          <w:p>
            <w:r>
              <w:rPr>
                <w:rFonts w:hint="eastAsia"/>
              </w:rPr>
              <w:t>无气味</w:t>
            </w:r>
          </w:p>
        </w:tc>
        <w:tc>
          <w:tcPr>
            <w:tcW w:w="2955" w:type="pct"/>
          </w:tcPr>
          <w:p>
            <w:r>
              <w:rPr>
                <w:rFonts w:hint="eastAsia"/>
              </w:rPr>
              <w:t>常温下，离制品表面1</w:t>
            </w:r>
            <w:r>
              <w:t>0</w:t>
            </w:r>
            <w:r>
              <w:rPr>
                <w:rFonts w:hint="eastAsia"/>
              </w:rPr>
              <w:t>mm闻不到气味。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pPr>
              <w:jc w:val="center"/>
            </w:pPr>
            <w:r>
              <w:rPr>
                <w:rFonts w:hint="eastAsia"/>
              </w:rPr>
              <w:t>2</w:t>
            </w:r>
          </w:p>
        </w:tc>
        <w:tc>
          <w:tcPr>
            <w:tcW w:w="1592" w:type="pct"/>
            <w:vAlign w:val="center"/>
          </w:tcPr>
          <w:p>
            <w:r>
              <w:rPr>
                <w:rFonts w:hint="eastAsia"/>
              </w:rPr>
              <w:t>有气味，但无干扰性气味</w:t>
            </w:r>
          </w:p>
        </w:tc>
        <w:tc>
          <w:tcPr>
            <w:tcW w:w="2955" w:type="pct"/>
          </w:tcPr>
          <w:p>
            <w:r>
              <w:rPr>
                <w:rFonts w:hint="eastAsia"/>
              </w:rPr>
              <w:t>常温下，离制品表面</w:t>
            </w:r>
            <w:r>
              <w:t>10</w:t>
            </w:r>
            <w:r>
              <w:rPr>
                <w:rFonts w:hint="eastAsia"/>
              </w:rPr>
              <w:t>mm能闻到轻微的气味。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pPr>
              <w:jc w:val="center"/>
            </w:pPr>
            <w:r>
              <w:rPr>
                <w:rFonts w:hint="eastAsia"/>
              </w:rPr>
              <w:t>3</w:t>
            </w:r>
          </w:p>
        </w:tc>
        <w:tc>
          <w:tcPr>
            <w:tcW w:w="1592" w:type="pct"/>
            <w:vAlign w:val="center"/>
          </w:tcPr>
          <w:p>
            <w:r>
              <w:rPr>
                <w:rFonts w:hint="eastAsia"/>
              </w:rPr>
              <w:t>有明显气味，但无干扰性气味</w:t>
            </w:r>
          </w:p>
        </w:tc>
        <w:tc>
          <w:tcPr>
            <w:tcW w:w="2955" w:type="pct"/>
          </w:tcPr>
          <w:p>
            <w:r>
              <w:rPr>
                <w:rFonts w:hint="eastAsia"/>
              </w:rPr>
              <w:t>常温下，离制品表面</w:t>
            </w:r>
            <w:r>
              <w:t>10</w:t>
            </w:r>
            <w:r>
              <w:rPr>
                <w:rFonts w:hint="eastAsia"/>
              </w:rPr>
              <w:t>mm能闻到明显的气味，但气味既不是强烈刺激气味，也不会影响到密封环境的空气质量。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ind w:firstLine="420" w:firstLineChars="200"/>
            </w:pPr>
            <w:r>
              <w:rPr>
                <w:rFonts w:hint="eastAsia"/>
              </w:rPr>
              <w:t>注：以上描述基于胶条制品长度2</w:t>
            </w:r>
            <w:r>
              <w:t>00mm</w:t>
            </w:r>
            <w:r>
              <w:rPr>
                <w:rFonts w:hint="eastAsia"/>
              </w:rPr>
              <w:t>。</w:t>
            </w:r>
          </w:p>
        </w:tc>
      </w:tr>
    </w:tbl>
    <w:p>
      <w:pPr>
        <w:pStyle w:val="77"/>
        <w:numPr>
          <w:ilvl w:val="0"/>
          <w:numId w:val="0"/>
        </w:numPr>
        <w:spacing w:before="78" w:after="156"/>
      </w:pPr>
    </w:p>
    <w:p>
      <w:pPr>
        <w:widowControl/>
        <w:adjustRightInd/>
        <w:spacing w:line="240" w:lineRule="auto"/>
        <w:jc w:val="left"/>
        <w:rPr>
          <w:rFonts w:ascii="黑体" w:hAnsi="Times New Roman" w:eastAsia="黑体"/>
          <w:kern w:val="0"/>
          <w:szCs w:val="20"/>
        </w:rPr>
      </w:pPr>
      <w:r>
        <w:br w:type="page"/>
      </w:r>
    </w:p>
    <w:p>
      <w:pPr>
        <w:pStyle w:val="77"/>
        <w:spacing w:before="78" w:after="156"/>
        <w:rPr>
          <w:rFonts w:hint="eastAsia"/>
        </w:rPr>
      </w:pPr>
      <w:r>
        <w:br w:type="textWrapping"/>
      </w:r>
      <w:bookmarkStart w:id="108" w:name="_Toc128481474"/>
      <w:bookmarkStart w:id="109" w:name="_Toc128486431"/>
      <w:r>
        <w:rPr>
          <w:rFonts w:hint="eastAsia"/>
        </w:rPr>
        <w:t>（规范性）</w:t>
      </w:r>
      <w:r>
        <w:br w:type="textWrapping"/>
      </w:r>
      <w:r>
        <w:rPr>
          <w:rFonts w:hint="eastAsia"/>
        </w:rPr>
        <w:t>检测记录及要求</w:t>
      </w:r>
      <w:bookmarkEnd w:id="108"/>
      <w:bookmarkEnd w:id="109"/>
    </w:p>
    <w:p>
      <w:pPr>
        <w:pStyle w:val="243"/>
        <w:numPr>
          <w:ilvl w:val="1"/>
          <w:numId w:val="4"/>
        </w:numPr>
        <w:spacing w:before="156" w:after="156"/>
      </w:pPr>
      <w:r>
        <w:rPr>
          <w:rFonts w:hint="eastAsia"/>
        </w:rPr>
        <w:t>检测记录</w:t>
      </w:r>
    </w:p>
    <w:p>
      <w:pPr>
        <w:pStyle w:val="230"/>
        <w:ind w:firstLine="420"/>
      </w:pPr>
      <w:r>
        <w:rPr>
          <w:rFonts w:hint="eastAsia"/>
        </w:rPr>
        <w:t>在检测记录中，应包括以下内容：</w:t>
      </w:r>
    </w:p>
    <w:p>
      <w:pPr>
        <w:pStyle w:val="230"/>
        <w:numPr>
          <w:ilvl w:val="0"/>
          <w:numId w:val="35"/>
        </w:numPr>
        <w:ind w:firstLineChars="0"/>
      </w:pPr>
      <w:r>
        <w:rPr>
          <w:rFonts w:hint="eastAsia"/>
        </w:rPr>
        <w:t>型材、玻璃表面(或表面涂层)的类型，试验、基准硅酮结构密封胶型号，密封胶条材料编号。</w:t>
      </w:r>
    </w:p>
    <w:p>
      <w:pPr>
        <w:pStyle w:val="230"/>
        <w:numPr>
          <w:ilvl w:val="0"/>
          <w:numId w:val="35"/>
        </w:numPr>
        <w:ind w:firstLineChars="0"/>
      </w:pPr>
      <w:r>
        <w:rPr>
          <w:rFonts w:hint="eastAsia"/>
        </w:rPr>
        <w:t>被检测试验、基准硅酮结构密封胶，胶条生产者名称。</w:t>
      </w:r>
    </w:p>
    <w:p>
      <w:pPr>
        <w:pStyle w:val="230"/>
        <w:numPr>
          <w:ilvl w:val="0"/>
          <w:numId w:val="35"/>
        </w:numPr>
        <w:ind w:firstLineChars="0"/>
      </w:pPr>
      <w:r>
        <w:rPr>
          <w:rFonts w:hint="eastAsia"/>
        </w:rPr>
        <w:t>应记录密封胶条截面尺寸、形状，实际硬度、实际工作压缩范围，受压工作面。</w:t>
      </w:r>
    </w:p>
    <w:p>
      <w:pPr>
        <w:pStyle w:val="230"/>
        <w:numPr>
          <w:ilvl w:val="0"/>
          <w:numId w:val="35"/>
        </w:numPr>
        <w:ind w:firstLineChars="0"/>
      </w:pPr>
      <w:r>
        <w:rPr>
          <w:rFonts w:hint="eastAsia"/>
        </w:rPr>
        <w:t>应记录本标准第5章规定的检测结果。</w:t>
      </w:r>
    </w:p>
    <w:p>
      <w:pPr>
        <w:pStyle w:val="243"/>
        <w:numPr>
          <w:ilvl w:val="1"/>
          <w:numId w:val="4"/>
        </w:numPr>
        <w:spacing w:before="156" w:after="156"/>
      </w:pPr>
      <w:r>
        <w:rPr>
          <w:rFonts w:hint="eastAsia"/>
        </w:rPr>
        <w:t>检测报告</w:t>
      </w:r>
    </w:p>
    <w:p>
      <w:pPr>
        <w:pStyle w:val="230"/>
        <w:ind w:firstLine="420"/>
      </w:pPr>
      <w:r>
        <w:rPr>
          <w:rFonts w:hint="eastAsia"/>
        </w:rPr>
        <w:t>在检测报告中，</w:t>
      </w:r>
      <w:r>
        <w:rPr>
          <w:rFonts w:hint="eastAsia" w:hAnsi="宋体"/>
        </w:rPr>
        <w:t>应包括以下内容：</w:t>
      </w:r>
    </w:p>
    <w:p>
      <w:pPr>
        <w:pStyle w:val="230"/>
        <w:numPr>
          <w:ilvl w:val="0"/>
          <w:numId w:val="36"/>
        </w:numPr>
        <w:ind w:firstLineChars="0"/>
      </w:pPr>
      <w:r>
        <w:rPr>
          <w:rFonts w:hint="eastAsia"/>
        </w:rPr>
        <w:t>胶条、型材、玻璃、硅酮结构密封胶提供者名称；</w:t>
      </w:r>
    </w:p>
    <w:p>
      <w:pPr>
        <w:pStyle w:val="230"/>
        <w:numPr>
          <w:ilvl w:val="0"/>
          <w:numId w:val="36"/>
        </w:numPr>
        <w:ind w:firstLineChars="0"/>
      </w:pPr>
      <w:r>
        <w:rPr>
          <w:rFonts w:hint="eastAsia"/>
        </w:rPr>
        <w:t>被检测硅酮结构密封胶、胶条生产者名称；</w:t>
      </w:r>
    </w:p>
    <w:p>
      <w:pPr>
        <w:pStyle w:val="230"/>
        <w:numPr>
          <w:ilvl w:val="0"/>
          <w:numId w:val="36"/>
        </w:numPr>
        <w:ind w:firstLineChars="0"/>
      </w:pPr>
      <w:r>
        <w:rPr>
          <w:rFonts w:hint="eastAsia"/>
        </w:rPr>
        <w:t>型材、玻璃表面(或表面涂层)的类型，硅酮结构密封胶型号，密封胶条材料编号；</w:t>
      </w:r>
    </w:p>
    <w:p>
      <w:pPr>
        <w:pStyle w:val="230"/>
        <w:numPr>
          <w:ilvl w:val="0"/>
          <w:numId w:val="36"/>
        </w:numPr>
        <w:ind w:firstLineChars="0"/>
      </w:pPr>
      <w:r>
        <w:rPr>
          <w:rFonts w:hint="eastAsia"/>
        </w:rPr>
        <w:t>密封胶条截面尺寸、形状，实际硬度、实际工作压缩范围，受压工作面；</w:t>
      </w:r>
    </w:p>
    <w:p>
      <w:pPr>
        <w:pStyle w:val="230"/>
        <w:numPr>
          <w:ilvl w:val="0"/>
          <w:numId w:val="36"/>
        </w:numPr>
        <w:ind w:firstLineChars="0"/>
        <w:rPr>
          <w:rFonts w:hint="eastAsia"/>
        </w:rPr>
      </w:pPr>
      <w:r>
        <w:rPr>
          <w:rFonts w:hint="eastAsia"/>
        </w:rPr>
        <w:t>本标准第5章规定的内容，检验结果或结论。</w:t>
      </w:r>
      <w:bookmarkEnd w:id="104"/>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1"/>
      <w:rPr>
        <w:rStyle w:val="31"/>
      </w:rPr>
    </w:pPr>
    <w:r>
      <w:rPr>
        <w:rStyle w:val="31"/>
      </w:rPr>
      <w:fldChar w:fldCharType="begin"/>
    </w:r>
    <w:r>
      <w:rPr>
        <w:rStyle w:val="31"/>
      </w:rPr>
      <w:instrText xml:space="preserve">PAGE  </w:instrText>
    </w:r>
    <w:r>
      <w:rPr>
        <w:rStyle w:val="31"/>
      </w:rPr>
      <w:fldChar w:fldCharType="separate"/>
    </w:r>
    <w:r>
      <w:rPr>
        <w:rStyle w:val="31"/>
      </w:rPr>
      <w:t>15</w:t>
    </w:r>
    <w:r>
      <w:rPr>
        <w:rStyle w:val="3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spacing w:after="0"/>
    </w:pPr>
    <w:r>
      <w:fldChar w:fldCharType="begin"/>
    </w:r>
    <w:r>
      <w:instrText xml:space="preserve"> STYLEREF  标准文件_文件编号  \* MERGEFORMAT </w:instrText>
    </w:r>
    <w:r>
      <w:fldChar w:fldCharType="separate"/>
    </w:r>
    <w:r>
      <w:t>GB/T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292D65"/>
    <w:multiLevelType w:val="multilevel"/>
    <w:tmpl w:val="1F292D65"/>
    <w:lvl w:ilvl="0" w:tentative="0">
      <w:start w:val="1"/>
      <w:numFmt w:val="lowerLetter"/>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2D432F09"/>
    <w:multiLevelType w:val="multilevel"/>
    <w:tmpl w:val="2D432F09"/>
    <w:lvl w:ilvl="0" w:tentative="0">
      <w:start w:val="1"/>
      <w:numFmt w:val="lowerLetter"/>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368E28AF"/>
    <w:multiLevelType w:val="multilevel"/>
    <w:tmpl w:val="368E28AF"/>
    <w:lvl w:ilvl="0" w:tentative="0">
      <w:start w:val="1"/>
      <w:numFmt w:val="lowerLetter"/>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4F302902"/>
    <w:multiLevelType w:val="multilevel"/>
    <w:tmpl w:val="4F302902"/>
    <w:lvl w:ilvl="0" w:tentative="0">
      <w:start w:val="1"/>
      <w:numFmt w:val="none"/>
      <w:pStyle w:val="242"/>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3702E7D"/>
    <w:multiLevelType w:val="multilevel"/>
    <w:tmpl w:val="53702E7D"/>
    <w:lvl w:ilvl="0" w:tentative="0">
      <w:start w:val="1"/>
      <w:numFmt w:val="lowerLetter"/>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1">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2">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13"/>
      <w:suff w:val="nothing"/>
      <w:lvlText w:val="表%1　"/>
      <w:lvlJc w:val="left"/>
      <w:pPr>
        <w:ind w:left="638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9355"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2"/>
  </w:num>
  <w:num w:numId="3">
    <w:abstractNumId w:val="5"/>
  </w:num>
  <w:num w:numId="4">
    <w:abstractNumId w:val="28"/>
  </w:num>
  <w:num w:numId="5">
    <w:abstractNumId w:val="23"/>
  </w:num>
  <w:num w:numId="6">
    <w:abstractNumId w:val="16"/>
  </w:num>
  <w:num w:numId="7">
    <w:abstractNumId w:val="8"/>
  </w:num>
  <w:num w:numId="8">
    <w:abstractNumId w:val="3"/>
  </w:num>
  <w:num w:numId="9">
    <w:abstractNumId w:val="9"/>
  </w:num>
  <w:num w:numId="10">
    <w:abstractNumId w:val="21"/>
  </w:num>
  <w:num w:numId="11">
    <w:abstractNumId w:val="30"/>
  </w:num>
  <w:num w:numId="12">
    <w:abstractNumId w:val="13"/>
  </w:num>
  <w:num w:numId="13">
    <w:abstractNumId w:val="15"/>
  </w:num>
  <w:num w:numId="14">
    <w:abstractNumId w:val="7"/>
  </w:num>
  <w:num w:numId="15">
    <w:abstractNumId w:val="24"/>
  </w:num>
  <w:num w:numId="16">
    <w:abstractNumId w:val="26"/>
  </w:num>
  <w:num w:numId="17">
    <w:abstractNumId w:val="22"/>
  </w:num>
  <w:num w:numId="18">
    <w:abstractNumId w:val="34"/>
  </w:num>
  <w:num w:numId="19">
    <w:abstractNumId w:val="18"/>
  </w:num>
  <w:num w:numId="20">
    <w:abstractNumId w:val="1"/>
  </w:num>
  <w:num w:numId="21">
    <w:abstractNumId w:val="11"/>
  </w:num>
  <w:num w:numId="22">
    <w:abstractNumId w:val="35"/>
  </w:num>
  <w:num w:numId="23">
    <w:abstractNumId w:val="25"/>
  </w:num>
  <w:num w:numId="24">
    <w:abstractNumId w:val="6"/>
  </w:num>
  <w:num w:numId="25">
    <w:abstractNumId w:val="31"/>
  </w:num>
  <w:num w:numId="26">
    <w:abstractNumId w:val="33"/>
  </w:num>
  <w:num w:numId="27">
    <w:abstractNumId w:val="2"/>
  </w:num>
  <w:num w:numId="28">
    <w:abstractNumId w:val="4"/>
  </w:num>
  <w:num w:numId="29">
    <w:abstractNumId w:val="17"/>
  </w:num>
  <w:num w:numId="30">
    <w:abstractNumId w:val="29"/>
  </w:num>
  <w:num w:numId="31">
    <w:abstractNumId w:val="27"/>
  </w:num>
  <w:num w:numId="32">
    <w:abstractNumId w:val="19"/>
  </w:num>
  <w:num w:numId="33">
    <w:abstractNumId w:val="20"/>
  </w:num>
  <w:num w:numId="34">
    <w:abstractNumId w:val="12"/>
  </w:num>
  <w:num w:numId="35">
    <w:abstractNumId w:val="1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1ZTk4OWZmZTI2ZDdiNzlhY2RjNmYxYjc2MWU3YjAifQ=="/>
  </w:docVars>
  <w:rsids>
    <w:rsidRoot w:val="00170F1D"/>
    <w:rsid w:val="0000040A"/>
    <w:rsid w:val="00000A94"/>
    <w:rsid w:val="00000CD8"/>
    <w:rsid w:val="000014FF"/>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782B"/>
    <w:rsid w:val="000303C3"/>
    <w:rsid w:val="0003154D"/>
    <w:rsid w:val="000331D3"/>
    <w:rsid w:val="00033F97"/>
    <w:rsid w:val="000346A5"/>
    <w:rsid w:val="000359C3"/>
    <w:rsid w:val="00035A7D"/>
    <w:rsid w:val="00041942"/>
    <w:rsid w:val="0004249A"/>
    <w:rsid w:val="00043282"/>
    <w:rsid w:val="00044270"/>
    <w:rsid w:val="00044286"/>
    <w:rsid w:val="00047F28"/>
    <w:rsid w:val="000503AA"/>
    <w:rsid w:val="000506A1"/>
    <w:rsid w:val="000515DD"/>
    <w:rsid w:val="0005265A"/>
    <w:rsid w:val="000539DD"/>
    <w:rsid w:val="00053BD3"/>
    <w:rsid w:val="00054045"/>
    <w:rsid w:val="00055375"/>
    <w:rsid w:val="000553B6"/>
    <w:rsid w:val="000556ED"/>
    <w:rsid w:val="00055FE2"/>
    <w:rsid w:val="0005616F"/>
    <w:rsid w:val="00060C2E"/>
    <w:rsid w:val="00061033"/>
    <w:rsid w:val="000619E9"/>
    <w:rsid w:val="000622D4"/>
    <w:rsid w:val="00062A08"/>
    <w:rsid w:val="0006357D"/>
    <w:rsid w:val="000658EE"/>
    <w:rsid w:val="00067F1E"/>
    <w:rsid w:val="000713C9"/>
    <w:rsid w:val="00071CC0"/>
    <w:rsid w:val="00071F90"/>
    <w:rsid w:val="0007317D"/>
    <w:rsid w:val="00073C8C"/>
    <w:rsid w:val="00074103"/>
    <w:rsid w:val="00074802"/>
    <w:rsid w:val="00076632"/>
    <w:rsid w:val="00076AA1"/>
    <w:rsid w:val="00077B64"/>
    <w:rsid w:val="00080317"/>
    <w:rsid w:val="00080A1C"/>
    <w:rsid w:val="00082317"/>
    <w:rsid w:val="00083D2C"/>
    <w:rsid w:val="000850F7"/>
    <w:rsid w:val="00085C8E"/>
    <w:rsid w:val="00086800"/>
    <w:rsid w:val="00086AA1"/>
    <w:rsid w:val="00087A77"/>
    <w:rsid w:val="00090CA6"/>
    <w:rsid w:val="0009203C"/>
    <w:rsid w:val="00092B8A"/>
    <w:rsid w:val="00092FB0"/>
    <w:rsid w:val="000934C5"/>
    <w:rsid w:val="00093D25"/>
    <w:rsid w:val="00094D73"/>
    <w:rsid w:val="00094E63"/>
    <w:rsid w:val="0009504A"/>
    <w:rsid w:val="00096D28"/>
    <w:rsid w:val="00096D63"/>
    <w:rsid w:val="000A0B60"/>
    <w:rsid w:val="000A0EB8"/>
    <w:rsid w:val="000A19FC"/>
    <w:rsid w:val="000A1AEC"/>
    <w:rsid w:val="000A292F"/>
    <w:rsid w:val="000A296B"/>
    <w:rsid w:val="000A4259"/>
    <w:rsid w:val="000A5303"/>
    <w:rsid w:val="000A56BF"/>
    <w:rsid w:val="000A7311"/>
    <w:rsid w:val="000B03FE"/>
    <w:rsid w:val="000B0456"/>
    <w:rsid w:val="000B060F"/>
    <w:rsid w:val="000B1592"/>
    <w:rsid w:val="000B1FF2"/>
    <w:rsid w:val="000B3CDA"/>
    <w:rsid w:val="000B554B"/>
    <w:rsid w:val="000B576F"/>
    <w:rsid w:val="000B6A0B"/>
    <w:rsid w:val="000C0F6C"/>
    <w:rsid w:val="000C11DB"/>
    <w:rsid w:val="000C2FBD"/>
    <w:rsid w:val="000C3C63"/>
    <w:rsid w:val="000C3E10"/>
    <w:rsid w:val="000C4B41"/>
    <w:rsid w:val="000C57D6"/>
    <w:rsid w:val="000C5B9D"/>
    <w:rsid w:val="000C5F5E"/>
    <w:rsid w:val="000C7666"/>
    <w:rsid w:val="000D0A9C"/>
    <w:rsid w:val="000D1795"/>
    <w:rsid w:val="000D329A"/>
    <w:rsid w:val="000D4B9C"/>
    <w:rsid w:val="000D4EB6"/>
    <w:rsid w:val="000D617E"/>
    <w:rsid w:val="000D753B"/>
    <w:rsid w:val="000D7A4F"/>
    <w:rsid w:val="000E004F"/>
    <w:rsid w:val="000E41A6"/>
    <w:rsid w:val="000E4C9E"/>
    <w:rsid w:val="000E6FB3"/>
    <w:rsid w:val="000E6FD7"/>
    <w:rsid w:val="000F06E1"/>
    <w:rsid w:val="000F0E3C"/>
    <w:rsid w:val="000F19D5"/>
    <w:rsid w:val="000F252A"/>
    <w:rsid w:val="000F2E41"/>
    <w:rsid w:val="000F4AEA"/>
    <w:rsid w:val="000F6501"/>
    <w:rsid w:val="000F6592"/>
    <w:rsid w:val="000F67E9"/>
    <w:rsid w:val="001016A7"/>
    <w:rsid w:val="00104926"/>
    <w:rsid w:val="001054DF"/>
    <w:rsid w:val="00107D66"/>
    <w:rsid w:val="00113B1E"/>
    <w:rsid w:val="00114F1C"/>
    <w:rsid w:val="00115147"/>
    <w:rsid w:val="0011711C"/>
    <w:rsid w:val="00124E4F"/>
    <w:rsid w:val="001257D9"/>
    <w:rsid w:val="001260B7"/>
    <w:rsid w:val="001262C6"/>
    <w:rsid w:val="001265A2"/>
    <w:rsid w:val="001265CB"/>
    <w:rsid w:val="001321C6"/>
    <w:rsid w:val="001325C4"/>
    <w:rsid w:val="00133010"/>
    <w:rsid w:val="001337A1"/>
    <w:rsid w:val="001338EE"/>
    <w:rsid w:val="00133AAE"/>
    <w:rsid w:val="00135323"/>
    <w:rsid w:val="001356C4"/>
    <w:rsid w:val="00140E84"/>
    <w:rsid w:val="00141114"/>
    <w:rsid w:val="00142969"/>
    <w:rsid w:val="00144F57"/>
    <w:rsid w:val="001457E7"/>
    <w:rsid w:val="00145D9D"/>
    <w:rsid w:val="00146388"/>
    <w:rsid w:val="0014678B"/>
    <w:rsid w:val="001529E5"/>
    <w:rsid w:val="00153C7E"/>
    <w:rsid w:val="001543DC"/>
    <w:rsid w:val="00156B25"/>
    <w:rsid w:val="00156E1A"/>
    <w:rsid w:val="00157B55"/>
    <w:rsid w:val="00157CC9"/>
    <w:rsid w:val="00160D27"/>
    <w:rsid w:val="00161AA4"/>
    <w:rsid w:val="00161E99"/>
    <w:rsid w:val="00162A19"/>
    <w:rsid w:val="001642FA"/>
    <w:rsid w:val="001644F8"/>
    <w:rsid w:val="001649EB"/>
    <w:rsid w:val="00164BAF"/>
    <w:rsid w:val="00164FA8"/>
    <w:rsid w:val="00165065"/>
    <w:rsid w:val="00165434"/>
    <w:rsid w:val="0016580B"/>
    <w:rsid w:val="00165F49"/>
    <w:rsid w:val="00166906"/>
    <w:rsid w:val="00166B88"/>
    <w:rsid w:val="001670B0"/>
    <w:rsid w:val="0016770A"/>
    <w:rsid w:val="00170804"/>
    <w:rsid w:val="001708E9"/>
    <w:rsid w:val="00170F1D"/>
    <w:rsid w:val="00171AA1"/>
    <w:rsid w:val="0017340B"/>
    <w:rsid w:val="00173FB1"/>
    <w:rsid w:val="00176DFD"/>
    <w:rsid w:val="00184F32"/>
    <w:rsid w:val="001852C9"/>
    <w:rsid w:val="00185694"/>
    <w:rsid w:val="001859C7"/>
    <w:rsid w:val="00190087"/>
    <w:rsid w:val="00190DDA"/>
    <w:rsid w:val="001913C4"/>
    <w:rsid w:val="00191BCD"/>
    <w:rsid w:val="0019348F"/>
    <w:rsid w:val="00193A07"/>
    <w:rsid w:val="00194C95"/>
    <w:rsid w:val="001953F0"/>
    <w:rsid w:val="00195C34"/>
    <w:rsid w:val="00197A01"/>
    <w:rsid w:val="001A0F1E"/>
    <w:rsid w:val="001A1A53"/>
    <w:rsid w:val="001A234A"/>
    <w:rsid w:val="001A5244"/>
    <w:rsid w:val="001A6E18"/>
    <w:rsid w:val="001B06E8"/>
    <w:rsid w:val="001B0E2E"/>
    <w:rsid w:val="001B3B27"/>
    <w:rsid w:val="001B71D0"/>
    <w:rsid w:val="001B71EE"/>
    <w:rsid w:val="001C04A8"/>
    <w:rsid w:val="001C2C03"/>
    <w:rsid w:val="001C3449"/>
    <w:rsid w:val="001C3E53"/>
    <w:rsid w:val="001C42F7"/>
    <w:rsid w:val="001C49E5"/>
    <w:rsid w:val="001C680C"/>
    <w:rsid w:val="001C7FEA"/>
    <w:rsid w:val="001D0499"/>
    <w:rsid w:val="001D0BBE"/>
    <w:rsid w:val="001D0ED4"/>
    <w:rsid w:val="001D1C53"/>
    <w:rsid w:val="001D212F"/>
    <w:rsid w:val="001D29D7"/>
    <w:rsid w:val="001D2DE7"/>
    <w:rsid w:val="001D31E6"/>
    <w:rsid w:val="001D411C"/>
    <w:rsid w:val="001E15FF"/>
    <w:rsid w:val="001E1B6A"/>
    <w:rsid w:val="001E2484"/>
    <w:rsid w:val="001E2B24"/>
    <w:rsid w:val="001E3CC4"/>
    <w:rsid w:val="001E4882"/>
    <w:rsid w:val="001E69F2"/>
    <w:rsid w:val="001E73AB"/>
    <w:rsid w:val="001F04F7"/>
    <w:rsid w:val="001F0919"/>
    <w:rsid w:val="001F092D"/>
    <w:rsid w:val="001F143A"/>
    <w:rsid w:val="001F1605"/>
    <w:rsid w:val="001F16FA"/>
    <w:rsid w:val="001F1EA3"/>
    <w:rsid w:val="001F2508"/>
    <w:rsid w:val="001F4333"/>
    <w:rsid w:val="001F4816"/>
    <w:rsid w:val="001F69B4"/>
    <w:rsid w:val="001F77C7"/>
    <w:rsid w:val="001F7D9E"/>
    <w:rsid w:val="00200183"/>
    <w:rsid w:val="0020107D"/>
    <w:rsid w:val="00202AA4"/>
    <w:rsid w:val="002031F7"/>
    <w:rsid w:val="002040E6"/>
    <w:rsid w:val="0020527B"/>
    <w:rsid w:val="00207754"/>
    <w:rsid w:val="00210B15"/>
    <w:rsid w:val="00213330"/>
    <w:rsid w:val="002133B4"/>
    <w:rsid w:val="002142EA"/>
    <w:rsid w:val="0022005C"/>
    <w:rsid w:val="002204BB"/>
    <w:rsid w:val="00221B79"/>
    <w:rsid w:val="00221C6B"/>
    <w:rsid w:val="002253A1"/>
    <w:rsid w:val="00225ADE"/>
    <w:rsid w:val="00225CF8"/>
    <w:rsid w:val="00226FFE"/>
    <w:rsid w:val="0022794E"/>
    <w:rsid w:val="00233D64"/>
    <w:rsid w:val="0023481A"/>
    <w:rsid w:val="0023482A"/>
    <w:rsid w:val="002359CB"/>
    <w:rsid w:val="00243540"/>
    <w:rsid w:val="0024497B"/>
    <w:rsid w:val="0024515B"/>
    <w:rsid w:val="00246021"/>
    <w:rsid w:val="0024666E"/>
    <w:rsid w:val="002468E7"/>
    <w:rsid w:val="00247F52"/>
    <w:rsid w:val="002502C5"/>
    <w:rsid w:val="00250B25"/>
    <w:rsid w:val="00250BBE"/>
    <w:rsid w:val="0025194F"/>
    <w:rsid w:val="00253DEC"/>
    <w:rsid w:val="002556E1"/>
    <w:rsid w:val="0026148A"/>
    <w:rsid w:val="00262696"/>
    <w:rsid w:val="002643C3"/>
    <w:rsid w:val="00264A0C"/>
    <w:rsid w:val="00267EF4"/>
    <w:rsid w:val="00270CB8"/>
    <w:rsid w:val="00272B08"/>
    <w:rsid w:val="00275EC5"/>
    <w:rsid w:val="00281971"/>
    <w:rsid w:val="00281BB8"/>
    <w:rsid w:val="00281E9E"/>
    <w:rsid w:val="00285170"/>
    <w:rsid w:val="00285361"/>
    <w:rsid w:val="00290D6B"/>
    <w:rsid w:val="00292D60"/>
    <w:rsid w:val="00294D34"/>
    <w:rsid w:val="00294E3B"/>
    <w:rsid w:val="00296193"/>
    <w:rsid w:val="00296C66"/>
    <w:rsid w:val="00296EBE"/>
    <w:rsid w:val="002974E3"/>
    <w:rsid w:val="002A03BD"/>
    <w:rsid w:val="002A084B"/>
    <w:rsid w:val="002A1260"/>
    <w:rsid w:val="002A1589"/>
    <w:rsid w:val="002A1608"/>
    <w:rsid w:val="002A25DC"/>
    <w:rsid w:val="002A27F7"/>
    <w:rsid w:val="002A380A"/>
    <w:rsid w:val="002A3AAB"/>
    <w:rsid w:val="002A4CEA"/>
    <w:rsid w:val="002A5977"/>
    <w:rsid w:val="002A5A13"/>
    <w:rsid w:val="002A7F44"/>
    <w:rsid w:val="002B0C40"/>
    <w:rsid w:val="002B1966"/>
    <w:rsid w:val="002B4508"/>
    <w:rsid w:val="002B5779"/>
    <w:rsid w:val="002B7332"/>
    <w:rsid w:val="002B766D"/>
    <w:rsid w:val="002B7F51"/>
    <w:rsid w:val="002C09E7"/>
    <w:rsid w:val="002C1B28"/>
    <w:rsid w:val="002C3F07"/>
    <w:rsid w:val="002C4482"/>
    <w:rsid w:val="002C49C9"/>
    <w:rsid w:val="002C5278"/>
    <w:rsid w:val="002C7EBB"/>
    <w:rsid w:val="002D06C1"/>
    <w:rsid w:val="002D137A"/>
    <w:rsid w:val="002D2509"/>
    <w:rsid w:val="002D3675"/>
    <w:rsid w:val="002D3AE6"/>
    <w:rsid w:val="002D3C0B"/>
    <w:rsid w:val="002D42B5"/>
    <w:rsid w:val="002D4F1A"/>
    <w:rsid w:val="002D6B63"/>
    <w:rsid w:val="002D6EC6"/>
    <w:rsid w:val="002D79AC"/>
    <w:rsid w:val="002E039D"/>
    <w:rsid w:val="002E2687"/>
    <w:rsid w:val="002E4D5A"/>
    <w:rsid w:val="002E5EB5"/>
    <w:rsid w:val="002E6326"/>
    <w:rsid w:val="002E6984"/>
    <w:rsid w:val="002F30E0"/>
    <w:rsid w:val="002F35E4"/>
    <w:rsid w:val="002F3730"/>
    <w:rsid w:val="002F38E1"/>
    <w:rsid w:val="002F40D4"/>
    <w:rsid w:val="002F4624"/>
    <w:rsid w:val="002F6A90"/>
    <w:rsid w:val="002F7AF6"/>
    <w:rsid w:val="00300E63"/>
    <w:rsid w:val="0030189E"/>
    <w:rsid w:val="00302F5F"/>
    <w:rsid w:val="00303DD7"/>
    <w:rsid w:val="0030441D"/>
    <w:rsid w:val="00306063"/>
    <w:rsid w:val="003067F8"/>
    <w:rsid w:val="00306F1B"/>
    <w:rsid w:val="00307240"/>
    <w:rsid w:val="003079F9"/>
    <w:rsid w:val="00311CE6"/>
    <w:rsid w:val="00313B85"/>
    <w:rsid w:val="00314981"/>
    <w:rsid w:val="00314BDF"/>
    <w:rsid w:val="003169F2"/>
    <w:rsid w:val="00316A3E"/>
    <w:rsid w:val="00317482"/>
    <w:rsid w:val="00317988"/>
    <w:rsid w:val="003221B4"/>
    <w:rsid w:val="00322E62"/>
    <w:rsid w:val="00324EDD"/>
    <w:rsid w:val="00327E25"/>
    <w:rsid w:val="003333C6"/>
    <w:rsid w:val="00333CC2"/>
    <w:rsid w:val="00335EAD"/>
    <w:rsid w:val="00336C64"/>
    <w:rsid w:val="00337162"/>
    <w:rsid w:val="0034194F"/>
    <w:rsid w:val="00344605"/>
    <w:rsid w:val="00344610"/>
    <w:rsid w:val="003474AA"/>
    <w:rsid w:val="00350D1D"/>
    <w:rsid w:val="00351539"/>
    <w:rsid w:val="00351A0D"/>
    <w:rsid w:val="00352C83"/>
    <w:rsid w:val="00352EB3"/>
    <w:rsid w:val="003615D2"/>
    <w:rsid w:val="0036429C"/>
    <w:rsid w:val="00364A53"/>
    <w:rsid w:val="003654CB"/>
    <w:rsid w:val="00365F86"/>
    <w:rsid w:val="00365F87"/>
    <w:rsid w:val="0036722F"/>
    <w:rsid w:val="00367DDB"/>
    <w:rsid w:val="003705F4"/>
    <w:rsid w:val="00370D58"/>
    <w:rsid w:val="00371316"/>
    <w:rsid w:val="00371F52"/>
    <w:rsid w:val="003733D5"/>
    <w:rsid w:val="00375CA1"/>
    <w:rsid w:val="00376713"/>
    <w:rsid w:val="00381182"/>
    <w:rsid w:val="00381428"/>
    <w:rsid w:val="003817D1"/>
    <w:rsid w:val="00381815"/>
    <w:rsid w:val="003819AF"/>
    <w:rsid w:val="003820E9"/>
    <w:rsid w:val="00382DE7"/>
    <w:rsid w:val="003834ED"/>
    <w:rsid w:val="00384FFC"/>
    <w:rsid w:val="003872FC"/>
    <w:rsid w:val="00387ADC"/>
    <w:rsid w:val="00390020"/>
    <w:rsid w:val="003903D6"/>
    <w:rsid w:val="003906E5"/>
    <w:rsid w:val="00390EE6"/>
    <w:rsid w:val="0039118F"/>
    <w:rsid w:val="00392AD7"/>
    <w:rsid w:val="00392C1E"/>
    <w:rsid w:val="003938D9"/>
    <w:rsid w:val="003938F0"/>
    <w:rsid w:val="00394376"/>
    <w:rsid w:val="003943FF"/>
    <w:rsid w:val="003963C0"/>
    <w:rsid w:val="00397149"/>
    <w:rsid w:val="003974EB"/>
    <w:rsid w:val="00397CC5"/>
    <w:rsid w:val="003A1582"/>
    <w:rsid w:val="003A4077"/>
    <w:rsid w:val="003A7B1D"/>
    <w:rsid w:val="003B06F7"/>
    <w:rsid w:val="003B09AD"/>
    <w:rsid w:val="003B1F18"/>
    <w:rsid w:val="003B5BF0"/>
    <w:rsid w:val="003B60BF"/>
    <w:rsid w:val="003B66B0"/>
    <w:rsid w:val="003B6BE3"/>
    <w:rsid w:val="003B7521"/>
    <w:rsid w:val="003B7B0C"/>
    <w:rsid w:val="003C010C"/>
    <w:rsid w:val="003C0A6C"/>
    <w:rsid w:val="003C1EAB"/>
    <w:rsid w:val="003C5A43"/>
    <w:rsid w:val="003C6FA1"/>
    <w:rsid w:val="003C7387"/>
    <w:rsid w:val="003C784A"/>
    <w:rsid w:val="003D0519"/>
    <w:rsid w:val="003D0FF6"/>
    <w:rsid w:val="003D262C"/>
    <w:rsid w:val="003D271A"/>
    <w:rsid w:val="003D3A82"/>
    <w:rsid w:val="003D6D61"/>
    <w:rsid w:val="003D7594"/>
    <w:rsid w:val="003E091D"/>
    <w:rsid w:val="003E1C53"/>
    <w:rsid w:val="003E24DE"/>
    <w:rsid w:val="003E2A69"/>
    <w:rsid w:val="003E2D49"/>
    <w:rsid w:val="003E2FD4"/>
    <w:rsid w:val="003E49F6"/>
    <w:rsid w:val="003F0841"/>
    <w:rsid w:val="003F23D3"/>
    <w:rsid w:val="003F3ACC"/>
    <w:rsid w:val="003F3F08"/>
    <w:rsid w:val="003F49F1"/>
    <w:rsid w:val="003F6272"/>
    <w:rsid w:val="00400E72"/>
    <w:rsid w:val="004012BA"/>
    <w:rsid w:val="00401400"/>
    <w:rsid w:val="00404869"/>
    <w:rsid w:val="00405884"/>
    <w:rsid w:val="00407D39"/>
    <w:rsid w:val="00407D73"/>
    <w:rsid w:val="00413A59"/>
    <w:rsid w:val="0041477A"/>
    <w:rsid w:val="004167A3"/>
    <w:rsid w:val="004206C4"/>
    <w:rsid w:val="0042203F"/>
    <w:rsid w:val="00422C6F"/>
    <w:rsid w:val="00432DAA"/>
    <w:rsid w:val="00434305"/>
    <w:rsid w:val="004347D3"/>
    <w:rsid w:val="00435DF7"/>
    <w:rsid w:val="0044083F"/>
    <w:rsid w:val="00441AE7"/>
    <w:rsid w:val="00442DF5"/>
    <w:rsid w:val="00445574"/>
    <w:rsid w:val="004467FB"/>
    <w:rsid w:val="00452D6B"/>
    <w:rsid w:val="00454484"/>
    <w:rsid w:val="0045517B"/>
    <w:rsid w:val="00456BC4"/>
    <w:rsid w:val="00461344"/>
    <w:rsid w:val="00463B77"/>
    <w:rsid w:val="00463C7B"/>
    <w:rsid w:val="004644A6"/>
    <w:rsid w:val="004659BD"/>
    <w:rsid w:val="00466F2B"/>
    <w:rsid w:val="00470775"/>
    <w:rsid w:val="00473FDE"/>
    <w:rsid w:val="004746B1"/>
    <w:rsid w:val="0047583F"/>
    <w:rsid w:val="00482B9A"/>
    <w:rsid w:val="0048324A"/>
    <w:rsid w:val="004838E4"/>
    <w:rsid w:val="00484936"/>
    <w:rsid w:val="00485C89"/>
    <w:rsid w:val="00486558"/>
    <w:rsid w:val="00486BE3"/>
    <w:rsid w:val="004905E4"/>
    <w:rsid w:val="00490A89"/>
    <w:rsid w:val="00490AB4"/>
    <w:rsid w:val="0049197C"/>
    <w:rsid w:val="00492F02"/>
    <w:rsid w:val="004939AE"/>
    <w:rsid w:val="004A12DF"/>
    <w:rsid w:val="004A1BA8"/>
    <w:rsid w:val="004A4B57"/>
    <w:rsid w:val="004A63FA"/>
    <w:rsid w:val="004A64D4"/>
    <w:rsid w:val="004A6F3A"/>
    <w:rsid w:val="004A7134"/>
    <w:rsid w:val="004B2701"/>
    <w:rsid w:val="004B2E1B"/>
    <w:rsid w:val="004B36B6"/>
    <w:rsid w:val="004B3E93"/>
    <w:rsid w:val="004B608C"/>
    <w:rsid w:val="004C0BD0"/>
    <w:rsid w:val="004C1FBC"/>
    <w:rsid w:val="004C3F1D"/>
    <w:rsid w:val="004C458D"/>
    <w:rsid w:val="004C7556"/>
    <w:rsid w:val="004C7E9D"/>
    <w:rsid w:val="004C7F67"/>
    <w:rsid w:val="004D076D"/>
    <w:rsid w:val="004D0EF1"/>
    <w:rsid w:val="004D2253"/>
    <w:rsid w:val="004D4406"/>
    <w:rsid w:val="004D7C42"/>
    <w:rsid w:val="004E0465"/>
    <w:rsid w:val="004E08F9"/>
    <w:rsid w:val="004E127B"/>
    <w:rsid w:val="004E1C0A"/>
    <w:rsid w:val="004E30C5"/>
    <w:rsid w:val="004E4AA5"/>
    <w:rsid w:val="004E4AEE"/>
    <w:rsid w:val="004E4CFF"/>
    <w:rsid w:val="004E59E3"/>
    <w:rsid w:val="004E67C0"/>
    <w:rsid w:val="004F1A0A"/>
    <w:rsid w:val="004F2CEC"/>
    <w:rsid w:val="004F31A8"/>
    <w:rsid w:val="004F391A"/>
    <w:rsid w:val="004F3CFB"/>
    <w:rsid w:val="004F6456"/>
    <w:rsid w:val="004F696E"/>
    <w:rsid w:val="004F6C71"/>
    <w:rsid w:val="004F6E62"/>
    <w:rsid w:val="004F7A38"/>
    <w:rsid w:val="005006B2"/>
    <w:rsid w:val="00501139"/>
    <w:rsid w:val="0050363E"/>
    <w:rsid w:val="005039BC"/>
    <w:rsid w:val="005043BB"/>
    <w:rsid w:val="00504A3D"/>
    <w:rsid w:val="00505767"/>
    <w:rsid w:val="0050678D"/>
    <w:rsid w:val="005073F0"/>
    <w:rsid w:val="005105B2"/>
    <w:rsid w:val="00510A7B"/>
    <w:rsid w:val="00512F6E"/>
    <w:rsid w:val="00513038"/>
    <w:rsid w:val="00514174"/>
    <w:rsid w:val="00514DF9"/>
    <w:rsid w:val="00516088"/>
    <w:rsid w:val="00516B0B"/>
    <w:rsid w:val="005220EC"/>
    <w:rsid w:val="00523F95"/>
    <w:rsid w:val="00524D65"/>
    <w:rsid w:val="00525B16"/>
    <w:rsid w:val="005267A1"/>
    <w:rsid w:val="00530185"/>
    <w:rsid w:val="00533D04"/>
    <w:rsid w:val="00534804"/>
    <w:rsid w:val="00534BDF"/>
    <w:rsid w:val="00535226"/>
    <w:rsid w:val="005354EA"/>
    <w:rsid w:val="00535EC4"/>
    <w:rsid w:val="00535ED9"/>
    <w:rsid w:val="0053692B"/>
    <w:rsid w:val="00536D1D"/>
    <w:rsid w:val="00541853"/>
    <w:rsid w:val="00543BDA"/>
    <w:rsid w:val="005441CC"/>
    <w:rsid w:val="005479DA"/>
    <w:rsid w:val="00547BCC"/>
    <w:rsid w:val="0055013B"/>
    <w:rsid w:val="00551F6F"/>
    <w:rsid w:val="00555044"/>
    <w:rsid w:val="00561475"/>
    <w:rsid w:val="00562175"/>
    <w:rsid w:val="0056426C"/>
    <w:rsid w:val="0056487B"/>
    <w:rsid w:val="00564FB9"/>
    <w:rsid w:val="00573D9E"/>
    <w:rsid w:val="005801E3"/>
    <w:rsid w:val="00581802"/>
    <w:rsid w:val="005836A8"/>
    <w:rsid w:val="00584262"/>
    <w:rsid w:val="00584536"/>
    <w:rsid w:val="0058503C"/>
    <w:rsid w:val="00586222"/>
    <w:rsid w:val="00586630"/>
    <w:rsid w:val="00586D35"/>
    <w:rsid w:val="00587ADD"/>
    <w:rsid w:val="005905F6"/>
    <w:rsid w:val="00596160"/>
    <w:rsid w:val="005966E2"/>
    <w:rsid w:val="00597007"/>
    <w:rsid w:val="005A0966"/>
    <w:rsid w:val="005A11B7"/>
    <w:rsid w:val="005A260B"/>
    <w:rsid w:val="005A32A3"/>
    <w:rsid w:val="005A4A1B"/>
    <w:rsid w:val="005A7830"/>
    <w:rsid w:val="005A7FCE"/>
    <w:rsid w:val="005B0F3F"/>
    <w:rsid w:val="005B4903"/>
    <w:rsid w:val="005B516D"/>
    <w:rsid w:val="005B51CE"/>
    <w:rsid w:val="005B5885"/>
    <w:rsid w:val="005B5CD7"/>
    <w:rsid w:val="005B6CF6"/>
    <w:rsid w:val="005B7422"/>
    <w:rsid w:val="005C184D"/>
    <w:rsid w:val="005C29B8"/>
    <w:rsid w:val="005C50AD"/>
    <w:rsid w:val="005C5F21"/>
    <w:rsid w:val="005C7156"/>
    <w:rsid w:val="005D052D"/>
    <w:rsid w:val="005D0C75"/>
    <w:rsid w:val="005D20DC"/>
    <w:rsid w:val="005D4171"/>
    <w:rsid w:val="005D4471"/>
    <w:rsid w:val="005D49A8"/>
    <w:rsid w:val="005D5F29"/>
    <w:rsid w:val="005D6A95"/>
    <w:rsid w:val="005D6B2C"/>
    <w:rsid w:val="005D6D9C"/>
    <w:rsid w:val="005E0AA6"/>
    <w:rsid w:val="005E2335"/>
    <w:rsid w:val="005E34CA"/>
    <w:rsid w:val="005E3C18"/>
    <w:rsid w:val="005E65A8"/>
    <w:rsid w:val="005E6E87"/>
    <w:rsid w:val="005E7881"/>
    <w:rsid w:val="005E78E0"/>
    <w:rsid w:val="005F0D9C"/>
    <w:rsid w:val="005F284E"/>
    <w:rsid w:val="005F6DA3"/>
    <w:rsid w:val="006002B2"/>
    <w:rsid w:val="006015CE"/>
    <w:rsid w:val="00604784"/>
    <w:rsid w:val="00606419"/>
    <w:rsid w:val="00607D29"/>
    <w:rsid w:val="00612952"/>
    <w:rsid w:val="00614CC1"/>
    <w:rsid w:val="00615A9D"/>
    <w:rsid w:val="006162BE"/>
    <w:rsid w:val="00616BBB"/>
    <w:rsid w:val="00617387"/>
    <w:rsid w:val="006233D6"/>
    <w:rsid w:val="006252D8"/>
    <w:rsid w:val="006259BC"/>
    <w:rsid w:val="0062636B"/>
    <w:rsid w:val="00626922"/>
    <w:rsid w:val="00632182"/>
    <w:rsid w:val="00632AE0"/>
    <w:rsid w:val="00633C17"/>
    <w:rsid w:val="00636E3E"/>
    <w:rsid w:val="0063707A"/>
    <w:rsid w:val="006379F7"/>
    <w:rsid w:val="00637E4D"/>
    <w:rsid w:val="00640620"/>
    <w:rsid w:val="00641719"/>
    <w:rsid w:val="00641A1F"/>
    <w:rsid w:val="00645904"/>
    <w:rsid w:val="00651ACB"/>
    <w:rsid w:val="00651C47"/>
    <w:rsid w:val="00652717"/>
    <w:rsid w:val="00652AB2"/>
    <w:rsid w:val="00654EC0"/>
    <w:rsid w:val="0065525B"/>
    <w:rsid w:val="00655941"/>
    <w:rsid w:val="00655D4F"/>
    <w:rsid w:val="00656789"/>
    <w:rsid w:val="006636BC"/>
    <w:rsid w:val="006640E5"/>
    <w:rsid w:val="006646F1"/>
    <w:rsid w:val="00664929"/>
    <w:rsid w:val="00664F62"/>
    <w:rsid w:val="006655E1"/>
    <w:rsid w:val="006712CE"/>
    <w:rsid w:val="0067146A"/>
    <w:rsid w:val="0067189C"/>
    <w:rsid w:val="00672060"/>
    <w:rsid w:val="00672BFD"/>
    <w:rsid w:val="006749F9"/>
    <w:rsid w:val="00675ABC"/>
    <w:rsid w:val="00676D6D"/>
    <w:rsid w:val="006770F4"/>
    <w:rsid w:val="00677A84"/>
    <w:rsid w:val="0068026D"/>
    <w:rsid w:val="006802D5"/>
    <w:rsid w:val="00680A27"/>
    <w:rsid w:val="006816A4"/>
    <w:rsid w:val="006819B8"/>
    <w:rsid w:val="006840A6"/>
    <w:rsid w:val="006850CD"/>
    <w:rsid w:val="00685AAB"/>
    <w:rsid w:val="00692272"/>
    <w:rsid w:val="00692EC0"/>
    <w:rsid w:val="00696683"/>
    <w:rsid w:val="006A07AA"/>
    <w:rsid w:val="006A2125"/>
    <w:rsid w:val="006A25E5"/>
    <w:rsid w:val="006A2B46"/>
    <w:rsid w:val="006A336D"/>
    <w:rsid w:val="006A37B9"/>
    <w:rsid w:val="006A65FE"/>
    <w:rsid w:val="006B110E"/>
    <w:rsid w:val="006B2672"/>
    <w:rsid w:val="006B382A"/>
    <w:rsid w:val="006B39E1"/>
    <w:rsid w:val="006B5304"/>
    <w:rsid w:val="006B54BF"/>
    <w:rsid w:val="006B5F44"/>
    <w:rsid w:val="006B5F90"/>
    <w:rsid w:val="006B62E4"/>
    <w:rsid w:val="006C0CEB"/>
    <w:rsid w:val="006C12FA"/>
    <w:rsid w:val="006C1BBA"/>
    <w:rsid w:val="006C2079"/>
    <w:rsid w:val="006C5A62"/>
    <w:rsid w:val="006C5D68"/>
    <w:rsid w:val="006C6976"/>
    <w:rsid w:val="006C6BF6"/>
    <w:rsid w:val="006C6DD0"/>
    <w:rsid w:val="006D04EA"/>
    <w:rsid w:val="006D16C4"/>
    <w:rsid w:val="006D306E"/>
    <w:rsid w:val="006D3E96"/>
    <w:rsid w:val="006D4515"/>
    <w:rsid w:val="006D4BB1"/>
    <w:rsid w:val="006D531B"/>
    <w:rsid w:val="006D6593"/>
    <w:rsid w:val="006E6296"/>
    <w:rsid w:val="006E7349"/>
    <w:rsid w:val="006F03A8"/>
    <w:rsid w:val="006F16C1"/>
    <w:rsid w:val="006F227E"/>
    <w:rsid w:val="006F2ACA"/>
    <w:rsid w:val="006F2ADC"/>
    <w:rsid w:val="006F2BFE"/>
    <w:rsid w:val="006F31E9"/>
    <w:rsid w:val="006F514F"/>
    <w:rsid w:val="006F58F0"/>
    <w:rsid w:val="006F6284"/>
    <w:rsid w:val="006F73CD"/>
    <w:rsid w:val="006F7C3D"/>
    <w:rsid w:val="007002C5"/>
    <w:rsid w:val="007022A7"/>
    <w:rsid w:val="00703365"/>
    <w:rsid w:val="00704387"/>
    <w:rsid w:val="00704A98"/>
    <w:rsid w:val="0070522D"/>
    <w:rsid w:val="0070524C"/>
    <w:rsid w:val="00707669"/>
    <w:rsid w:val="00707958"/>
    <w:rsid w:val="00711CBA"/>
    <w:rsid w:val="00711FB5"/>
    <w:rsid w:val="00712A01"/>
    <w:rsid w:val="00714F58"/>
    <w:rsid w:val="00721A7F"/>
    <w:rsid w:val="00721C6C"/>
    <w:rsid w:val="00722FBF"/>
    <w:rsid w:val="00722FC2"/>
    <w:rsid w:val="00725949"/>
    <w:rsid w:val="00726135"/>
    <w:rsid w:val="00727574"/>
    <w:rsid w:val="00727FA2"/>
    <w:rsid w:val="0073217D"/>
    <w:rsid w:val="007322D9"/>
    <w:rsid w:val="00732BC0"/>
    <w:rsid w:val="007354EA"/>
    <w:rsid w:val="0073720F"/>
    <w:rsid w:val="00737796"/>
    <w:rsid w:val="0074083E"/>
    <w:rsid w:val="0074165C"/>
    <w:rsid w:val="007432CA"/>
    <w:rsid w:val="007439EB"/>
    <w:rsid w:val="00743CB4"/>
    <w:rsid w:val="00743F0A"/>
    <w:rsid w:val="007444E8"/>
    <w:rsid w:val="00744AFE"/>
    <w:rsid w:val="0074548E"/>
    <w:rsid w:val="00745773"/>
    <w:rsid w:val="00746800"/>
    <w:rsid w:val="0074698F"/>
    <w:rsid w:val="00747B6A"/>
    <w:rsid w:val="007501A8"/>
    <w:rsid w:val="00750EE1"/>
    <w:rsid w:val="00752B4D"/>
    <w:rsid w:val="007545D9"/>
    <w:rsid w:val="00755402"/>
    <w:rsid w:val="00756B26"/>
    <w:rsid w:val="00756DD6"/>
    <w:rsid w:val="00756EDF"/>
    <w:rsid w:val="00760683"/>
    <w:rsid w:val="007609A2"/>
    <w:rsid w:val="00760B5F"/>
    <w:rsid w:val="00765C43"/>
    <w:rsid w:val="00765EFB"/>
    <w:rsid w:val="007671CA"/>
    <w:rsid w:val="00767C61"/>
    <w:rsid w:val="0077008A"/>
    <w:rsid w:val="0077143D"/>
    <w:rsid w:val="00771A4D"/>
    <w:rsid w:val="00773C1F"/>
    <w:rsid w:val="00773C32"/>
    <w:rsid w:val="00774DA4"/>
    <w:rsid w:val="00776599"/>
    <w:rsid w:val="0078114B"/>
    <w:rsid w:val="00781DD2"/>
    <w:rsid w:val="00783ECF"/>
    <w:rsid w:val="0078413A"/>
    <w:rsid w:val="00784C71"/>
    <w:rsid w:val="00790CA3"/>
    <w:rsid w:val="0079214F"/>
    <w:rsid w:val="007956C3"/>
    <w:rsid w:val="007959E8"/>
    <w:rsid w:val="00795E9C"/>
    <w:rsid w:val="007979B6"/>
    <w:rsid w:val="007A0521"/>
    <w:rsid w:val="007A061E"/>
    <w:rsid w:val="007A2E12"/>
    <w:rsid w:val="007A3475"/>
    <w:rsid w:val="007A36B9"/>
    <w:rsid w:val="007A41C8"/>
    <w:rsid w:val="007A47A4"/>
    <w:rsid w:val="007A54CE"/>
    <w:rsid w:val="007A7FFA"/>
    <w:rsid w:val="007B04EB"/>
    <w:rsid w:val="007B0D4F"/>
    <w:rsid w:val="007B2F84"/>
    <w:rsid w:val="007B35DC"/>
    <w:rsid w:val="007B512A"/>
    <w:rsid w:val="007B5A3D"/>
    <w:rsid w:val="007B5B95"/>
    <w:rsid w:val="007B68EA"/>
    <w:rsid w:val="007B6D02"/>
    <w:rsid w:val="007C19E8"/>
    <w:rsid w:val="007C2D89"/>
    <w:rsid w:val="007C2E91"/>
    <w:rsid w:val="007C4593"/>
    <w:rsid w:val="007C5309"/>
    <w:rsid w:val="007C6069"/>
    <w:rsid w:val="007C73CE"/>
    <w:rsid w:val="007D06C4"/>
    <w:rsid w:val="007D1352"/>
    <w:rsid w:val="007D2508"/>
    <w:rsid w:val="007D346A"/>
    <w:rsid w:val="007D3FC7"/>
    <w:rsid w:val="007D488A"/>
    <w:rsid w:val="007D6518"/>
    <w:rsid w:val="007D76BD"/>
    <w:rsid w:val="007E0BF1"/>
    <w:rsid w:val="007F0ED8"/>
    <w:rsid w:val="007F0F63"/>
    <w:rsid w:val="007F6FD1"/>
    <w:rsid w:val="007F75CE"/>
    <w:rsid w:val="008013A4"/>
    <w:rsid w:val="00801EEA"/>
    <w:rsid w:val="0080217E"/>
    <w:rsid w:val="008027CE"/>
    <w:rsid w:val="00802F42"/>
    <w:rsid w:val="00804383"/>
    <w:rsid w:val="00804BB7"/>
    <w:rsid w:val="00810257"/>
    <w:rsid w:val="008104F5"/>
    <w:rsid w:val="00811072"/>
    <w:rsid w:val="00811369"/>
    <w:rsid w:val="00814226"/>
    <w:rsid w:val="00814E50"/>
    <w:rsid w:val="00815419"/>
    <w:rsid w:val="00815BCF"/>
    <w:rsid w:val="00815CD8"/>
    <w:rsid w:val="008163C8"/>
    <w:rsid w:val="00817325"/>
    <w:rsid w:val="008209E6"/>
    <w:rsid w:val="00820D5B"/>
    <w:rsid w:val="0082156E"/>
    <w:rsid w:val="00823303"/>
    <w:rsid w:val="008233B2"/>
    <w:rsid w:val="00823A9F"/>
    <w:rsid w:val="00823C85"/>
    <w:rsid w:val="00825138"/>
    <w:rsid w:val="008269DD"/>
    <w:rsid w:val="0082796E"/>
    <w:rsid w:val="00827F4A"/>
    <w:rsid w:val="00830035"/>
    <w:rsid w:val="00830621"/>
    <w:rsid w:val="008315C1"/>
    <w:rsid w:val="0083348C"/>
    <w:rsid w:val="0083589A"/>
    <w:rsid w:val="008373D3"/>
    <w:rsid w:val="00840617"/>
    <w:rsid w:val="00842A47"/>
    <w:rsid w:val="00843C13"/>
    <w:rsid w:val="008448C6"/>
    <w:rsid w:val="008454F8"/>
    <w:rsid w:val="008472FA"/>
    <w:rsid w:val="0085025D"/>
    <w:rsid w:val="00851342"/>
    <w:rsid w:val="0085173A"/>
    <w:rsid w:val="00852D3B"/>
    <w:rsid w:val="00853242"/>
    <w:rsid w:val="008533C4"/>
    <w:rsid w:val="00855350"/>
    <w:rsid w:val="00856140"/>
    <w:rsid w:val="008603CE"/>
    <w:rsid w:val="008608A2"/>
    <w:rsid w:val="008620FC"/>
    <w:rsid w:val="008627A5"/>
    <w:rsid w:val="00863E05"/>
    <w:rsid w:val="00865ACA"/>
    <w:rsid w:val="00865D28"/>
    <w:rsid w:val="00865F85"/>
    <w:rsid w:val="00867C10"/>
    <w:rsid w:val="00870439"/>
    <w:rsid w:val="00870D31"/>
    <w:rsid w:val="00870DA1"/>
    <w:rsid w:val="00870FE4"/>
    <w:rsid w:val="00874244"/>
    <w:rsid w:val="00883E35"/>
    <w:rsid w:val="00883F93"/>
    <w:rsid w:val="00884DB3"/>
    <w:rsid w:val="00885A9D"/>
    <w:rsid w:val="008864F6"/>
    <w:rsid w:val="008902FB"/>
    <w:rsid w:val="0089049D"/>
    <w:rsid w:val="0089112C"/>
    <w:rsid w:val="008928C9"/>
    <w:rsid w:val="008933CD"/>
    <w:rsid w:val="008938DC"/>
    <w:rsid w:val="00893FD1"/>
    <w:rsid w:val="00894836"/>
    <w:rsid w:val="00894C14"/>
    <w:rsid w:val="00895172"/>
    <w:rsid w:val="00895680"/>
    <w:rsid w:val="00896DFF"/>
    <w:rsid w:val="0089762C"/>
    <w:rsid w:val="008A1893"/>
    <w:rsid w:val="008A18C8"/>
    <w:rsid w:val="008A5A6C"/>
    <w:rsid w:val="008A603D"/>
    <w:rsid w:val="008A769A"/>
    <w:rsid w:val="008B0C9C"/>
    <w:rsid w:val="008B166D"/>
    <w:rsid w:val="008B17F4"/>
    <w:rsid w:val="008B3615"/>
    <w:rsid w:val="008B4AC4"/>
    <w:rsid w:val="008B50C8"/>
    <w:rsid w:val="008B5281"/>
    <w:rsid w:val="008B5424"/>
    <w:rsid w:val="008B5FF0"/>
    <w:rsid w:val="008B7E05"/>
    <w:rsid w:val="008C1797"/>
    <w:rsid w:val="008C219C"/>
    <w:rsid w:val="008C37A1"/>
    <w:rsid w:val="008C475E"/>
    <w:rsid w:val="008C53D3"/>
    <w:rsid w:val="008C619A"/>
    <w:rsid w:val="008D0CE8"/>
    <w:rsid w:val="008D1F71"/>
    <w:rsid w:val="008D2D1D"/>
    <w:rsid w:val="008D453D"/>
    <w:rsid w:val="008D53AD"/>
    <w:rsid w:val="008D562B"/>
    <w:rsid w:val="008D5733"/>
    <w:rsid w:val="008D622B"/>
    <w:rsid w:val="008D666C"/>
    <w:rsid w:val="008D7B54"/>
    <w:rsid w:val="008E0C9D"/>
    <w:rsid w:val="008E1648"/>
    <w:rsid w:val="008E1B3E"/>
    <w:rsid w:val="008E2319"/>
    <w:rsid w:val="008E448F"/>
    <w:rsid w:val="008E47C5"/>
    <w:rsid w:val="008E4BB6"/>
    <w:rsid w:val="008E5518"/>
    <w:rsid w:val="008E69D0"/>
    <w:rsid w:val="008E6A84"/>
    <w:rsid w:val="008F0CDC"/>
    <w:rsid w:val="008F17A3"/>
    <w:rsid w:val="008F1ED3"/>
    <w:rsid w:val="008F4C29"/>
    <w:rsid w:val="008F70BD"/>
    <w:rsid w:val="008F788F"/>
    <w:rsid w:val="008F7EA2"/>
    <w:rsid w:val="00902722"/>
    <w:rsid w:val="009027BC"/>
    <w:rsid w:val="009062E6"/>
    <w:rsid w:val="00911A66"/>
    <w:rsid w:val="00911BE5"/>
    <w:rsid w:val="00912CDF"/>
    <w:rsid w:val="00913CA9"/>
    <w:rsid w:val="009145AE"/>
    <w:rsid w:val="009146CE"/>
    <w:rsid w:val="00914CA7"/>
    <w:rsid w:val="00915C3E"/>
    <w:rsid w:val="009161A8"/>
    <w:rsid w:val="0091673D"/>
    <w:rsid w:val="00917613"/>
    <w:rsid w:val="00922AF3"/>
    <w:rsid w:val="009245F5"/>
    <w:rsid w:val="009249EC"/>
    <w:rsid w:val="009249F6"/>
    <w:rsid w:val="009273B3"/>
    <w:rsid w:val="009305B5"/>
    <w:rsid w:val="0093158E"/>
    <w:rsid w:val="00934B89"/>
    <w:rsid w:val="00934C12"/>
    <w:rsid w:val="009359E1"/>
    <w:rsid w:val="0093647A"/>
    <w:rsid w:val="00941CE4"/>
    <w:rsid w:val="009429D5"/>
    <w:rsid w:val="00942BF1"/>
    <w:rsid w:val="0094494A"/>
    <w:rsid w:val="00944AE8"/>
    <w:rsid w:val="00945180"/>
    <w:rsid w:val="00945428"/>
    <w:rsid w:val="0094607B"/>
    <w:rsid w:val="00951564"/>
    <w:rsid w:val="00952C52"/>
    <w:rsid w:val="00953604"/>
    <w:rsid w:val="009610DC"/>
    <w:rsid w:val="00961490"/>
    <w:rsid w:val="0096329B"/>
    <w:rsid w:val="0096381A"/>
    <w:rsid w:val="00965E04"/>
    <w:rsid w:val="009674AD"/>
    <w:rsid w:val="00967FF8"/>
    <w:rsid w:val="0097094E"/>
    <w:rsid w:val="00970CDC"/>
    <w:rsid w:val="009728B4"/>
    <w:rsid w:val="00977010"/>
    <w:rsid w:val="00977D02"/>
    <w:rsid w:val="009809BB"/>
    <w:rsid w:val="00982139"/>
    <w:rsid w:val="00982D22"/>
    <w:rsid w:val="0098364B"/>
    <w:rsid w:val="00983BF9"/>
    <w:rsid w:val="0098617C"/>
    <w:rsid w:val="00987C02"/>
    <w:rsid w:val="009911AF"/>
    <w:rsid w:val="00991875"/>
    <w:rsid w:val="00991F92"/>
    <w:rsid w:val="00992985"/>
    <w:rsid w:val="00993889"/>
    <w:rsid w:val="0099551B"/>
    <w:rsid w:val="0099680C"/>
    <w:rsid w:val="009974BE"/>
    <w:rsid w:val="00997AC3"/>
    <w:rsid w:val="00997BF1"/>
    <w:rsid w:val="009A089C"/>
    <w:rsid w:val="009A118E"/>
    <w:rsid w:val="009A21CD"/>
    <w:rsid w:val="009A278C"/>
    <w:rsid w:val="009A2BC2"/>
    <w:rsid w:val="009A3EEC"/>
    <w:rsid w:val="009A42C1"/>
    <w:rsid w:val="009A5429"/>
    <w:rsid w:val="009A72AD"/>
    <w:rsid w:val="009B01F5"/>
    <w:rsid w:val="009B09E0"/>
    <w:rsid w:val="009B0BC5"/>
    <w:rsid w:val="009B1247"/>
    <w:rsid w:val="009B3048"/>
    <w:rsid w:val="009B6029"/>
    <w:rsid w:val="009B6971"/>
    <w:rsid w:val="009B78A7"/>
    <w:rsid w:val="009C27F1"/>
    <w:rsid w:val="009C3152"/>
    <w:rsid w:val="009C4CFA"/>
    <w:rsid w:val="009C5070"/>
    <w:rsid w:val="009C5716"/>
    <w:rsid w:val="009C789C"/>
    <w:rsid w:val="009D112C"/>
    <w:rsid w:val="009D20E3"/>
    <w:rsid w:val="009D47FA"/>
    <w:rsid w:val="009D50D2"/>
    <w:rsid w:val="009D6BCA"/>
    <w:rsid w:val="009E0F62"/>
    <w:rsid w:val="009E28E2"/>
    <w:rsid w:val="009E3D36"/>
    <w:rsid w:val="009E4A58"/>
    <w:rsid w:val="009E5601"/>
    <w:rsid w:val="009E5A2D"/>
    <w:rsid w:val="009E5AB2"/>
    <w:rsid w:val="009E6219"/>
    <w:rsid w:val="009F03B3"/>
    <w:rsid w:val="009F49DD"/>
    <w:rsid w:val="00A007BA"/>
    <w:rsid w:val="00A015DA"/>
    <w:rsid w:val="00A01757"/>
    <w:rsid w:val="00A028C0"/>
    <w:rsid w:val="00A02B89"/>
    <w:rsid w:val="00A02BAE"/>
    <w:rsid w:val="00A03855"/>
    <w:rsid w:val="00A0544C"/>
    <w:rsid w:val="00A06A6B"/>
    <w:rsid w:val="00A07E45"/>
    <w:rsid w:val="00A07E47"/>
    <w:rsid w:val="00A11A4A"/>
    <w:rsid w:val="00A1277F"/>
    <w:rsid w:val="00A129D0"/>
    <w:rsid w:val="00A12C33"/>
    <w:rsid w:val="00A138BA"/>
    <w:rsid w:val="00A14C8E"/>
    <w:rsid w:val="00A153D9"/>
    <w:rsid w:val="00A15F09"/>
    <w:rsid w:val="00A169B6"/>
    <w:rsid w:val="00A22599"/>
    <w:rsid w:val="00A2271D"/>
    <w:rsid w:val="00A236E5"/>
    <w:rsid w:val="00A237D5"/>
    <w:rsid w:val="00A24F7B"/>
    <w:rsid w:val="00A3026A"/>
    <w:rsid w:val="00A30EFC"/>
    <w:rsid w:val="00A31984"/>
    <w:rsid w:val="00A31FB4"/>
    <w:rsid w:val="00A31FD1"/>
    <w:rsid w:val="00A32536"/>
    <w:rsid w:val="00A32D73"/>
    <w:rsid w:val="00A32ECE"/>
    <w:rsid w:val="00A3367B"/>
    <w:rsid w:val="00A3417E"/>
    <w:rsid w:val="00A3597D"/>
    <w:rsid w:val="00A40091"/>
    <w:rsid w:val="00A4030F"/>
    <w:rsid w:val="00A41C79"/>
    <w:rsid w:val="00A41CB5"/>
    <w:rsid w:val="00A42CDF"/>
    <w:rsid w:val="00A4379F"/>
    <w:rsid w:val="00A4452E"/>
    <w:rsid w:val="00A4472C"/>
    <w:rsid w:val="00A44E69"/>
    <w:rsid w:val="00A4661E"/>
    <w:rsid w:val="00A47A64"/>
    <w:rsid w:val="00A52A74"/>
    <w:rsid w:val="00A55BD6"/>
    <w:rsid w:val="00A55D50"/>
    <w:rsid w:val="00A57142"/>
    <w:rsid w:val="00A60ECD"/>
    <w:rsid w:val="00A61369"/>
    <w:rsid w:val="00A648CD"/>
    <w:rsid w:val="00A6537A"/>
    <w:rsid w:val="00A667D5"/>
    <w:rsid w:val="00A67866"/>
    <w:rsid w:val="00A70B07"/>
    <w:rsid w:val="00A720B8"/>
    <w:rsid w:val="00A723F8"/>
    <w:rsid w:val="00A761D6"/>
    <w:rsid w:val="00A769E8"/>
    <w:rsid w:val="00A76BD2"/>
    <w:rsid w:val="00A77CCB"/>
    <w:rsid w:val="00A83D8D"/>
    <w:rsid w:val="00A8446B"/>
    <w:rsid w:val="00A8473F"/>
    <w:rsid w:val="00A84E5F"/>
    <w:rsid w:val="00A8600B"/>
    <w:rsid w:val="00A862D6"/>
    <w:rsid w:val="00A8715E"/>
    <w:rsid w:val="00A87775"/>
    <w:rsid w:val="00A921B0"/>
    <w:rsid w:val="00A9295B"/>
    <w:rsid w:val="00A93B09"/>
    <w:rsid w:val="00A952D7"/>
    <w:rsid w:val="00A95595"/>
    <w:rsid w:val="00A963F7"/>
    <w:rsid w:val="00A96AD8"/>
    <w:rsid w:val="00A97C28"/>
    <w:rsid w:val="00AA052C"/>
    <w:rsid w:val="00AA1E45"/>
    <w:rsid w:val="00AA256B"/>
    <w:rsid w:val="00AA2A24"/>
    <w:rsid w:val="00AA4286"/>
    <w:rsid w:val="00AA456B"/>
    <w:rsid w:val="00AA57F5"/>
    <w:rsid w:val="00AA672E"/>
    <w:rsid w:val="00AA6EC9"/>
    <w:rsid w:val="00AB01D1"/>
    <w:rsid w:val="00AB4D39"/>
    <w:rsid w:val="00AB6309"/>
    <w:rsid w:val="00AB6C5F"/>
    <w:rsid w:val="00AB7129"/>
    <w:rsid w:val="00AB7BDB"/>
    <w:rsid w:val="00AC27A6"/>
    <w:rsid w:val="00AC30F7"/>
    <w:rsid w:val="00AC3A5A"/>
    <w:rsid w:val="00AC4D95"/>
    <w:rsid w:val="00AC5DF4"/>
    <w:rsid w:val="00AC71D9"/>
    <w:rsid w:val="00AD0AEF"/>
    <w:rsid w:val="00AD11B7"/>
    <w:rsid w:val="00AD1987"/>
    <w:rsid w:val="00AD1A94"/>
    <w:rsid w:val="00AD1C05"/>
    <w:rsid w:val="00AD2278"/>
    <w:rsid w:val="00AD3367"/>
    <w:rsid w:val="00AD411A"/>
    <w:rsid w:val="00AD4126"/>
    <w:rsid w:val="00AD421C"/>
    <w:rsid w:val="00AD44FA"/>
    <w:rsid w:val="00AD454F"/>
    <w:rsid w:val="00AD6951"/>
    <w:rsid w:val="00AD7A1A"/>
    <w:rsid w:val="00AE070A"/>
    <w:rsid w:val="00AE101C"/>
    <w:rsid w:val="00AE300E"/>
    <w:rsid w:val="00AE39E9"/>
    <w:rsid w:val="00AE682B"/>
    <w:rsid w:val="00AF0C18"/>
    <w:rsid w:val="00AF2AC6"/>
    <w:rsid w:val="00AF47C5"/>
    <w:rsid w:val="00AF5398"/>
    <w:rsid w:val="00B049AF"/>
    <w:rsid w:val="00B07242"/>
    <w:rsid w:val="00B10534"/>
    <w:rsid w:val="00B10FEA"/>
    <w:rsid w:val="00B113DB"/>
    <w:rsid w:val="00B11D8A"/>
    <w:rsid w:val="00B12981"/>
    <w:rsid w:val="00B147DD"/>
    <w:rsid w:val="00B156FD"/>
    <w:rsid w:val="00B2021E"/>
    <w:rsid w:val="00B20FD2"/>
    <w:rsid w:val="00B21F61"/>
    <w:rsid w:val="00B23045"/>
    <w:rsid w:val="00B25365"/>
    <w:rsid w:val="00B261F1"/>
    <w:rsid w:val="00B265BC"/>
    <w:rsid w:val="00B31DDF"/>
    <w:rsid w:val="00B31FB1"/>
    <w:rsid w:val="00B33952"/>
    <w:rsid w:val="00B33C5E"/>
    <w:rsid w:val="00B342F4"/>
    <w:rsid w:val="00B34369"/>
    <w:rsid w:val="00B34DC2"/>
    <w:rsid w:val="00B378E5"/>
    <w:rsid w:val="00B426DD"/>
    <w:rsid w:val="00B4346D"/>
    <w:rsid w:val="00B440F4"/>
    <w:rsid w:val="00B446E4"/>
    <w:rsid w:val="00B447A5"/>
    <w:rsid w:val="00B4559F"/>
    <w:rsid w:val="00B4654C"/>
    <w:rsid w:val="00B47293"/>
    <w:rsid w:val="00B519F7"/>
    <w:rsid w:val="00B52120"/>
    <w:rsid w:val="00B52B7A"/>
    <w:rsid w:val="00B53ED6"/>
    <w:rsid w:val="00B54ABC"/>
    <w:rsid w:val="00B56FBE"/>
    <w:rsid w:val="00B62B58"/>
    <w:rsid w:val="00B65149"/>
    <w:rsid w:val="00B65F35"/>
    <w:rsid w:val="00B66356"/>
    <w:rsid w:val="00B66567"/>
    <w:rsid w:val="00B66F52"/>
    <w:rsid w:val="00B66FE5"/>
    <w:rsid w:val="00B675B7"/>
    <w:rsid w:val="00B72880"/>
    <w:rsid w:val="00B72F9B"/>
    <w:rsid w:val="00B758BF"/>
    <w:rsid w:val="00B75A10"/>
    <w:rsid w:val="00B77D60"/>
    <w:rsid w:val="00B827A6"/>
    <w:rsid w:val="00B831CE"/>
    <w:rsid w:val="00B83473"/>
    <w:rsid w:val="00B86677"/>
    <w:rsid w:val="00B87131"/>
    <w:rsid w:val="00B9127B"/>
    <w:rsid w:val="00B91566"/>
    <w:rsid w:val="00B9320C"/>
    <w:rsid w:val="00B939B1"/>
    <w:rsid w:val="00B96D40"/>
    <w:rsid w:val="00B97386"/>
    <w:rsid w:val="00BA1202"/>
    <w:rsid w:val="00BA263B"/>
    <w:rsid w:val="00BA42B2"/>
    <w:rsid w:val="00BA58D4"/>
    <w:rsid w:val="00BA5B9E"/>
    <w:rsid w:val="00BA7C9A"/>
    <w:rsid w:val="00BB3521"/>
    <w:rsid w:val="00BB4C4F"/>
    <w:rsid w:val="00BB58B7"/>
    <w:rsid w:val="00BB5F8F"/>
    <w:rsid w:val="00BB657A"/>
    <w:rsid w:val="00BC03F7"/>
    <w:rsid w:val="00BC0FE0"/>
    <w:rsid w:val="00BC1294"/>
    <w:rsid w:val="00BC1A4E"/>
    <w:rsid w:val="00BC5DC7"/>
    <w:rsid w:val="00BC6B8B"/>
    <w:rsid w:val="00BC6B94"/>
    <w:rsid w:val="00BC73D8"/>
    <w:rsid w:val="00BD01E3"/>
    <w:rsid w:val="00BD2C17"/>
    <w:rsid w:val="00BD31DB"/>
    <w:rsid w:val="00BD52D7"/>
    <w:rsid w:val="00BD5AB9"/>
    <w:rsid w:val="00BD5AD2"/>
    <w:rsid w:val="00BD6082"/>
    <w:rsid w:val="00BE0E35"/>
    <w:rsid w:val="00BE22F3"/>
    <w:rsid w:val="00BE49EE"/>
    <w:rsid w:val="00BE5B52"/>
    <w:rsid w:val="00BE7B8D"/>
    <w:rsid w:val="00BF0993"/>
    <w:rsid w:val="00BF10A9"/>
    <w:rsid w:val="00BF1703"/>
    <w:rsid w:val="00BF231C"/>
    <w:rsid w:val="00BF51E5"/>
    <w:rsid w:val="00BF74A6"/>
    <w:rsid w:val="00C00887"/>
    <w:rsid w:val="00C0117E"/>
    <w:rsid w:val="00C013AD"/>
    <w:rsid w:val="00C04904"/>
    <w:rsid w:val="00C056B3"/>
    <w:rsid w:val="00C061E2"/>
    <w:rsid w:val="00C103DD"/>
    <w:rsid w:val="00C103E5"/>
    <w:rsid w:val="00C127D2"/>
    <w:rsid w:val="00C13319"/>
    <w:rsid w:val="00C13EE9"/>
    <w:rsid w:val="00C14D87"/>
    <w:rsid w:val="00C15B2C"/>
    <w:rsid w:val="00C21540"/>
    <w:rsid w:val="00C21627"/>
    <w:rsid w:val="00C21906"/>
    <w:rsid w:val="00C21BFA"/>
    <w:rsid w:val="00C24132"/>
    <w:rsid w:val="00C24C8D"/>
    <w:rsid w:val="00C25C23"/>
    <w:rsid w:val="00C25F97"/>
    <w:rsid w:val="00C25FE2"/>
    <w:rsid w:val="00C264C8"/>
    <w:rsid w:val="00C26B53"/>
    <w:rsid w:val="00C27860"/>
    <w:rsid w:val="00C279B2"/>
    <w:rsid w:val="00C33189"/>
    <w:rsid w:val="00C33E50"/>
    <w:rsid w:val="00C34C20"/>
    <w:rsid w:val="00C357A0"/>
    <w:rsid w:val="00C35A3E"/>
    <w:rsid w:val="00C42130"/>
    <w:rsid w:val="00C423A4"/>
    <w:rsid w:val="00C4447C"/>
    <w:rsid w:val="00C447CE"/>
    <w:rsid w:val="00C44BF5"/>
    <w:rsid w:val="00C51311"/>
    <w:rsid w:val="00C5462D"/>
    <w:rsid w:val="00C55232"/>
    <w:rsid w:val="00C553A4"/>
    <w:rsid w:val="00C55A06"/>
    <w:rsid w:val="00C55D03"/>
    <w:rsid w:val="00C601BC"/>
    <w:rsid w:val="00C62305"/>
    <w:rsid w:val="00C6329F"/>
    <w:rsid w:val="00C63340"/>
    <w:rsid w:val="00C643F9"/>
    <w:rsid w:val="00C64E95"/>
    <w:rsid w:val="00C655FD"/>
    <w:rsid w:val="00C71372"/>
    <w:rsid w:val="00C72410"/>
    <w:rsid w:val="00C7287F"/>
    <w:rsid w:val="00C72F0E"/>
    <w:rsid w:val="00C73DD8"/>
    <w:rsid w:val="00C76341"/>
    <w:rsid w:val="00C77718"/>
    <w:rsid w:val="00C80CB8"/>
    <w:rsid w:val="00C819F8"/>
    <w:rsid w:val="00C8248C"/>
    <w:rsid w:val="00C82626"/>
    <w:rsid w:val="00C84E33"/>
    <w:rsid w:val="00C86D6F"/>
    <w:rsid w:val="00C905FC"/>
    <w:rsid w:val="00C92D03"/>
    <w:rsid w:val="00C9319C"/>
    <w:rsid w:val="00C9435D"/>
    <w:rsid w:val="00C9517F"/>
    <w:rsid w:val="00C96138"/>
    <w:rsid w:val="00C96741"/>
    <w:rsid w:val="00C97BF0"/>
    <w:rsid w:val="00CA2D1B"/>
    <w:rsid w:val="00CA497D"/>
    <w:rsid w:val="00CA662A"/>
    <w:rsid w:val="00CA7AFD"/>
    <w:rsid w:val="00CA7C3C"/>
    <w:rsid w:val="00CB0189"/>
    <w:rsid w:val="00CB0BA2"/>
    <w:rsid w:val="00CB1A42"/>
    <w:rsid w:val="00CB1B0C"/>
    <w:rsid w:val="00CB20DA"/>
    <w:rsid w:val="00CB2C0B"/>
    <w:rsid w:val="00CB517D"/>
    <w:rsid w:val="00CC038D"/>
    <w:rsid w:val="00CC26DC"/>
    <w:rsid w:val="00CC39FF"/>
    <w:rsid w:val="00CC3C2F"/>
    <w:rsid w:val="00CC4AC8"/>
    <w:rsid w:val="00CC5233"/>
    <w:rsid w:val="00CC5DE6"/>
    <w:rsid w:val="00CC6E4E"/>
    <w:rsid w:val="00CC6FE8"/>
    <w:rsid w:val="00CC7202"/>
    <w:rsid w:val="00CD0555"/>
    <w:rsid w:val="00CD2808"/>
    <w:rsid w:val="00CD28BF"/>
    <w:rsid w:val="00CD4092"/>
    <w:rsid w:val="00CD4A20"/>
    <w:rsid w:val="00CD50A1"/>
    <w:rsid w:val="00CD519E"/>
    <w:rsid w:val="00CD79DD"/>
    <w:rsid w:val="00CE0C4F"/>
    <w:rsid w:val="00CE30EA"/>
    <w:rsid w:val="00CF048A"/>
    <w:rsid w:val="00CF155A"/>
    <w:rsid w:val="00CF2947"/>
    <w:rsid w:val="00CF44B1"/>
    <w:rsid w:val="00CF6267"/>
    <w:rsid w:val="00CF686F"/>
    <w:rsid w:val="00CF6E60"/>
    <w:rsid w:val="00CF7BCA"/>
    <w:rsid w:val="00D008FD"/>
    <w:rsid w:val="00D01EFE"/>
    <w:rsid w:val="00D03045"/>
    <w:rsid w:val="00D0321C"/>
    <w:rsid w:val="00D035EC"/>
    <w:rsid w:val="00D06AB1"/>
    <w:rsid w:val="00D072ED"/>
    <w:rsid w:val="00D07A16"/>
    <w:rsid w:val="00D101AC"/>
    <w:rsid w:val="00D1067E"/>
    <w:rsid w:val="00D10F50"/>
    <w:rsid w:val="00D11272"/>
    <w:rsid w:val="00D1224D"/>
    <w:rsid w:val="00D126F5"/>
    <w:rsid w:val="00D12BFE"/>
    <w:rsid w:val="00D1489E"/>
    <w:rsid w:val="00D16855"/>
    <w:rsid w:val="00D17FA1"/>
    <w:rsid w:val="00D20737"/>
    <w:rsid w:val="00D21E81"/>
    <w:rsid w:val="00D223DE"/>
    <w:rsid w:val="00D24A88"/>
    <w:rsid w:val="00D25E37"/>
    <w:rsid w:val="00D2661A"/>
    <w:rsid w:val="00D27582"/>
    <w:rsid w:val="00D30B96"/>
    <w:rsid w:val="00D3196C"/>
    <w:rsid w:val="00D3262F"/>
    <w:rsid w:val="00D32719"/>
    <w:rsid w:val="00D32D34"/>
    <w:rsid w:val="00D33333"/>
    <w:rsid w:val="00D352A2"/>
    <w:rsid w:val="00D36A17"/>
    <w:rsid w:val="00D3760D"/>
    <w:rsid w:val="00D40A83"/>
    <w:rsid w:val="00D4162B"/>
    <w:rsid w:val="00D4514F"/>
    <w:rsid w:val="00D451E2"/>
    <w:rsid w:val="00D4545E"/>
    <w:rsid w:val="00D45A09"/>
    <w:rsid w:val="00D45E89"/>
    <w:rsid w:val="00D45E8D"/>
    <w:rsid w:val="00D466AE"/>
    <w:rsid w:val="00D4734F"/>
    <w:rsid w:val="00D50CB9"/>
    <w:rsid w:val="00D51BF3"/>
    <w:rsid w:val="00D530E6"/>
    <w:rsid w:val="00D540D1"/>
    <w:rsid w:val="00D54CAA"/>
    <w:rsid w:val="00D63276"/>
    <w:rsid w:val="00D65FD4"/>
    <w:rsid w:val="00D661F0"/>
    <w:rsid w:val="00D66846"/>
    <w:rsid w:val="00D675FB"/>
    <w:rsid w:val="00D6792A"/>
    <w:rsid w:val="00D70CA2"/>
    <w:rsid w:val="00D71CB7"/>
    <w:rsid w:val="00D71F25"/>
    <w:rsid w:val="00D73647"/>
    <w:rsid w:val="00D767C8"/>
    <w:rsid w:val="00D77031"/>
    <w:rsid w:val="00D771E4"/>
    <w:rsid w:val="00D77C5A"/>
    <w:rsid w:val="00D80197"/>
    <w:rsid w:val="00D81BAC"/>
    <w:rsid w:val="00D83E38"/>
    <w:rsid w:val="00D84941"/>
    <w:rsid w:val="00D84FA1"/>
    <w:rsid w:val="00D851F0"/>
    <w:rsid w:val="00D86DB7"/>
    <w:rsid w:val="00D926D0"/>
    <w:rsid w:val="00D93030"/>
    <w:rsid w:val="00D94030"/>
    <w:rsid w:val="00D9463C"/>
    <w:rsid w:val="00D950E1"/>
    <w:rsid w:val="00D952A6"/>
    <w:rsid w:val="00D9544E"/>
    <w:rsid w:val="00D97F99"/>
    <w:rsid w:val="00DA19E7"/>
    <w:rsid w:val="00DA1E08"/>
    <w:rsid w:val="00DA24F8"/>
    <w:rsid w:val="00DA28E8"/>
    <w:rsid w:val="00DA38D3"/>
    <w:rsid w:val="00DA3932"/>
    <w:rsid w:val="00DA61B8"/>
    <w:rsid w:val="00DA64F8"/>
    <w:rsid w:val="00DA6C15"/>
    <w:rsid w:val="00DA7370"/>
    <w:rsid w:val="00DA744C"/>
    <w:rsid w:val="00DB38EE"/>
    <w:rsid w:val="00DB498B"/>
    <w:rsid w:val="00DB5D49"/>
    <w:rsid w:val="00DB5D6F"/>
    <w:rsid w:val="00DB66CA"/>
    <w:rsid w:val="00DB6BCA"/>
    <w:rsid w:val="00DC0321"/>
    <w:rsid w:val="00DC3067"/>
    <w:rsid w:val="00DC328A"/>
    <w:rsid w:val="00DC370B"/>
    <w:rsid w:val="00DC5B90"/>
    <w:rsid w:val="00DD00F2"/>
    <w:rsid w:val="00DD00FF"/>
    <w:rsid w:val="00DD0619"/>
    <w:rsid w:val="00DD07FB"/>
    <w:rsid w:val="00DD25C6"/>
    <w:rsid w:val="00DD41B0"/>
    <w:rsid w:val="00DD54B0"/>
    <w:rsid w:val="00DD57EE"/>
    <w:rsid w:val="00DD5EDE"/>
    <w:rsid w:val="00DD6BCC"/>
    <w:rsid w:val="00DD6F37"/>
    <w:rsid w:val="00DE0A4B"/>
    <w:rsid w:val="00DE1FE7"/>
    <w:rsid w:val="00DE2410"/>
    <w:rsid w:val="00DE2939"/>
    <w:rsid w:val="00DE42B9"/>
    <w:rsid w:val="00DE51F0"/>
    <w:rsid w:val="00DE59B9"/>
    <w:rsid w:val="00DE6728"/>
    <w:rsid w:val="00DE6B82"/>
    <w:rsid w:val="00DE6E81"/>
    <w:rsid w:val="00DE703F"/>
    <w:rsid w:val="00DE7595"/>
    <w:rsid w:val="00DF15BE"/>
    <w:rsid w:val="00DF1961"/>
    <w:rsid w:val="00DF2727"/>
    <w:rsid w:val="00DF44DE"/>
    <w:rsid w:val="00E01138"/>
    <w:rsid w:val="00E02DFB"/>
    <w:rsid w:val="00E030F9"/>
    <w:rsid w:val="00E0311A"/>
    <w:rsid w:val="00E03138"/>
    <w:rsid w:val="00E050B2"/>
    <w:rsid w:val="00E06404"/>
    <w:rsid w:val="00E104C4"/>
    <w:rsid w:val="00E11351"/>
    <w:rsid w:val="00E11A85"/>
    <w:rsid w:val="00E12495"/>
    <w:rsid w:val="00E15CCD"/>
    <w:rsid w:val="00E202EF"/>
    <w:rsid w:val="00E210B5"/>
    <w:rsid w:val="00E23D1E"/>
    <w:rsid w:val="00E2552F"/>
    <w:rsid w:val="00E3137A"/>
    <w:rsid w:val="00E32CCF"/>
    <w:rsid w:val="00E34A98"/>
    <w:rsid w:val="00E35D1E"/>
    <w:rsid w:val="00E364F9"/>
    <w:rsid w:val="00E365FA"/>
    <w:rsid w:val="00E36BB7"/>
    <w:rsid w:val="00E40C94"/>
    <w:rsid w:val="00E431DF"/>
    <w:rsid w:val="00E44A83"/>
    <w:rsid w:val="00E4721C"/>
    <w:rsid w:val="00E4781C"/>
    <w:rsid w:val="00E479A5"/>
    <w:rsid w:val="00E502C1"/>
    <w:rsid w:val="00E502DD"/>
    <w:rsid w:val="00E50D3A"/>
    <w:rsid w:val="00E51387"/>
    <w:rsid w:val="00E51E68"/>
    <w:rsid w:val="00E52EFD"/>
    <w:rsid w:val="00E5408A"/>
    <w:rsid w:val="00E54CA4"/>
    <w:rsid w:val="00E564D5"/>
    <w:rsid w:val="00E56800"/>
    <w:rsid w:val="00E60CD7"/>
    <w:rsid w:val="00E62FF9"/>
    <w:rsid w:val="00E635D6"/>
    <w:rsid w:val="00E639BC"/>
    <w:rsid w:val="00E63A51"/>
    <w:rsid w:val="00E664CC"/>
    <w:rsid w:val="00E670BC"/>
    <w:rsid w:val="00E70388"/>
    <w:rsid w:val="00E70628"/>
    <w:rsid w:val="00E70F92"/>
    <w:rsid w:val="00E74C54"/>
    <w:rsid w:val="00E77A03"/>
    <w:rsid w:val="00E822E8"/>
    <w:rsid w:val="00E82554"/>
    <w:rsid w:val="00E82606"/>
    <w:rsid w:val="00E832B8"/>
    <w:rsid w:val="00E833D4"/>
    <w:rsid w:val="00E846C8"/>
    <w:rsid w:val="00E84957"/>
    <w:rsid w:val="00E84A55"/>
    <w:rsid w:val="00E85BFF"/>
    <w:rsid w:val="00E90391"/>
    <w:rsid w:val="00E906C2"/>
    <w:rsid w:val="00E91172"/>
    <w:rsid w:val="00E91906"/>
    <w:rsid w:val="00E9311F"/>
    <w:rsid w:val="00E934D1"/>
    <w:rsid w:val="00E94AF0"/>
    <w:rsid w:val="00E95D13"/>
    <w:rsid w:val="00E95DD3"/>
    <w:rsid w:val="00E95EB2"/>
    <w:rsid w:val="00E969D5"/>
    <w:rsid w:val="00EA32B1"/>
    <w:rsid w:val="00EA49B8"/>
    <w:rsid w:val="00EA58D1"/>
    <w:rsid w:val="00EA61BC"/>
    <w:rsid w:val="00EA681A"/>
    <w:rsid w:val="00EA735B"/>
    <w:rsid w:val="00EB1E69"/>
    <w:rsid w:val="00EB2086"/>
    <w:rsid w:val="00EB2ABB"/>
    <w:rsid w:val="00EB43A6"/>
    <w:rsid w:val="00EB4914"/>
    <w:rsid w:val="00EB5EC1"/>
    <w:rsid w:val="00EB5EDF"/>
    <w:rsid w:val="00EB60FE"/>
    <w:rsid w:val="00EB6C9D"/>
    <w:rsid w:val="00EB74DB"/>
    <w:rsid w:val="00EB769C"/>
    <w:rsid w:val="00EB7706"/>
    <w:rsid w:val="00EC288E"/>
    <w:rsid w:val="00EC5359"/>
    <w:rsid w:val="00EC562A"/>
    <w:rsid w:val="00EC6552"/>
    <w:rsid w:val="00ED067A"/>
    <w:rsid w:val="00ED2B50"/>
    <w:rsid w:val="00ED4D5F"/>
    <w:rsid w:val="00EE0350"/>
    <w:rsid w:val="00EE0719"/>
    <w:rsid w:val="00EE0E80"/>
    <w:rsid w:val="00EE235F"/>
    <w:rsid w:val="00EE613F"/>
    <w:rsid w:val="00EE7295"/>
    <w:rsid w:val="00EE7869"/>
    <w:rsid w:val="00EF054A"/>
    <w:rsid w:val="00EF1DC8"/>
    <w:rsid w:val="00EF2E6F"/>
    <w:rsid w:val="00EF3235"/>
    <w:rsid w:val="00EF3294"/>
    <w:rsid w:val="00EF53DA"/>
    <w:rsid w:val="00EF7E72"/>
    <w:rsid w:val="00F03C37"/>
    <w:rsid w:val="00F04FC0"/>
    <w:rsid w:val="00F06D37"/>
    <w:rsid w:val="00F07873"/>
    <w:rsid w:val="00F07B9D"/>
    <w:rsid w:val="00F11586"/>
    <w:rsid w:val="00F1183B"/>
    <w:rsid w:val="00F11A94"/>
    <w:rsid w:val="00F11C9F"/>
    <w:rsid w:val="00F12263"/>
    <w:rsid w:val="00F13191"/>
    <w:rsid w:val="00F13A28"/>
    <w:rsid w:val="00F1409D"/>
    <w:rsid w:val="00F14214"/>
    <w:rsid w:val="00F146BD"/>
    <w:rsid w:val="00F157A9"/>
    <w:rsid w:val="00F16AED"/>
    <w:rsid w:val="00F25BB6"/>
    <w:rsid w:val="00F26B7E"/>
    <w:rsid w:val="00F27A3B"/>
    <w:rsid w:val="00F27EA0"/>
    <w:rsid w:val="00F33817"/>
    <w:rsid w:val="00F35424"/>
    <w:rsid w:val="00F37549"/>
    <w:rsid w:val="00F400DB"/>
    <w:rsid w:val="00F40135"/>
    <w:rsid w:val="00F41EC5"/>
    <w:rsid w:val="00F420D5"/>
    <w:rsid w:val="00F44BEC"/>
    <w:rsid w:val="00F451EA"/>
    <w:rsid w:val="00F45447"/>
    <w:rsid w:val="00F456C6"/>
    <w:rsid w:val="00F4577B"/>
    <w:rsid w:val="00F46496"/>
    <w:rsid w:val="00F474D0"/>
    <w:rsid w:val="00F50179"/>
    <w:rsid w:val="00F515D8"/>
    <w:rsid w:val="00F53424"/>
    <w:rsid w:val="00F56511"/>
    <w:rsid w:val="00F56854"/>
    <w:rsid w:val="00F6009C"/>
    <w:rsid w:val="00F6194E"/>
    <w:rsid w:val="00F623AC"/>
    <w:rsid w:val="00F6412A"/>
    <w:rsid w:val="00F65893"/>
    <w:rsid w:val="00F66A4A"/>
    <w:rsid w:val="00F7036F"/>
    <w:rsid w:val="00F71E22"/>
    <w:rsid w:val="00F72142"/>
    <w:rsid w:val="00F72AE7"/>
    <w:rsid w:val="00F8116B"/>
    <w:rsid w:val="00F818CD"/>
    <w:rsid w:val="00F84934"/>
    <w:rsid w:val="00F84D91"/>
    <w:rsid w:val="00F84FD0"/>
    <w:rsid w:val="00F859A8"/>
    <w:rsid w:val="00F9108B"/>
    <w:rsid w:val="00F91349"/>
    <w:rsid w:val="00F93A8A"/>
    <w:rsid w:val="00F95174"/>
    <w:rsid w:val="00F95248"/>
    <w:rsid w:val="00F956A9"/>
    <w:rsid w:val="00F963ED"/>
    <w:rsid w:val="00F966CF"/>
    <w:rsid w:val="00F96CAE"/>
    <w:rsid w:val="00F97C99"/>
    <w:rsid w:val="00FA037F"/>
    <w:rsid w:val="00FA5139"/>
    <w:rsid w:val="00FA5184"/>
    <w:rsid w:val="00FA56FB"/>
    <w:rsid w:val="00FA662D"/>
    <w:rsid w:val="00FA73B1"/>
    <w:rsid w:val="00FA79E3"/>
    <w:rsid w:val="00FB0CB9"/>
    <w:rsid w:val="00FB45F1"/>
    <w:rsid w:val="00FB47D3"/>
    <w:rsid w:val="00FB4A72"/>
    <w:rsid w:val="00FB54E8"/>
    <w:rsid w:val="00FB552C"/>
    <w:rsid w:val="00FB7054"/>
    <w:rsid w:val="00FC17B7"/>
    <w:rsid w:val="00FC29FF"/>
    <w:rsid w:val="00FC2CB7"/>
    <w:rsid w:val="00FC2D41"/>
    <w:rsid w:val="00FC2FF0"/>
    <w:rsid w:val="00FC4090"/>
    <w:rsid w:val="00FC55B4"/>
    <w:rsid w:val="00FC6D52"/>
    <w:rsid w:val="00FC7B69"/>
    <w:rsid w:val="00FD00E6"/>
    <w:rsid w:val="00FD09A1"/>
    <w:rsid w:val="00FD2A7C"/>
    <w:rsid w:val="00FD31A8"/>
    <w:rsid w:val="00FD3AD5"/>
    <w:rsid w:val="00FD588A"/>
    <w:rsid w:val="00FD59EB"/>
    <w:rsid w:val="00FD7299"/>
    <w:rsid w:val="00FD72C1"/>
    <w:rsid w:val="00FE19A9"/>
    <w:rsid w:val="00FE1FBE"/>
    <w:rsid w:val="00FE2F2C"/>
    <w:rsid w:val="00FE3901"/>
    <w:rsid w:val="00FE3905"/>
    <w:rsid w:val="00FE4BCE"/>
    <w:rsid w:val="00FE54AE"/>
    <w:rsid w:val="00FE5612"/>
    <w:rsid w:val="00FE576A"/>
    <w:rsid w:val="00FE61CF"/>
    <w:rsid w:val="00FE6CC2"/>
    <w:rsid w:val="00FE7E79"/>
    <w:rsid w:val="00FF3E7D"/>
    <w:rsid w:val="00FF5B99"/>
    <w:rsid w:val="00FF730C"/>
    <w:rsid w:val="00FF73F4"/>
    <w:rsid w:val="00FF76CB"/>
    <w:rsid w:val="00FF7CE4"/>
    <w:rsid w:val="00FF7E39"/>
    <w:rsid w:val="07CE3346"/>
    <w:rsid w:val="28730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Date"/>
    <w:basedOn w:val="1"/>
    <w:next w:val="1"/>
    <w:link w:val="254"/>
    <w:semiHidden/>
    <w:unhideWhenUsed/>
    <w:qFormat/>
    <w:uiPriority w:val="99"/>
    <w:pPr>
      <w:ind w:left="100" w:leftChars="2500"/>
    </w:p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0"/>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9"/>
    <w:qFormat/>
    <w:uiPriority w:val="99"/>
    <w:rPr>
      <w:rFonts w:ascii="Times New Roman" w:hAnsi="Times New Roman" w:eastAsia="宋体" w:cs="Times New Roman"/>
      <w:sz w:val="18"/>
      <w:szCs w:val="18"/>
    </w:rPr>
  </w:style>
  <w:style w:type="character" w:customStyle="1" w:styleId="45">
    <w:name w:val="页脚 字符"/>
    <w:link w:val="18"/>
    <w:qFormat/>
    <w:uiPriority w:val="99"/>
    <w:rPr>
      <w:rFonts w:ascii="宋体" w:hAnsi="Times New Roman" w:eastAsia="宋体" w:cs="Times New Roman"/>
      <w:sz w:val="18"/>
      <w:szCs w:val="18"/>
    </w:rPr>
  </w:style>
  <w:style w:type="character" w:customStyle="1" w:styleId="46">
    <w:name w:val="批注框文本 字符"/>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uiPriority w:val="0"/>
    <w:rPr>
      <w:rFonts w:ascii="宋体" w:hAnsi="宋体" w:eastAsia="宋体" w:cs="Times New Roman"/>
      <w:spacing w:val="0"/>
      <w:sz w:val="18"/>
      <w:vertAlign w:val="superscript"/>
    </w:rPr>
  </w:style>
  <w:style w:type="paragraph" w:customStyle="1" w:styleId="104">
    <w:name w:val="标准文件_五级条标题"/>
    <w:next w:val="57"/>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uiPriority w:val="0"/>
    <w:pPr>
      <w:autoSpaceDN w:val="0"/>
      <w:outlineLvl w:val="2"/>
    </w:pPr>
    <w:rPr>
      <w:rFonts w:ascii="宋体" w:hAnsi="宋体" w:eastAsia="宋体"/>
    </w:rPr>
  </w:style>
  <w:style w:type="character" w:customStyle="1" w:styleId="137">
    <w:name w:val="个人答复风格"/>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1">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0">
    <w:name w:val="段"/>
    <w:link w:val="23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99"/>
    <w:rPr>
      <w:rFonts w:ascii="宋体" w:hAnsi="Times New Roman"/>
      <w:sz w:val="21"/>
    </w:rPr>
  </w:style>
  <w:style w:type="paragraph" w:customStyle="1" w:styleId="232">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3">
    <w:name w:val="章标题"/>
    <w:next w:val="230"/>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34">
    <w:name w:val="一级条标题"/>
    <w:basedOn w:val="233"/>
    <w:next w:val="230"/>
    <w:qFormat/>
    <w:uiPriority w:val="0"/>
    <w:pPr>
      <w:spacing w:before="0" w:beforeLines="0" w:after="0" w:afterLines="0"/>
      <w:ind w:left="420"/>
      <w:outlineLvl w:val="2"/>
    </w:pPr>
  </w:style>
  <w:style w:type="paragraph" w:customStyle="1" w:styleId="235">
    <w:name w:val="二级条标题"/>
    <w:basedOn w:val="234"/>
    <w:next w:val="230"/>
    <w:qFormat/>
    <w:uiPriority w:val="0"/>
    <w:pPr>
      <w:ind w:left="525"/>
      <w:outlineLvl w:val="3"/>
    </w:pPr>
  </w:style>
  <w:style w:type="paragraph" w:customStyle="1" w:styleId="236">
    <w:name w:val="三级条标题"/>
    <w:basedOn w:val="235"/>
    <w:next w:val="230"/>
    <w:qFormat/>
    <w:uiPriority w:val="0"/>
    <w:pPr>
      <w:ind w:left="0"/>
      <w:outlineLvl w:val="4"/>
    </w:pPr>
  </w:style>
  <w:style w:type="paragraph" w:customStyle="1" w:styleId="237">
    <w:name w:val="四级条标题"/>
    <w:basedOn w:val="236"/>
    <w:next w:val="230"/>
    <w:qFormat/>
    <w:uiPriority w:val="0"/>
    <w:pPr>
      <w:outlineLvl w:val="5"/>
    </w:pPr>
  </w:style>
  <w:style w:type="paragraph" w:customStyle="1" w:styleId="238">
    <w:name w:val="五级条标题"/>
    <w:basedOn w:val="237"/>
    <w:next w:val="230"/>
    <w:qFormat/>
    <w:uiPriority w:val="0"/>
    <w:pPr>
      <w:outlineLvl w:val="6"/>
    </w:pPr>
  </w:style>
  <w:style w:type="paragraph" w:customStyle="1" w:styleId="239">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40">
    <w:name w:val="正文表标题"/>
    <w:next w:val="230"/>
    <w:qFormat/>
    <w:uiPriority w:val="0"/>
    <w:pPr>
      <w:jc w:val="center"/>
    </w:pPr>
    <w:rPr>
      <w:rFonts w:ascii="黑体" w:hAnsi="Times New Roman" w:eastAsia="黑体" w:cs="Times New Roman"/>
      <w:sz w:val="21"/>
      <w:lang w:val="en-US" w:eastAsia="zh-CN" w:bidi="ar-SA"/>
    </w:rPr>
  </w:style>
  <w:style w:type="paragraph" w:customStyle="1" w:styleId="24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42">
    <w:name w:val="附录标识"/>
    <w:basedOn w:val="232"/>
    <w:qFormat/>
    <w:uiPriority w:val="0"/>
    <w:pPr>
      <w:numPr>
        <w:ilvl w:val="0"/>
        <w:numId w:val="32"/>
      </w:numPr>
      <w:tabs>
        <w:tab w:val="left" w:pos="6405"/>
        <w:tab w:val="clear" w:pos="360"/>
      </w:tabs>
      <w:spacing w:after="200"/>
    </w:pPr>
    <w:rPr>
      <w:sz w:val="21"/>
    </w:rPr>
  </w:style>
  <w:style w:type="paragraph" w:customStyle="1" w:styleId="243">
    <w:name w:val="附录章标题"/>
    <w:next w:val="230"/>
    <w:qFormat/>
    <w:uiPriority w:val="0"/>
    <w:p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4">
    <w:name w:val="附录一级条标题"/>
    <w:basedOn w:val="243"/>
    <w:next w:val="230"/>
    <w:uiPriority w:val="0"/>
    <w:pPr>
      <w:autoSpaceDN w:val="0"/>
      <w:spacing w:before="0" w:beforeLines="0" w:after="0" w:afterLines="0"/>
      <w:outlineLvl w:val="2"/>
    </w:pPr>
  </w:style>
  <w:style w:type="paragraph" w:customStyle="1" w:styleId="245">
    <w:name w:val="附录二级条标题"/>
    <w:basedOn w:val="244"/>
    <w:next w:val="230"/>
    <w:qFormat/>
    <w:uiPriority w:val="0"/>
    <w:pPr>
      <w:outlineLvl w:val="3"/>
    </w:pPr>
  </w:style>
  <w:style w:type="paragraph" w:customStyle="1" w:styleId="246">
    <w:name w:val="附录三级条标题"/>
    <w:basedOn w:val="245"/>
    <w:next w:val="230"/>
    <w:qFormat/>
    <w:uiPriority w:val="0"/>
    <w:pPr>
      <w:outlineLvl w:val="4"/>
    </w:pPr>
  </w:style>
  <w:style w:type="paragraph" w:customStyle="1" w:styleId="247">
    <w:name w:val="附录四级条标题"/>
    <w:basedOn w:val="246"/>
    <w:next w:val="230"/>
    <w:qFormat/>
    <w:uiPriority w:val="0"/>
    <w:pPr>
      <w:outlineLvl w:val="5"/>
    </w:pPr>
  </w:style>
  <w:style w:type="paragraph" w:customStyle="1" w:styleId="248">
    <w:name w:val="附录五级条标题"/>
    <w:basedOn w:val="247"/>
    <w:next w:val="230"/>
    <w:qFormat/>
    <w:uiPriority w:val="0"/>
    <w:pPr>
      <w:outlineLvl w:val="6"/>
    </w:pPr>
  </w:style>
  <w:style w:type="paragraph" w:customStyle="1" w:styleId="249">
    <w:name w:val="图表脚注"/>
    <w:next w:val="23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50">
    <w:name w:val="正文图标题"/>
    <w:next w:val="230"/>
    <w:qFormat/>
    <w:uiPriority w:val="0"/>
    <w:pPr>
      <w:jc w:val="center"/>
    </w:pPr>
    <w:rPr>
      <w:rFonts w:ascii="黑体" w:hAnsi="Times New Roman" w:eastAsia="黑体" w:cs="Times New Roman"/>
      <w:sz w:val="21"/>
      <w:lang w:val="en-US" w:eastAsia="zh-CN" w:bidi="ar-SA"/>
    </w:rPr>
  </w:style>
  <w:style w:type="paragraph" w:customStyle="1" w:styleId="251">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52">
    <w:name w:val="数字编号列项（二级）"/>
    <w:qFormat/>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253">
    <w:name w:val="编号列项（三级）"/>
    <w:uiPriority w:val="0"/>
    <w:pPr>
      <w:tabs>
        <w:tab w:val="left" w:pos="0"/>
      </w:tabs>
      <w:ind w:left="1678" w:hanging="419"/>
    </w:pPr>
    <w:rPr>
      <w:rFonts w:ascii="宋体" w:hAnsi="Times New Roman" w:eastAsia="宋体" w:cs="Times New Roman"/>
      <w:sz w:val="21"/>
      <w:lang w:val="en-US" w:eastAsia="zh-CN" w:bidi="ar-SA"/>
    </w:rPr>
  </w:style>
  <w:style w:type="character" w:customStyle="1" w:styleId="254">
    <w:name w:val="日期 字符"/>
    <w:basedOn w:val="29"/>
    <w:link w:val="16"/>
    <w:semiHidden/>
    <w:qFormat/>
    <w:uiPriority w:val="99"/>
    <w:rPr>
      <w:kern w:val="2"/>
      <w:sz w:val="21"/>
      <w:szCs w:val="21"/>
    </w:rPr>
  </w:style>
  <w:style w:type="paragraph" w:customStyle="1" w:styleId="255">
    <w:name w:val="附录表标题"/>
    <w:next w:val="230"/>
    <w:uiPriority w:val="0"/>
    <w:pPr>
      <w:tabs>
        <w:tab w:val="left" w:pos="360"/>
      </w:tabs>
      <w:jc w:val="center"/>
      <w:textAlignment w:val="baseline"/>
    </w:pPr>
    <w:rPr>
      <w:rFonts w:ascii="黑体" w:hAnsi="Times New Roman" w:eastAsia="黑体" w:cs="Times New Roman"/>
      <w:kern w:val="21"/>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emf"/><Relationship Id="rId17" Type="http://schemas.openxmlformats.org/officeDocument/2006/relationships/image" Target="media/image2.tiff"/><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73BDB7FDA54433084BC4D0DFDF48D32"/>
        <w:style w:val=""/>
        <w:category>
          <w:name w:val="常规"/>
          <w:gallery w:val="placeholder"/>
        </w:category>
        <w:types>
          <w:type w:val="bbPlcHdr"/>
        </w:types>
        <w:behaviors>
          <w:behavior w:val="content"/>
        </w:behaviors>
        <w:description w:val=""/>
        <w:guid w:val="{537F4A27-7F5D-4ABE-BDB1-65786139CFC8}"/>
      </w:docPartPr>
      <w:docPartBody>
        <w:p>
          <w:pPr>
            <w:pStyle w:val="5"/>
          </w:pPr>
          <w:r>
            <w:rPr>
              <w:rStyle w:val="4"/>
              <w:rFonts w:hint="eastAsia"/>
            </w:rPr>
            <w:t>单击或点击此处输入文字。</w:t>
          </w:r>
        </w:p>
      </w:docPartBody>
    </w:docPart>
    <w:docPart>
      <w:docPartPr>
        <w:name w:val="EB4373DF46CF489C86EF1AD4C373D8C7"/>
        <w:style w:val=""/>
        <w:category>
          <w:name w:val="常规"/>
          <w:gallery w:val="placeholder"/>
        </w:category>
        <w:types>
          <w:type w:val="bbPlcHdr"/>
        </w:types>
        <w:behaviors>
          <w:behavior w:val="content"/>
        </w:behaviors>
        <w:description w:val=""/>
        <w:guid w:val="{8C3B75E5-A4EF-4BE6-BFAB-7B2A6EB33C07}"/>
      </w:docPartPr>
      <w:docPartBody>
        <w:p>
          <w:pPr>
            <w:pStyle w:val="6"/>
          </w:pPr>
          <w:r>
            <w:rPr>
              <w:rStyle w:val="4"/>
              <w:rFonts w:hint="eastAsia"/>
            </w:rPr>
            <w:t>选择一项。</w:t>
          </w:r>
        </w:p>
      </w:docPartBody>
    </w:docPart>
    <w:docPart>
      <w:docPartPr>
        <w:name w:val="72CA5729F8724E24AAFD3BED30A65A38"/>
        <w:style w:val=""/>
        <w:category>
          <w:name w:val="常规"/>
          <w:gallery w:val="placeholder"/>
        </w:category>
        <w:types>
          <w:type w:val="bbPlcHdr"/>
        </w:types>
        <w:behaviors>
          <w:behavior w:val="content"/>
        </w:behaviors>
        <w:description w:val=""/>
        <w:guid w:val="{E0717444-510B-4F1B-844E-C5B8E2AD010F}"/>
      </w:docPartPr>
      <w:docPartBody>
        <w:p>
          <w:pPr>
            <w:pStyle w:val="7"/>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F00"/>
    <w:rsid w:val="00025430"/>
    <w:rsid w:val="000551CE"/>
    <w:rsid w:val="0007616F"/>
    <w:rsid w:val="00093DCC"/>
    <w:rsid w:val="000C6330"/>
    <w:rsid w:val="001F1DC0"/>
    <w:rsid w:val="00207714"/>
    <w:rsid w:val="00216AFE"/>
    <w:rsid w:val="00245C22"/>
    <w:rsid w:val="00251DC5"/>
    <w:rsid w:val="003066FD"/>
    <w:rsid w:val="00310421"/>
    <w:rsid w:val="0033312F"/>
    <w:rsid w:val="003A3BA3"/>
    <w:rsid w:val="003F18B5"/>
    <w:rsid w:val="00410908"/>
    <w:rsid w:val="00414421"/>
    <w:rsid w:val="00480F00"/>
    <w:rsid w:val="00554C3F"/>
    <w:rsid w:val="00560F1E"/>
    <w:rsid w:val="00563527"/>
    <w:rsid w:val="005903D6"/>
    <w:rsid w:val="005F0095"/>
    <w:rsid w:val="006118B7"/>
    <w:rsid w:val="00635139"/>
    <w:rsid w:val="00646DFB"/>
    <w:rsid w:val="00691D2F"/>
    <w:rsid w:val="00727FC0"/>
    <w:rsid w:val="007852C9"/>
    <w:rsid w:val="007B104D"/>
    <w:rsid w:val="007C2681"/>
    <w:rsid w:val="00840312"/>
    <w:rsid w:val="00855CE2"/>
    <w:rsid w:val="008870F8"/>
    <w:rsid w:val="008B3215"/>
    <w:rsid w:val="008F24CB"/>
    <w:rsid w:val="0096470C"/>
    <w:rsid w:val="00976784"/>
    <w:rsid w:val="00996134"/>
    <w:rsid w:val="009B2D08"/>
    <w:rsid w:val="009D2618"/>
    <w:rsid w:val="009D7750"/>
    <w:rsid w:val="00A61767"/>
    <w:rsid w:val="00A74696"/>
    <w:rsid w:val="00BA6A81"/>
    <w:rsid w:val="00BF2DF1"/>
    <w:rsid w:val="00C164E1"/>
    <w:rsid w:val="00C96CB8"/>
    <w:rsid w:val="00CA29DA"/>
    <w:rsid w:val="00CD72C2"/>
    <w:rsid w:val="00CF6530"/>
    <w:rsid w:val="00D019CF"/>
    <w:rsid w:val="00D20FE6"/>
    <w:rsid w:val="00D42086"/>
    <w:rsid w:val="00D76F04"/>
    <w:rsid w:val="00DA1E03"/>
    <w:rsid w:val="00DC736D"/>
    <w:rsid w:val="00DE6547"/>
    <w:rsid w:val="00E07A74"/>
    <w:rsid w:val="00E64AA6"/>
    <w:rsid w:val="00E70399"/>
    <w:rsid w:val="00EA4119"/>
    <w:rsid w:val="00EE189E"/>
    <w:rsid w:val="00F227E1"/>
    <w:rsid w:val="00F27130"/>
    <w:rsid w:val="00F44E1D"/>
    <w:rsid w:val="00FB76FA"/>
    <w:rsid w:val="00FC2435"/>
    <w:rsid w:val="00FF5B9B"/>
    <w:rsid w:val="00FF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73BDB7FDA54433084BC4D0DFDF48D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B4373DF46CF489C86EF1AD4C373D8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2CA5729F8724E24AAFD3BED30A65A3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3A128E-BB66-4D2C-9E76-3C02089A375E}">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18</Pages>
  <Words>8293</Words>
  <Characters>10196</Characters>
  <Lines>90</Lines>
  <Paragraphs>25</Paragraphs>
  <TotalTime>70</TotalTime>
  <ScaleCrop>false</ScaleCrop>
  <LinksUpToDate>false</LinksUpToDate>
  <CharactersWithSpaces>10717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2023-02-20T08:19:00Z</dcterms:created>
  <dc:creator>wxjun</dc:creator>
  <cp:lastModifiedBy> 鬼浏几道</cp:lastModifiedBy>
  <cp:lastPrinted>2023-02-19T12:34:00Z</cp:lastPrinted>
  <dcterms:modified xsi:type="dcterms:W3CDTF">2023-05-04T02:22:01Z</dcterms:modified>
  <dc:title>国家标准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EDD8FA08488D49F2A7FF904FC0AEF3E1</vt:lpwstr>
  </property>
</Properties>
</file>