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691" w14:textId="44EE6177" w:rsidR="007406AD" w:rsidRPr="000257A9" w:rsidRDefault="000F443A" w:rsidP="005C5C79">
      <w:pPr>
        <w:ind w:firstLineChars="0" w:firstLine="0"/>
        <w:outlineLvl w:val="0"/>
        <w:rPr>
          <w:b/>
          <w:sz w:val="32"/>
        </w:rPr>
      </w:pPr>
      <w:r w:rsidRPr="000257A9">
        <w:rPr>
          <w:rFonts w:hint="eastAsia"/>
          <w:b/>
          <w:sz w:val="32"/>
        </w:rPr>
        <w:t>附件</w:t>
      </w:r>
      <w:r w:rsidR="00C159BB" w:rsidRPr="000257A9">
        <w:rPr>
          <w:rFonts w:hint="eastAsia"/>
          <w:b/>
          <w:sz w:val="32"/>
        </w:rPr>
        <w:t>1</w:t>
      </w:r>
    </w:p>
    <w:p w14:paraId="53C59DD1" w14:textId="5F442A33" w:rsidR="000736CA" w:rsidRDefault="000736CA" w:rsidP="000736CA">
      <w:pPr>
        <w:ind w:firstLineChars="0" w:firstLine="0"/>
        <w:rPr>
          <w:sz w:val="32"/>
        </w:rPr>
      </w:pPr>
    </w:p>
    <w:p w14:paraId="5513C71C" w14:textId="72CA5C2E" w:rsidR="000736CA" w:rsidRDefault="000736CA" w:rsidP="000736CA">
      <w:pPr>
        <w:ind w:firstLineChars="0" w:firstLine="0"/>
        <w:rPr>
          <w:sz w:val="32"/>
        </w:rPr>
      </w:pPr>
    </w:p>
    <w:p w14:paraId="35831C41" w14:textId="173D1A51" w:rsidR="000736CA" w:rsidRDefault="000736CA" w:rsidP="000736CA">
      <w:pPr>
        <w:ind w:firstLineChars="0" w:firstLine="0"/>
        <w:rPr>
          <w:sz w:val="32"/>
        </w:rPr>
      </w:pPr>
    </w:p>
    <w:p w14:paraId="1E2751BF" w14:textId="77777777" w:rsidR="00AB7BDE" w:rsidRDefault="00AB7BDE" w:rsidP="000736CA">
      <w:pPr>
        <w:ind w:firstLineChars="0" w:firstLine="0"/>
        <w:rPr>
          <w:sz w:val="32"/>
        </w:rPr>
      </w:pPr>
    </w:p>
    <w:p w14:paraId="399FCEA5" w14:textId="01DFB585" w:rsidR="00817DD2" w:rsidRDefault="000736CA" w:rsidP="000736CA">
      <w:pPr>
        <w:pStyle w:val="a3"/>
        <w:ind w:firstLineChars="0" w:firstLine="0"/>
        <w:rPr>
          <w:sz w:val="44"/>
        </w:rPr>
      </w:pPr>
      <w:bookmarkStart w:id="0" w:name="_GoBack"/>
      <w:r w:rsidRPr="000736CA">
        <w:rPr>
          <w:sz w:val="44"/>
        </w:rPr>
        <w:t>2020年建材行业工业互联网APP优秀解决方案申报书</w:t>
      </w:r>
    </w:p>
    <w:bookmarkEnd w:id="0"/>
    <w:p w14:paraId="7E4362DD" w14:textId="7A34B74A" w:rsidR="000736CA" w:rsidRPr="006C36CB" w:rsidRDefault="000736CA" w:rsidP="000736CA"/>
    <w:p w14:paraId="53687E27" w14:textId="6ABC8A23" w:rsidR="000736CA" w:rsidRDefault="000736CA" w:rsidP="000736CA"/>
    <w:p w14:paraId="5E0C571A" w14:textId="1A7659FD" w:rsidR="000736CA" w:rsidRDefault="000736CA" w:rsidP="000736CA"/>
    <w:p w14:paraId="4966F4B5" w14:textId="0DC6ADA2" w:rsidR="000736CA" w:rsidRDefault="000736CA" w:rsidP="000736CA"/>
    <w:p w14:paraId="0C401AF7" w14:textId="1D4A304F" w:rsidR="000736CA" w:rsidRDefault="000736CA" w:rsidP="00D261D9">
      <w:pPr>
        <w:ind w:firstLineChars="0" w:firstLine="0"/>
        <w:jc w:val="center"/>
        <w:rPr>
          <w:b/>
          <w:sz w:val="32"/>
        </w:rPr>
      </w:pPr>
      <w:r w:rsidRPr="00AB7BDE">
        <w:rPr>
          <w:rFonts w:hint="eastAsia"/>
          <w:b/>
          <w:sz w:val="32"/>
        </w:rPr>
        <w:t>申报单位</w:t>
      </w:r>
      <w:r w:rsidRPr="00AB7BDE">
        <w:rPr>
          <w:b/>
          <w:sz w:val="32"/>
        </w:rPr>
        <w:t>:</w:t>
      </w:r>
      <w:r w:rsidRPr="00AB7BDE">
        <w:rPr>
          <w:b/>
          <w:sz w:val="32"/>
          <w:u w:val="single"/>
        </w:rPr>
        <w:t xml:space="preserve">                              </w:t>
      </w:r>
      <w:r w:rsidRPr="00AB7BDE">
        <w:rPr>
          <w:b/>
          <w:sz w:val="32"/>
        </w:rPr>
        <w:t>(盖章)</w:t>
      </w:r>
    </w:p>
    <w:p w14:paraId="422C13F3" w14:textId="2CCB847B" w:rsidR="00AB7BDE" w:rsidRDefault="00AB7BDE" w:rsidP="00D261D9">
      <w:pPr>
        <w:ind w:firstLineChars="0" w:firstLine="0"/>
        <w:jc w:val="center"/>
        <w:rPr>
          <w:b/>
          <w:sz w:val="32"/>
        </w:rPr>
      </w:pPr>
    </w:p>
    <w:p w14:paraId="16A63BC7" w14:textId="423C404B" w:rsidR="00AB7BDE" w:rsidRDefault="00AB7BDE" w:rsidP="00D261D9">
      <w:pPr>
        <w:ind w:firstLineChars="0" w:firstLine="0"/>
        <w:jc w:val="center"/>
        <w:rPr>
          <w:b/>
          <w:sz w:val="32"/>
        </w:rPr>
      </w:pPr>
    </w:p>
    <w:p w14:paraId="1C7B4C39" w14:textId="4127EB6B" w:rsidR="00AB7BDE" w:rsidRDefault="00AB7BDE" w:rsidP="00D261D9">
      <w:pPr>
        <w:ind w:firstLineChars="0" w:firstLine="0"/>
        <w:jc w:val="center"/>
        <w:rPr>
          <w:b/>
          <w:sz w:val="32"/>
        </w:rPr>
      </w:pPr>
    </w:p>
    <w:p w14:paraId="337F3101" w14:textId="3187B1A1" w:rsidR="00AB7BDE" w:rsidRDefault="00AB7BDE" w:rsidP="00D261D9">
      <w:pPr>
        <w:ind w:firstLineChars="0" w:firstLine="0"/>
        <w:jc w:val="center"/>
        <w:rPr>
          <w:b/>
          <w:sz w:val="32"/>
        </w:rPr>
      </w:pPr>
    </w:p>
    <w:p w14:paraId="3DB64528" w14:textId="6A44CB11" w:rsidR="00AB7BDE" w:rsidRDefault="00AB7BDE" w:rsidP="00D261D9">
      <w:pPr>
        <w:ind w:firstLineChars="0" w:firstLine="0"/>
        <w:jc w:val="center"/>
        <w:rPr>
          <w:b/>
          <w:sz w:val="32"/>
        </w:rPr>
      </w:pPr>
    </w:p>
    <w:p w14:paraId="6C2F2C0E" w14:textId="77777777" w:rsidR="00AB7BDE" w:rsidRDefault="00AB7BDE" w:rsidP="00D261D9">
      <w:pPr>
        <w:ind w:firstLineChars="0" w:firstLine="0"/>
        <w:jc w:val="center"/>
        <w:rPr>
          <w:b/>
          <w:sz w:val="32"/>
        </w:rPr>
      </w:pPr>
    </w:p>
    <w:p w14:paraId="5EC8B7C3" w14:textId="68A0C7C7" w:rsidR="00460246" w:rsidRPr="00AB7BDE" w:rsidRDefault="000736CA" w:rsidP="00D261D9">
      <w:pPr>
        <w:ind w:firstLineChars="0" w:firstLine="0"/>
        <w:jc w:val="center"/>
        <w:rPr>
          <w:b/>
          <w:sz w:val="32"/>
          <w:u w:val="single"/>
        </w:rPr>
      </w:pPr>
      <w:r w:rsidRPr="00AB7BDE">
        <w:rPr>
          <w:rFonts w:hint="eastAsia"/>
          <w:b/>
          <w:sz w:val="32"/>
          <w:u w:val="single"/>
        </w:rPr>
        <w:t>申报日期</w:t>
      </w:r>
      <w:r w:rsidRPr="00AB7BDE">
        <w:rPr>
          <w:b/>
          <w:sz w:val="32"/>
          <w:u w:val="single"/>
        </w:rPr>
        <w:t>:       年       月       日</w:t>
      </w:r>
    </w:p>
    <w:p w14:paraId="7B1D0F68" w14:textId="77777777" w:rsidR="00460246" w:rsidRDefault="00460246">
      <w:pPr>
        <w:widowControl/>
        <w:ind w:firstLineChars="0" w:firstLine="0"/>
        <w:jc w:val="left"/>
      </w:pPr>
      <w:r>
        <w:br w:type="page"/>
      </w:r>
    </w:p>
    <w:p w14:paraId="686AA6FD" w14:textId="77777777" w:rsidR="00460246" w:rsidRDefault="00460246" w:rsidP="00801CCB">
      <w:pPr>
        <w:pStyle w:val="a3"/>
        <w:ind w:firstLineChars="0" w:firstLine="0"/>
      </w:pPr>
      <w:r>
        <w:rPr>
          <w:rFonts w:hint="eastAsia"/>
        </w:rPr>
        <w:lastRenderedPageBreak/>
        <w:t>承诺申明</w:t>
      </w:r>
    </w:p>
    <w:p w14:paraId="5E95381C" w14:textId="77777777" w:rsidR="00460246" w:rsidRDefault="00460246" w:rsidP="00460246">
      <w:r>
        <w:rPr>
          <w:rFonts w:hint="eastAsia"/>
        </w:rPr>
        <w:t>我单位申报的所有材料，均真实、完整，如有不实，愿承担相应的责任。</w:t>
      </w:r>
    </w:p>
    <w:p w14:paraId="5CDB6AE5" w14:textId="5852D5BB" w:rsidR="000736CA" w:rsidRDefault="00460246" w:rsidP="00460246">
      <w:r>
        <w:rPr>
          <w:rFonts w:hint="eastAsia"/>
        </w:rPr>
        <w:t>在不涉及商业机密的情况下，自愿与其他企业分享经验。</w:t>
      </w:r>
    </w:p>
    <w:p w14:paraId="7CDE468A" w14:textId="764513A4" w:rsidR="00DA036C" w:rsidRDefault="00DA036C" w:rsidP="00460246"/>
    <w:p w14:paraId="530F6FFD" w14:textId="12482F07" w:rsidR="00DA036C" w:rsidRDefault="00DA036C" w:rsidP="00460246"/>
    <w:p w14:paraId="7640EB84" w14:textId="33982E33" w:rsidR="00DA036C" w:rsidRDefault="00DA036C" w:rsidP="00460246"/>
    <w:p w14:paraId="70312F1E" w14:textId="29E994E0" w:rsidR="00DA036C" w:rsidRDefault="00DA036C" w:rsidP="00460246"/>
    <w:p w14:paraId="01011C56" w14:textId="22A8C33F" w:rsidR="00DA036C" w:rsidRDefault="00DA036C" w:rsidP="00460246"/>
    <w:p w14:paraId="3F56FD9D" w14:textId="074C3815" w:rsidR="00DA036C" w:rsidRDefault="00DA036C" w:rsidP="00460246"/>
    <w:p w14:paraId="028E32A1" w14:textId="77777777" w:rsidR="00DA036C" w:rsidRDefault="00DA036C" w:rsidP="00DA036C"/>
    <w:p w14:paraId="2438FD37" w14:textId="65C3DA08" w:rsidR="00DA036C" w:rsidRDefault="00DA036C" w:rsidP="00DA036C">
      <w:pPr>
        <w:wordWrap w:val="0"/>
        <w:jc w:val="right"/>
      </w:pPr>
      <w:r>
        <w:rPr>
          <w:rFonts w:hint="eastAsia"/>
        </w:rPr>
        <w:t xml:space="preserve">公章： </w:t>
      </w:r>
      <w:r w:rsidR="005C42E2">
        <w:t xml:space="preserve">              </w:t>
      </w:r>
    </w:p>
    <w:p w14:paraId="3956FFB3" w14:textId="77777777" w:rsidR="00DA036C" w:rsidRDefault="00DA036C" w:rsidP="00DA036C">
      <w:pPr>
        <w:jc w:val="right"/>
      </w:pPr>
    </w:p>
    <w:p w14:paraId="121036BA" w14:textId="4F0FAFB0" w:rsidR="006D4BDE" w:rsidRDefault="00DA036C" w:rsidP="00DA036C">
      <w:pPr>
        <w:jc w:val="right"/>
      </w:pPr>
      <w:r>
        <w:rPr>
          <w:rFonts w:hint="eastAsia"/>
        </w:rPr>
        <w:t>年</w:t>
      </w:r>
      <w:r>
        <w:t xml:space="preserve">   月   日</w:t>
      </w:r>
    </w:p>
    <w:p w14:paraId="27D3C6B6" w14:textId="1E70CD0A" w:rsidR="006D4BDE" w:rsidRDefault="006D4BDE">
      <w:pPr>
        <w:widowControl/>
        <w:ind w:firstLineChars="0" w:firstLine="0"/>
        <w:jc w:val="left"/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9"/>
        <w:gridCol w:w="214"/>
        <w:gridCol w:w="948"/>
        <w:gridCol w:w="2062"/>
        <w:gridCol w:w="90"/>
        <w:gridCol w:w="1973"/>
        <w:gridCol w:w="2064"/>
      </w:tblGrid>
      <w:tr w:rsidR="00D87B3A" w:rsidRPr="00D87B3A" w14:paraId="54CEDC44" w14:textId="77777777" w:rsidTr="00D87B3A">
        <w:trPr>
          <w:trHeight w:hRule="exact" w:val="85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D1E1C2" w14:textId="77777777" w:rsidR="00D87B3A" w:rsidRPr="00D87B3A" w:rsidRDefault="00D87B3A" w:rsidP="00D87B3A">
            <w:pPr>
              <w:ind w:firstLineChars="0" w:firstLine="0"/>
              <w:jc w:val="center"/>
              <w:rPr>
                <w:rFonts w:hAnsi="仿宋_GB2312" w:cs="仿宋_GB2312"/>
                <w:b/>
                <w:color w:val="000000"/>
                <w:sz w:val="32"/>
                <w:szCs w:val="32"/>
                <w:u w:color="000000"/>
              </w:rPr>
            </w:pPr>
            <w:r w:rsidRPr="00D87B3A">
              <w:rPr>
                <w:rFonts w:hAnsi="仿宋_GB2312" w:cs="仿宋_GB2312" w:hint="eastAsia"/>
                <w:b/>
                <w:color w:val="000000"/>
                <w:sz w:val="32"/>
                <w:szCs w:val="32"/>
                <w:u w:color="000000"/>
              </w:rPr>
              <w:lastRenderedPageBreak/>
              <w:t>一、企业基本信息</w:t>
            </w:r>
          </w:p>
        </w:tc>
      </w:tr>
      <w:tr w:rsidR="00D87B3A" w:rsidRPr="00D87B3A" w14:paraId="7D3C45F3" w14:textId="77777777" w:rsidTr="00D87B3A">
        <w:trPr>
          <w:trHeight w:val="644"/>
          <w:jc w:val="center"/>
        </w:trPr>
        <w:tc>
          <w:tcPr>
            <w:tcW w:w="1443" w:type="pct"/>
            <w:gridSpan w:val="3"/>
            <w:tcBorders>
              <w:top w:val="single" w:sz="6" w:space="0" w:color="auto"/>
            </w:tcBorders>
            <w:vAlign w:val="center"/>
          </w:tcPr>
          <w:p w14:paraId="1EE5023C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企业名称（全称）</w:t>
            </w:r>
          </w:p>
        </w:tc>
        <w:tc>
          <w:tcPr>
            <w:tcW w:w="3557" w:type="pct"/>
            <w:gridSpan w:val="4"/>
            <w:tcBorders>
              <w:top w:val="single" w:sz="6" w:space="0" w:color="auto"/>
            </w:tcBorders>
            <w:vAlign w:val="center"/>
          </w:tcPr>
          <w:p w14:paraId="52936FFE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135C23EB" w14:textId="77777777" w:rsidTr="00D87B3A">
        <w:trPr>
          <w:trHeight w:val="1024"/>
          <w:jc w:val="center"/>
        </w:trPr>
        <w:tc>
          <w:tcPr>
            <w:tcW w:w="1443" w:type="pct"/>
            <w:gridSpan w:val="3"/>
            <w:tcBorders>
              <w:top w:val="single" w:sz="6" w:space="0" w:color="auto"/>
            </w:tcBorders>
            <w:vAlign w:val="center"/>
          </w:tcPr>
          <w:p w14:paraId="0C5483F3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是否</w:t>
            </w:r>
            <w:proofErr w:type="gramStart"/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属于央企</w:t>
            </w:r>
            <w:proofErr w:type="gramEnd"/>
          </w:p>
        </w:tc>
        <w:tc>
          <w:tcPr>
            <w:tcW w:w="3557" w:type="pct"/>
            <w:gridSpan w:val="4"/>
            <w:tcBorders>
              <w:top w:val="single" w:sz="6" w:space="0" w:color="auto"/>
            </w:tcBorders>
            <w:vAlign w:val="center"/>
          </w:tcPr>
          <w:p w14:paraId="2156C0BE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□集团本部  □一级子公司  □二级及以下子公司</w:t>
            </w:r>
          </w:p>
          <w:p w14:paraId="182D0D19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</w:t>
            </w:r>
            <w:proofErr w:type="gramStart"/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非央企</w:t>
            </w:r>
            <w:proofErr w:type="gramEnd"/>
          </w:p>
        </w:tc>
      </w:tr>
      <w:tr w:rsidR="00D87B3A" w:rsidRPr="00D87B3A" w14:paraId="0376D8B7" w14:textId="77777777" w:rsidTr="00D87B3A">
        <w:trPr>
          <w:trHeight w:val="644"/>
          <w:jc w:val="center"/>
        </w:trPr>
        <w:tc>
          <w:tcPr>
            <w:tcW w:w="1443" w:type="pct"/>
            <w:gridSpan w:val="3"/>
            <w:vAlign w:val="center"/>
          </w:tcPr>
          <w:p w14:paraId="50DAABD0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企业类型（多选）</w:t>
            </w:r>
          </w:p>
        </w:tc>
        <w:tc>
          <w:tcPr>
            <w:tcW w:w="3557" w:type="pct"/>
            <w:gridSpan w:val="4"/>
            <w:vAlign w:val="center"/>
          </w:tcPr>
          <w:p w14:paraId="6FFE224D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 xml:space="preserve">□软件企业   </w:t>
            </w: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sym w:font="Wingdings 2" w:char="00A3"/>
            </w: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制造业</w:t>
            </w:r>
          </w:p>
        </w:tc>
      </w:tr>
      <w:tr w:rsidR="00D87B3A" w:rsidRPr="00D87B3A" w14:paraId="5ACABD3D" w14:textId="77777777" w:rsidTr="00D87B3A">
        <w:trPr>
          <w:trHeight w:val="644"/>
          <w:jc w:val="center"/>
        </w:trPr>
        <w:tc>
          <w:tcPr>
            <w:tcW w:w="1443" w:type="pct"/>
            <w:gridSpan w:val="3"/>
            <w:vAlign w:val="center"/>
          </w:tcPr>
          <w:p w14:paraId="016497F6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所属地区</w:t>
            </w:r>
          </w:p>
        </w:tc>
        <w:tc>
          <w:tcPr>
            <w:tcW w:w="3557" w:type="pct"/>
            <w:gridSpan w:val="4"/>
            <w:vAlign w:val="center"/>
          </w:tcPr>
          <w:p w14:paraId="0B2663AE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省份：         地市：         区县：</w:t>
            </w:r>
          </w:p>
        </w:tc>
      </w:tr>
      <w:tr w:rsidR="00D87B3A" w:rsidRPr="00D87B3A" w14:paraId="23D19D1B" w14:textId="77777777" w:rsidTr="00D87B3A">
        <w:trPr>
          <w:trHeight w:val="644"/>
          <w:jc w:val="center"/>
        </w:trPr>
        <w:tc>
          <w:tcPr>
            <w:tcW w:w="1443" w:type="pct"/>
            <w:gridSpan w:val="3"/>
            <w:vAlign w:val="center"/>
          </w:tcPr>
          <w:p w14:paraId="2ECAA6E3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所属行业</w:t>
            </w:r>
          </w:p>
        </w:tc>
        <w:tc>
          <w:tcPr>
            <w:tcW w:w="3557" w:type="pct"/>
            <w:gridSpan w:val="4"/>
            <w:vAlign w:val="center"/>
          </w:tcPr>
          <w:p w14:paraId="2F712CD4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（按主营业务进行填写）</w:t>
            </w:r>
          </w:p>
        </w:tc>
      </w:tr>
      <w:tr w:rsidR="00D87B3A" w:rsidRPr="00D87B3A" w14:paraId="4BFCBCAF" w14:textId="77777777" w:rsidTr="00D87B3A">
        <w:trPr>
          <w:trHeight w:val="1406"/>
          <w:jc w:val="center"/>
        </w:trPr>
        <w:tc>
          <w:tcPr>
            <w:tcW w:w="1443" w:type="pct"/>
            <w:gridSpan w:val="3"/>
            <w:vAlign w:val="center"/>
          </w:tcPr>
          <w:p w14:paraId="3B84D15A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企业性质</w:t>
            </w:r>
          </w:p>
        </w:tc>
        <w:tc>
          <w:tcPr>
            <w:tcW w:w="3557" w:type="pct"/>
            <w:gridSpan w:val="4"/>
            <w:vAlign w:val="center"/>
          </w:tcPr>
          <w:p w14:paraId="71603A8A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□私营企业 □港、澳、台投资企业 □外商投资企业</w:t>
            </w:r>
          </w:p>
          <w:p w14:paraId="13B2BFF7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□股份制企业 □国有企业 □集体所有制企业</w:t>
            </w:r>
          </w:p>
          <w:p w14:paraId="4B7B15B6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□中外合资 □其他</w:t>
            </w:r>
          </w:p>
        </w:tc>
      </w:tr>
      <w:tr w:rsidR="00D87B3A" w:rsidRPr="00D87B3A" w14:paraId="12CD8CD5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39DF700C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是否为上市公司</w:t>
            </w:r>
          </w:p>
        </w:tc>
        <w:tc>
          <w:tcPr>
            <w:tcW w:w="3557" w:type="pct"/>
            <w:gridSpan w:val="4"/>
            <w:vAlign w:val="center"/>
          </w:tcPr>
          <w:p w14:paraId="4BDA5A78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□是      □否</w:t>
            </w:r>
          </w:p>
        </w:tc>
      </w:tr>
      <w:tr w:rsidR="00D87B3A" w:rsidRPr="00D87B3A" w14:paraId="3C9315EC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72A075AF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统一社会信用代码</w:t>
            </w:r>
          </w:p>
        </w:tc>
        <w:tc>
          <w:tcPr>
            <w:tcW w:w="1185" w:type="pct"/>
            <w:vAlign w:val="center"/>
          </w:tcPr>
          <w:p w14:paraId="10CF9E28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7F32772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人员规模（人）</w:t>
            </w:r>
          </w:p>
        </w:tc>
        <w:tc>
          <w:tcPr>
            <w:tcW w:w="1186" w:type="pct"/>
            <w:vAlign w:val="center"/>
          </w:tcPr>
          <w:p w14:paraId="163CFBC3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2D30337E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71BCCD68" w14:textId="77777777" w:rsidR="00D87B3A" w:rsidRPr="00D87B3A" w:rsidRDefault="00D87B3A" w:rsidP="00D87B3A">
            <w:pPr>
              <w:ind w:firstLineChars="0" w:firstLine="0"/>
              <w:jc w:val="center"/>
              <w:rPr>
                <w:rFonts w:hAnsi="仿宋_GB2312" w:cs="仿宋_GB2312"/>
                <w:b/>
                <w:color w:val="000000"/>
                <w:sz w:val="32"/>
                <w:szCs w:val="32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联系人姓名</w:t>
            </w:r>
          </w:p>
        </w:tc>
        <w:tc>
          <w:tcPr>
            <w:tcW w:w="1185" w:type="pct"/>
            <w:vAlign w:val="center"/>
          </w:tcPr>
          <w:p w14:paraId="73210457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4B07DA8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联系人部门</w:t>
            </w:r>
          </w:p>
        </w:tc>
        <w:tc>
          <w:tcPr>
            <w:tcW w:w="1186" w:type="pct"/>
            <w:vAlign w:val="center"/>
          </w:tcPr>
          <w:p w14:paraId="11D18035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36B2C6B2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2D343221" w14:textId="77777777" w:rsidR="00D87B3A" w:rsidRPr="00D87B3A" w:rsidRDefault="00D87B3A" w:rsidP="00D87B3A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联系人职务</w:t>
            </w:r>
          </w:p>
        </w:tc>
        <w:tc>
          <w:tcPr>
            <w:tcW w:w="1185" w:type="pct"/>
            <w:vAlign w:val="center"/>
          </w:tcPr>
          <w:p w14:paraId="4673EF29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68AAC332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联系人手机</w:t>
            </w:r>
          </w:p>
        </w:tc>
        <w:tc>
          <w:tcPr>
            <w:tcW w:w="1186" w:type="pct"/>
            <w:vAlign w:val="center"/>
          </w:tcPr>
          <w:p w14:paraId="7A0F440E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456F11FC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037D6D04" w14:textId="77777777" w:rsidR="00D87B3A" w:rsidRPr="00D87B3A" w:rsidRDefault="00D87B3A" w:rsidP="00D87B3A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联系人</w:t>
            </w:r>
            <w:r w:rsidRPr="00D87B3A"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  <w:t>座机</w:t>
            </w:r>
          </w:p>
        </w:tc>
        <w:tc>
          <w:tcPr>
            <w:tcW w:w="1185" w:type="pct"/>
            <w:vAlign w:val="center"/>
          </w:tcPr>
          <w:p w14:paraId="7DCBD777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1015E619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联系人邮箱</w:t>
            </w:r>
          </w:p>
        </w:tc>
        <w:tc>
          <w:tcPr>
            <w:tcW w:w="1186" w:type="pct"/>
            <w:vAlign w:val="center"/>
          </w:tcPr>
          <w:p w14:paraId="3328F5EB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782FD60B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5111D3AD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企业地址</w:t>
            </w:r>
          </w:p>
        </w:tc>
        <w:tc>
          <w:tcPr>
            <w:tcW w:w="3557" w:type="pct"/>
            <w:gridSpan w:val="4"/>
            <w:vAlign w:val="center"/>
          </w:tcPr>
          <w:p w14:paraId="33F2799A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3F476F0E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5E3360AD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企业注册地址</w:t>
            </w:r>
          </w:p>
        </w:tc>
        <w:tc>
          <w:tcPr>
            <w:tcW w:w="3557" w:type="pct"/>
            <w:gridSpan w:val="4"/>
            <w:vAlign w:val="center"/>
          </w:tcPr>
          <w:p w14:paraId="7410B046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6FF5B765" w14:textId="77777777" w:rsidTr="00D87B3A">
        <w:trPr>
          <w:trHeight w:val="611"/>
          <w:jc w:val="center"/>
        </w:trPr>
        <w:tc>
          <w:tcPr>
            <w:tcW w:w="1443" w:type="pct"/>
            <w:gridSpan w:val="3"/>
            <w:vAlign w:val="center"/>
          </w:tcPr>
          <w:p w14:paraId="327C4F38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proofErr w:type="gramStart"/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官网</w:t>
            </w:r>
            <w:proofErr w:type="gramEnd"/>
          </w:p>
        </w:tc>
        <w:tc>
          <w:tcPr>
            <w:tcW w:w="3557" w:type="pct"/>
            <w:gridSpan w:val="4"/>
            <w:vAlign w:val="center"/>
          </w:tcPr>
          <w:p w14:paraId="65F7D6BB" w14:textId="29E64CCA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60F47FB1" w14:textId="77777777" w:rsidTr="00D87B3A">
        <w:trPr>
          <w:trHeight w:val="90"/>
          <w:jc w:val="center"/>
        </w:trPr>
        <w:tc>
          <w:tcPr>
            <w:tcW w:w="1443" w:type="pct"/>
            <w:gridSpan w:val="3"/>
            <w:vAlign w:val="center"/>
          </w:tcPr>
          <w:p w14:paraId="40899A5F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企业简介</w:t>
            </w:r>
          </w:p>
        </w:tc>
        <w:tc>
          <w:tcPr>
            <w:tcW w:w="3557" w:type="pct"/>
            <w:gridSpan w:val="4"/>
            <w:vAlign w:val="center"/>
          </w:tcPr>
          <w:p w14:paraId="79F411F0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iCs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236125D1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iCs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D87B3A" w14:paraId="01D4BB8C" w14:textId="77777777" w:rsidTr="00D87B3A">
        <w:trPr>
          <w:jc w:val="center"/>
        </w:trPr>
        <w:tc>
          <w:tcPr>
            <w:tcW w:w="1443" w:type="pct"/>
            <w:gridSpan w:val="3"/>
            <w:vAlign w:val="center"/>
          </w:tcPr>
          <w:p w14:paraId="1ED38F0E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D87B3A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企业在质量、安全、信誉和社会责任等方面的情况说明</w:t>
            </w:r>
          </w:p>
        </w:tc>
        <w:tc>
          <w:tcPr>
            <w:tcW w:w="3557" w:type="pct"/>
            <w:gridSpan w:val="4"/>
            <w:vAlign w:val="center"/>
          </w:tcPr>
          <w:p w14:paraId="3523D930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iCs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3B4FDCC1" w14:textId="77777777" w:rsidR="00D87B3A" w:rsidRPr="00D87B3A" w:rsidRDefault="00D87B3A" w:rsidP="00D87B3A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iCs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6D4BDE" w:rsidRPr="006D4BDE" w14:paraId="0B38965F" w14:textId="77777777" w:rsidTr="00D87B3A">
        <w:tblPrEx>
          <w:jc w:val="left"/>
        </w:tblPrEx>
        <w:trPr>
          <w:trHeight w:hRule="exact" w:val="67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52BA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b/>
                <w:color w:val="000000"/>
                <w:sz w:val="32"/>
                <w:szCs w:val="32"/>
                <w:u w:color="000000"/>
              </w:rPr>
            </w:pPr>
            <w:r w:rsidRPr="006D4BDE">
              <w:rPr>
                <w:rFonts w:hAnsi="仿宋_GB2312" w:cs="仿宋_GB2312" w:hint="eastAsia"/>
                <w:b/>
                <w:color w:val="000000"/>
                <w:sz w:val="32"/>
                <w:szCs w:val="32"/>
                <w:u w:color="000000"/>
              </w:rPr>
              <w:lastRenderedPageBreak/>
              <w:t>二、企业核心竞争力指标</w:t>
            </w:r>
          </w:p>
        </w:tc>
      </w:tr>
      <w:tr w:rsidR="00D87B3A" w:rsidRPr="006D4BDE" w14:paraId="0CEBAEDB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 w:val="restart"/>
            <w:tcBorders>
              <w:top w:val="single" w:sz="12" w:space="0" w:color="auto"/>
            </w:tcBorders>
            <w:vAlign w:val="center"/>
          </w:tcPr>
          <w:p w14:paraId="14ED641A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经营规模指标</w:t>
            </w:r>
          </w:p>
        </w:tc>
        <w:tc>
          <w:tcPr>
            <w:tcW w:w="1905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5E5A6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经营收入总额（万元）</w:t>
            </w:r>
          </w:p>
        </w:tc>
        <w:tc>
          <w:tcPr>
            <w:tcW w:w="232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E817F4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2C66F3AE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/>
          </w:tcPr>
          <w:p w14:paraId="489FB869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E78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年利润总额（万元）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A91C4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4F69F80A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/>
          </w:tcPr>
          <w:p w14:paraId="049F2E36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27B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资产总额（万元）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0C09B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1F6165E1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/>
          </w:tcPr>
          <w:p w14:paraId="2F5D69AE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0E15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员工总数（万元）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F540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31C65312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/>
            <w:tcBorders>
              <w:bottom w:val="single" w:sz="4" w:space="0" w:color="auto"/>
            </w:tcBorders>
          </w:tcPr>
          <w:p w14:paraId="768E231B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FC1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工业APP数量(件)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5D27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633C21A7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DB255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技术创新成效指标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3B9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发明专利数量(件)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3690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0287FED9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/>
            <w:tcBorders>
              <w:right w:val="single" w:sz="4" w:space="0" w:color="auto"/>
            </w:tcBorders>
          </w:tcPr>
          <w:p w14:paraId="14E400E0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8DC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软件著作权数量(件)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7AE57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5D55C312" w14:textId="77777777" w:rsidTr="006E6879">
        <w:tblPrEx>
          <w:jc w:val="left"/>
        </w:tblPrEx>
        <w:trPr>
          <w:trHeight w:val="510"/>
        </w:trPr>
        <w:tc>
          <w:tcPr>
            <w:tcW w:w="775" w:type="pct"/>
            <w:vMerge/>
            <w:tcBorders>
              <w:right w:val="single" w:sz="4" w:space="0" w:color="auto"/>
            </w:tcBorders>
          </w:tcPr>
          <w:p w14:paraId="364889FF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DA34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工业APP研发人员比重（%）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A9D8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0ED8D760" w14:textId="77777777" w:rsidTr="006E6879">
        <w:tblPrEx>
          <w:jc w:val="left"/>
        </w:tblPrEx>
        <w:trPr>
          <w:trHeight w:val="632"/>
        </w:trPr>
        <w:tc>
          <w:tcPr>
            <w:tcW w:w="775" w:type="pct"/>
            <w:vMerge/>
            <w:tcBorders>
              <w:right w:val="single" w:sz="4" w:space="0" w:color="auto"/>
            </w:tcBorders>
          </w:tcPr>
          <w:p w14:paraId="3E297044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BBAA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上一财年工业APP研发费用投入（万元）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563A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61087223" w14:textId="77777777" w:rsidTr="006E6879">
        <w:tblPrEx>
          <w:jc w:val="left"/>
        </w:tblPrEx>
        <w:trPr>
          <w:trHeight w:val="632"/>
        </w:trPr>
        <w:tc>
          <w:tcPr>
            <w:tcW w:w="7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B2B5C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业绩成长指标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5B7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近三年工业APP总收入平均增长率（%）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A748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1BEFF5F1" w14:textId="77777777" w:rsidTr="006E6879">
        <w:tblPrEx>
          <w:jc w:val="left"/>
        </w:tblPrEx>
        <w:trPr>
          <w:trHeight w:val="632"/>
        </w:trPr>
        <w:tc>
          <w:tcPr>
            <w:tcW w:w="775" w:type="pct"/>
            <w:vMerge/>
            <w:tcBorders>
              <w:right w:val="single" w:sz="4" w:space="0" w:color="auto"/>
            </w:tcBorders>
          </w:tcPr>
          <w:p w14:paraId="1C0F81A8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D4D0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近三年工业APP产品年利润总额平均增长率（%）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EDAD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70C399F9" w14:textId="77777777" w:rsidTr="006E6879">
        <w:tblPrEx>
          <w:jc w:val="left"/>
        </w:tblPrEx>
        <w:trPr>
          <w:trHeight w:val="632"/>
        </w:trPr>
        <w:tc>
          <w:tcPr>
            <w:tcW w:w="7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BAEE33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F797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近三年工业APP研发团队规模平均增长率（%）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2643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72F4BE64" w14:textId="77777777" w:rsidTr="006E6879">
        <w:tblPrEx>
          <w:jc w:val="left"/>
        </w:tblPrEx>
        <w:trPr>
          <w:trHeight w:val="632"/>
        </w:trPr>
        <w:tc>
          <w:tcPr>
            <w:tcW w:w="7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F6EA28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创新能力指标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E63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企业是否获得融资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54E0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□尚未获得融资</w:t>
            </w:r>
          </w:p>
          <w:p w14:paraId="2ADFF5F6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□获得天使轮融资</w:t>
            </w:r>
          </w:p>
          <w:p w14:paraId="6CEB9703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□获得A轮融资</w:t>
            </w:r>
          </w:p>
          <w:p w14:paraId="250D3438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□获得B轮及以上融资</w:t>
            </w:r>
          </w:p>
          <w:p w14:paraId="06991201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sym w:font="Wingdings 2" w:char="00A3"/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已上市</w:t>
            </w:r>
          </w:p>
          <w:p w14:paraId="395452AE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sym w:font="Wingdings 2" w:char="00A3"/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其他: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        </w:t>
            </w:r>
          </w:p>
        </w:tc>
      </w:tr>
      <w:tr w:rsidR="00D87B3A" w:rsidRPr="006D4BDE" w14:paraId="7CF08FF5" w14:textId="77777777" w:rsidTr="006E6879">
        <w:tblPrEx>
          <w:jc w:val="left"/>
        </w:tblPrEx>
        <w:trPr>
          <w:trHeight w:val="632"/>
        </w:trPr>
        <w:tc>
          <w:tcPr>
            <w:tcW w:w="775" w:type="pct"/>
            <w:vMerge/>
            <w:tcBorders>
              <w:right w:val="single" w:sz="4" w:space="0" w:color="auto"/>
            </w:tcBorders>
          </w:tcPr>
          <w:p w14:paraId="3238F2B9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85E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企业是否获得创新创业项目资助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AABB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□尚未获得资助</w:t>
            </w:r>
          </w:p>
          <w:p w14:paraId="19766D7A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□国家级资助：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      </w:t>
            </w:r>
          </w:p>
          <w:p w14:paraId="6F5294DF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□省级资助：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      </w:t>
            </w:r>
          </w:p>
          <w:p w14:paraId="4E261EA8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□市级资助：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      </w:t>
            </w:r>
          </w:p>
          <w:p w14:paraId="2772DF63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□其它资助：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      </w:t>
            </w:r>
          </w:p>
        </w:tc>
      </w:tr>
      <w:tr w:rsidR="00D87B3A" w:rsidRPr="006D4BDE" w14:paraId="6DA6622F" w14:textId="77777777" w:rsidTr="006E6879">
        <w:tblPrEx>
          <w:jc w:val="left"/>
        </w:tblPrEx>
        <w:trPr>
          <w:trHeight w:val="539"/>
        </w:trPr>
        <w:tc>
          <w:tcPr>
            <w:tcW w:w="775" w:type="pct"/>
            <w:vMerge/>
            <w:tcBorders>
              <w:right w:val="single" w:sz="4" w:space="0" w:color="auto"/>
            </w:tcBorders>
          </w:tcPr>
          <w:p w14:paraId="33CFB6A5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F88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工业APP大赛获奖情况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DB35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D87B3A" w:rsidRPr="006D4BDE" w14:paraId="44A4AE9A" w14:textId="77777777" w:rsidTr="006E6879">
        <w:tblPrEx>
          <w:jc w:val="left"/>
        </w:tblPrEx>
        <w:trPr>
          <w:trHeight w:val="632"/>
        </w:trPr>
        <w:tc>
          <w:tcPr>
            <w:tcW w:w="7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118E6D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E0E" w14:textId="77777777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关键业务环节工业技术软件化率（%）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B3413" w14:textId="5D789A76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研发设计：</w:t>
            </w:r>
            <w:r w:rsidR="00D87B3A" w:rsidRPr="006E6879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</w:t>
            </w:r>
            <w:r w:rsidR="00D87B3A" w:rsidRP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val="single" w:color="000000"/>
              </w:rPr>
              <w:t xml:space="preserve">   </w:t>
            </w:r>
            <w:r w:rsidR="006E6879" w:rsidRP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val="single" w:color="000000"/>
              </w:rPr>
              <w:t xml:space="preserve"> </w:t>
            </w:r>
            <w:r w:rsid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  <w:t xml:space="preserve"> 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生产制造：</w:t>
            </w:r>
            <w:r w:rsidR="006E6879" w:rsidRPr="006E6879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</w:t>
            </w:r>
            <w:r w:rsidR="006E6879" w:rsidRP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val="single" w:color="000000"/>
              </w:rPr>
              <w:t xml:space="preserve">   </w:t>
            </w:r>
          </w:p>
          <w:p w14:paraId="4F4CE7CA" w14:textId="444C8D7C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运营维护：</w:t>
            </w:r>
            <w:r w:rsidR="00D87B3A" w:rsidRPr="006E6879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</w:t>
            </w:r>
            <w:r w:rsidR="00D87B3A" w:rsidRP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val="single" w:color="000000"/>
              </w:rPr>
              <w:t xml:space="preserve">   </w:t>
            </w:r>
            <w:r w:rsidR="006E6879" w:rsidRP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val="single" w:color="000000"/>
              </w:rPr>
              <w:t xml:space="preserve"> </w:t>
            </w:r>
            <w:r w:rsid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  <w:t xml:space="preserve"> 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经营管理：</w:t>
            </w:r>
            <w:r w:rsidR="006E6879" w:rsidRPr="006E6879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</w:t>
            </w:r>
            <w:r w:rsidR="006E6879" w:rsidRP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val="single" w:color="000000"/>
              </w:rPr>
              <w:t xml:space="preserve">   </w:t>
            </w:r>
          </w:p>
          <w:p w14:paraId="5465135D" w14:textId="517F9578" w:rsidR="006D4BDE" w:rsidRPr="006D4BDE" w:rsidRDefault="006D4BDE" w:rsidP="006D4BDE">
            <w:pPr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整体工业技术软件化率：</w:t>
            </w:r>
            <w:r w:rsidR="006E6879" w:rsidRPr="006E6879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</w:t>
            </w:r>
            <w:r w:rsidR="006E6879" w:rsidRPr="006E6879">
              <w:rPr>
                <w:rFonts w:hAnsi="仿宋_GB2312" w:cs="仿宋_GB2312"/>
                <w:color w:val="000000"/>
                <w:spacing w:val="-4"/>
                <w:sz w:val="24"/>
                <w:szCs w:val="21"/>
                <w:u w:val="single" w:color="000000"/>
              </w:rPr>
              <w:t xml:space="preserve">   </w:t>
            </w:r>
          </w:p>
        </w:tc>
      </w:tr>
      <w:tr w:rsidR="006D4BDE" w:rsidRPr="006D4BDE" w14:paraId="26470047" w14:textId="77777777" w:rsidTr="00EA5033">
        <w:tblPrEx>
          <w:jc w:val="left"/>
        </w:tblPrEx>
        <w:trPr>
          <w:trHeight w:val="85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3D45F" w14:textId="77777777" w:rsidR="006D4BDE" w:rsidRPr="006D4BDE" w:rsidRDefault="006D4BDE" w:rsidP="006D4BDE">
            <w:pPr>
              <w:ind w:firstLineChars="0" w:firstLine="0"/>
              <w:jc w:val="center"/>
              <w:rPr>
                <w:rFonts w:hAnsi="仿宋_GB2312" w:cs="仿宋_GB2312"/>
                <w:b/>
                <w:sz w:val="32"/>
                <w:szCs w:val="32"/>
                <w:u w:color="000000"/>
              </w:rPr>
            </w:pPr>
            <w:r w:rsidRPr="006D4BDE">
              <w:rPr>
                <w:rFonts w:hAnsi="仿宋_GB2312" w:cs="仿宋_GB2312" w:hint="eastAsia"/>
                <w:b/>
                <w:color w:val="000000"/>
                <w:sz w:val="32"/>
                <w:szCs w:val="32"/>
                <w:u w:color="000000"/>
              </w:rPr>
              <w:lastRenderedPageBreak/>
              <w:t>三、工业互联网APP应用解决方案</w:t>
            </w:r>
          </w:p>
        </w:tc>
      </w:tr>
      <w:tr w:rsidR="006D4BDE" w:rsidRPr="006D4BDE" w14:paraId="5CB27EE2" w14:textId="77777777" w:rsidTr="00D87B3A">
        <w:tblPrEx>
          <w:jc w:val="left"/>
        </w:tblPrEx>
        <w:trPr>
          <w:trHeight w:val="611"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6D60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应用解决方案名称</w:t>
            </w:r>
          </w:p>
        </w:tc>
        <w:tc>
          <w:tcPr>
            <w:tcW w:w="4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ABD96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169808CC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619643C3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6D4BDE" w:rsidRPr="006D4BDE" w14:paraId="6EADDA0D" w14:textId="77777777" w:rsidTr="00D87B3A">
        <w:tblPrEx>
          <w:jc w:val="left"/>
        </w:tblPrEx>
        <w:trPr>
          <w:cantSplit/>
          <w:trHeight w:val="970"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8549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应用解决方案覆盖的业务环节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br/>
              <w:t>（可多选）</w:t>
            </w:r>
          </w:p>
        </w:tc>
        <w:tc>
          <w:tcPr>
            <w:tcW w:w="4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80B8C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研发设计：</w:t>
            </w:r>
          </w:p>
          <w:p w14:paraId="6FFFE561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 xml:space="preserve">□产品设计 □工艺流程设计 □工艺过程控制设计 </w:t>
            </w:r>
          </w:p>
          <w:p w14:paraId="470FAD41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</w:t>
            </w:r>
            <w:proofErr w:type="gramStart"/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产线设计</w:t>
            </w:r>
            <w:proofErr w:type="gramEnd"/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 xml:space="preserve"> □试制试验 □其他</w:t>
            </w:r>
          </w:p>
          <w:p w14:paraId="3F76698F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生产制造：</w:t>
            </w:r>
          </w:p>
          <w:p w14:paraId="3CBC6FB6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 xml:space="preserve">□生产计划管理 □生产作业管理 □物料配送管理 </w:t>
            </w:r>
          </w:p>
          <w:p w14:paraId="24166E03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□设备工具管理 □质量检测类 □其他</w:t>
            </w:r>
          </w:p>
          <w:p w14:paraId="0B873B37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运营维护：</w:t>
            </w:r>
          </w:p>
          <w:p w14:paraId="5DF76374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 xml:space="preserve">□生产监控 □仓储与物流管理 □质量管理 □能源管理 </w:t>
            </w:r>
          </w:p>
          <w:p w14:paraId="76AF3500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□故障检测与预警分析 □其他</w:t>
            </w:r>
          </w:p>
          <w:p w14:paraId="3A91355D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经营管理：</w:t>
            </w:r>
          </w:p>
          <w:p w14:paraId="6FB90E11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 xml:space="preserve">□采购管理 □供应链管理 □产业链协同 □风险管控 </w:t>
            </w:r>
          </w:p>
          <w:p w14:paraId="295DA7D9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□销售管理 □物流配送管理 □售后服务 □其他</w:t>
            </w:r>
          </w:p>
          <w:p w14:paraId="08FD0B79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□其他：</w:t>
            </w: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val="single" w:color="000000"/>
              </w:rPr>
              <w:t xml:space="preserve">                  </w:t>
            </w:r>
          </w:p>
        </w:tc>
      </w:tr>
      <w:tr w:rsidR="006D4BDE" w:rsidRPr="006D4BDE" w14:paraId="5F26715C" w14:textId="77777777" w:rsidTr="00D87B3A">
        <w:tblPrEx>
          <w:jc w:val="left"/>
        </w:tblPrEx>
        <w:trPr>
          <w:cantSplit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0E4D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b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应用解决方案包含工业互联网APP的知识产权归属说明</w:t>
            </w:r>
          </w:p>
        </w:tc>
        <w:tc>
          <w:tcPr>
            <w:tcW w:w="4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9850E8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应用解决方案内可包含多个工业互联网APP，请简要描述所包含工业互联网APP的知识产权归属情况，例如自研发、购买、购买基础上自研发等。</w:t>
            </w:r>
          </w:p>
          <w:p w14:paraId="106478D9" w14:textId="4FF5D6CF" w:rsidR="006D4BDE" w:rsidRPr="008C47EF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253EAC7A" w14:textId="706B7FA9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670D7133" w14:textId="46C722C1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608D24F9" w14:textId="77777777" w:rsidR="008C47EF" w:rsidRPr="006D4BDE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7B0AED01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6D332BDB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6D4BDE" w:rsidRPr="006D4BDE" w14:paraId="5B114C14" w14:textId="77777777" w:rsidTr="00D87B3A">
        <w:tblPrEx>
          <w:jc w:val="left"/>
        </w:tblPrEx>
        <w:trPr>
          <w:cantSplit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B98D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应用解决方案包含工业互联网APP的重要时间节点</w:t>
            </w:r>
          </w:p>
        </w:tc>
        <w:tc>
          <w:tcPr>
            <w:tcW w:w="4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63BFA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简要描述解决方案内工业互联网APP的使用情况大事记，包括项目立项、项目建设、项目应用及当前应用状况等信息。</w:t>
            </w:r>
          </w:p>
          <w:p w14:paraId="5767B2EC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4047DE0D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201E7C28" w14:textId="09BCA6A5" w:rsidR="006D4BDE" w:rsidRPr="008C47EF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2551B7BF" w14:textId="4B02EFE1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4AB96E3E" w14:textId="77777777" w:rsidR="008C47EF" w:rsidRPr="006D4BDE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16AF3858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6D4BDE" w:rsidRPr="006D4BDE" w14:paraId="364A30C3" w14:textId="77777777" w:rsidTr="00D87B3A">
        <w:tblPrEx>
          <w:jc w:val="left"/>
        </w:tblPrEx>
        <w:trPr>
          <w:cantSplit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960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lastRenderedPageBreak/>
              <w:t>应用成效</w:t>
            </w:r>
          </w:p>
        </w:tc>
        <w:tc>
          <w:tcPr>
            <w:tcW w:w="4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D371C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用数据说明工业互联网APP应用解决方案已经取得的应用成效。</w:t>
            </w:r>
          </w:p>
          <w:p w14:paraId="471801D7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4CB37E20" w14:textId="1CFA78F4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4FFEEE9F" w14:textId="77777777" w:rsidR="008C47EF" w:rsidRPr="006D4BDE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070718AC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6D4BDE" w:rsidRPr="006D4BDE" w14:paraId="0D2BC6CD" w14:textId="77777777" w:rsidTr="00D87B3A">
        <w:tblPrEx>
          <w:jc w:val="left"/>
        </w:tblPrEx>
        <w:trPr>
          <w:cantSplit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7E1B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创新性经验</w:t>
            </w:r>
          </w:p>
        </w:tc>
        <w:tc>
          <w:tcPr>
            <w:tcW w:w="4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BC6C5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说明在工业互联网APP应用解决方案的应用，企业在研发设计、生产制造、运营维护和经营管理等方面取得的创新性经验。</w:t>
            </w:r>
          </w:p>
          <w:p w14:paraId="5DA56229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2CB39CA2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43D27C88" w14:textId="7D005614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10F333F5" w14:textId="77777777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018CAF3F" w14:textId="2E746EFC" w:rsidR="008C47EF" w:rsidRPr="006D4BDE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  <w:tr w:rsidR="006D4BDE" w:rsidRPr="006D4BDE" w14:paraId="2EE38986" w14:textId="77777777" w:rsidTr="00D87B3A">
        <w:tblPrEx>
          <w:jc w:val="left"/>
        </w:tblPrEx>
        <w:trPr>
          <w:cantSplit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7661D1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color w:val="000000"/>
                <w:spacing w:val="-4"/>
                <w:sz w:val="24"/>
                <w:szCs w:val="21"/>
                <w:u w:color="000000"/>
              </w:rPr>
              <w:t>典型经验案例</w:t>
            </w:r>
          </w:p>
        </w:tc>
        <w:tc>
          <w:tcPr>
            <w:tcW w:w="4102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936EDF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典型经验案例按以下五部分展开：</w:t>
            </w:r>
          </w:p>
          <w:p w14:paraId="66113E5F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1.名称（命名采用“‘企业名称’+‘应用解决方案’”的方式）。</w:t>
            </w:r>
          </w:p>
          <w:p w14:paraId="3E92A8CA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2.概述（简要说明工业互联网APP及应用解决方案的基本情况）。</w:t>
            </w:r>
          </w:p>
          <w:p w14:paraId="1B6224E7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3.背景（说明原来的状态和希望解决的问题）。</w:t>
            </w:r>
          </w:p>
          <w:p w14:paraId="1F2E6B64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4.典型经验案例。</w:t>
            </w:r>
          </w:p>
          <w:p w14:paraId="52DA9B04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5.实践及效果（说明典型经验案例在实践中如何应用，用实例和数据说明带来的变化和效果）。</w:t>
            </w:r>
          </w:p>
          <w:p w14:paraId="2779D16E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07642ECC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典型经验案例要求：</w:t>
            </w:r>
          </w:p>
          <w:p w14:paraId="296406AD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1.案例不是若干项工作或APP功能的罗列。</w:t>
            </w:r>
          </w:p>
          <w:p w14:paraId="7D60E805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2.案例可图文并茂，便于经验的传播和推广。</w:t>
            </w:r>
          </w:p>
          <w:p w14:paraId="09B20B78" w14:textId="77777777" w:rsidR="006D4BDE" w:rsidRPr="006D4BDE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i/>
                <w:color w:val="000000"/>
                <w:spacing w:val="-4"/>
                <w:sz w:val="24"/>
                <w:szCs w:val="21"/>
                <w:u w:color="000000"/>
              </w:rPr>
            </w:pPr>
            <w:r w:rsidRPr="006D4BDE">
              <w:rPr>
                <w:rFonts w:hAnsi="仿宋_GB2312" w:cs="仿宋_GB2312" w:hint="eastAsia"/>
                <w:i/>
                <w:color w:val="000000"/>
                <w:spacing w:val="-4"/>
                <w:sz w:val="24"/>
                <w:szCs w:val="21"/>
                <w:u w:color="000000"/>
              </w:rPr>
              <w:t>3.案例可单独文件形式撰写。</w:t>
            </w:r>
          </w:p>
          <w:p w14:paraId="38CADFFB" w14:textId="77777777" w:rsidR="006D4BDE" w:rsidRPr="008C47EF" w:rsidRDefault="006D4BDE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35D9EDCE" w14:textId="77777777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75923558" w14:textId="77777777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2383ACA5" w14:textId="77777777" w:rsidR="008C47EF" w:rsidRPr="008C47EF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  <w:p w14:paraId="54DC9F99" w14:textId="4B2C569B" w:rsidR="008C47EF" w:rsidRPr="006D4BDE" w:rsidRDefault="008C47EF" w:rsidP="006D4BDE">
            <w:pPr>
              <w:adjustRightInd w:val="0"/>
              <w:snapToGrid w:val="0"/>
              <w:spacing w:beforeLines="20" w:before="62" w:line="300" w:lineRule="exact"/>
              <w:ind w:firstLineChars="0" w:firstLine="0"/>
              <w:rPr>
                <w:rFonts w:hAnsi="仿宋_GB2312" w:cs="仿宋_GB2312"/>
                <w:color w:val="000000"/>
                <w:spacing w:val="-4"/>
                <w:sz w:val="24"/>
                <w:szCs w:val="21"/>
                <w:u w:color="000000"/>
              </w:rPr>
            </w:pPr>
          </w:p>
        </w:tc>
      </w:tr>
    </w:tbl>
    <w:p w14:paraId="5CF56EC1" w14:textId="77777777" w:rsidR="006D4BDE" w:rsidRPr="006D4BDE" w:rsidRDefault="006D4BDE" w:rsidP="006D4BDE">
      <w:pPr>
        <w:ind w:firstLineChars="0" w:firstLine="0"/>
        <w:rPr>
          <w:b/>
          <w:sz w:val="24"/>
          <w:szCs w:val="24"/>
          <w:u w:color="000000"/>
        </w:rPr>
      </w:pPr>
      <w:r w:rsidRPr="006D4BDE">
        <w:rPr>
          <w:rFonts w:hint="eastAsia"/>
          <w:b/>
          <w:sz w:val="24"/>
          <w:szCs w:val="24"/>
          <w:u w:color="000000"/>
        </w:rPr>
        <w:t>填报说明：</w:t>
      </w:r>
    </w:p>
    <w:p w14:paraId="4EA6C23F" w14:textId="77777777" w:rsidR="006D4BDE" w:rsidRPr="006D4BDE" w:rsidRDefault="006D4BDE" w:rsidP="006D4BDE">
      <w:pPr>
        <w:ind w:firstLine="480"/>
        <w:rPr>
          <w:sz w:val="24"/>
          <w:szCs w:val="24"/>
          <w:u w:color="000000"/>
        </w:rPr>
      </w:pPr>
      <w:r w:rsidRPr="006D4BDE">
        <w:rPr>
          <w:sz w:val="24"/>
          <w:szCs w:val="24"/>
          <w:u w:color="000000"/>
        </w:rPr>
        <w:t>1.工业互联网APP：基于工业互联网，承载工业知识和经验，满足特定需求的工业应用软件，是工业技术软件化的重要成果。</w:t>
      </w:r>
    </w:p>
    <w:p w14:paraId="6E76C672" w14:textId="77777777" w:rsidR="006D4BDE" w:rsidRPr="006D4BDE" w:rsidRDefault="006D4BDE" w:rsidP="006D4BDE">
      <w:pPr>
        <w:ind w:firstLine="480"/>
        <w:rPr>
          <w:sz w:val="24"/>
          <w:szCs w:val="24"/>
          <w:u w:color="000000"/>
        </w:rPr>
      </w:pPr>
      <w:r w:rsidRPr="006D4BDE">
        <w:rPr>
          <w:sz w:val="24"/>
          <w:szCs w:val="24"/>
          <w:u w:color="000000"/>
        </w:rPr>
        <w:t>2.解决方案：工业企业应用工业互联网APP，在研发设计、生产制造、运营维护和经营管理等生产制造环节取得的创新实践经验。</w:t>
      </w:r>
    </w:p>
    <w:p w14:paraId="5DA80244" w14:textId="77777777" w:rsidR="006D4BDE" w:rsidRPr="006D4BDE" w:rsidRDefault="006D4BDE" w:rsidP="006D4BDE">
      <w:pPr>
        <w:ind w:firstLine="480"/>
        <w:rPr>
          <w:sz w:val="24"/>
          <w:szCs w:val="24"/>
          <w:u w:color="000000"/>
        </w:rPr>
      </w:pPr>
      <w:r w:rsidRPr="006D4BDE">
        <w:rPr>
          <w:rFonts w:hint="eastAsia"/>
          <w:sz w:val="24"/>
          <w:szCs w:val="24"/>
          <w:u w:color="000000"/>
        </w:rPr>
        <w:t>3</w:t>
      </w:r>
      <w:r w:rsidRPr="006D4BDE">
        <w:rPr>
          <w:sz w:val="24"/>
          <w:szCs w:val="24"/>
          <w:u w:color="000000"/>
        </w:rPr>
        <w:t>.关键业务环节工业技术软件化率计算方式：</w:t>
      </w:r>
    </w:p>
    <w:p w14:paraId="116BD87A" w14:textId="77777777" w:rsidR="006D4BDE" w:rsidRPr="006D4BDE" w:rsidRDefault="006D4BDE" w:rsidP="006D4BDE">
      <w:pPr>
        <w:ind w:firstLine="480"/>
        <w:rPr>
          <w:sz w:val="24"/>
          <w:szCs w:val="24"/>
          <w:u w:color="000000"/>
        </w:rPr>
      </w:pPr>
      <w:r w:rsidRPr="006D4BDE">
        <w:rPr>
          <w:rFonts w:hint="eastAsia"/>
          <w:sz w:val="24"/>
          <w:szCs w:val="24"/>
          <w:u w:color="000000"/>
        </w:rPr>
        <w:t>工业技术软件化率</w:t>
      </w:r>
      <w:r w:rsidRPr="006D4BDE">
        <w:rPr>
          <w:sz w:val="24"/>
          <w:szCs w:val="24"/>
          <w:u w:color="000000"/>
        </w:rPr>
        <w:t>=实现工业技术软件化的业务环节数/业务环节总数*100%</w:t>
      </w:r>
    </w:p>
    <w:p w14:paraId="715C77C4" w14:textId="77777777" w:rsidR="006D4BDE" w:rsidRPr="006D4BDE" w:rsidRDefault="006D4BDE" w:rsidP="006D4BDE">
      <w:pPr>
        <w:ind w:firstLine="480"/>
        <w:rPr>
          <w:sz w:val="24"/>
          <w:szCs w:val="24"/>
          <w:u w:color="000000"/>
        </w:rPr>
      </w:pPr>
      <w:r w:rsidRPr="006D4BDE">
        <w:rPr>
          <w:rFonts w:hint="eastAsia"/>
          <w:sz w:val="24"/>
          <w:szCs w:val="24"/>
          <w:u w:color="000000"/>
        </w:rPr>
        <w:lastRenderedPageBreak/>
        <w:t>统计说明如下：</w:t>
      </w:r>
    </w:p>
    <w:p w14:paraId="036B83EE" w14:textId="77777777" w:rsidR="006D4BDE" w:rsidRPr="006D4BDE" w:rsidRDefault="006D4BDE" w:rsidP="006D4BDE">
      <w:pPr>
        <w:ind w:firstLine="480"/>
        <w:rPr>
          <w:sz w:val="24"/>
          <w:szCs w:val="24"/>
          <w:u w:color="000000"/>
        </w:rPr>
      </w:pPr>
      <w:r w:rsidRPr="006D4BDE">
        <w:rPr>
          <w:rFonts w:hint="eastAsia"/>
          <w:sz w:val="24"/>
          <w:szCs w:val="24"/>
          <w:u w:color="000000"/>
        </w:rPr>
        <w:t>业务环节数：各行业对业务环节的定义和划分粒度存在一定差异，类似的概念包括：业务环节数、工艺数、流程数等，一般由行业标准或企业标准进行规定，可根据企业具体情况进行梳理。应至少涵盖：对成品的质量、性能、功能、寿命、可靠性及成本等有直接影响环节；产品和服务重要质量特性形成的环节；工艺复杂，质量容易波动，对工人技艺要求高或总是发生问题较多的环节。</w:t>
      </w:r>
    </w:p>
    <w:p w14:paraId="7463D918" w14:textId="663188F9" w:rsidR="00E12AA0" w:rsidRPr="003A44B0" w:rsidRDefault="006D4BDE" w:rsidP="003A44B0">
      <w:pPr>
        <w:ind w:firstLine="480"/>
        <w:rPr>
          <w:rFonts w:hint="eastAsia"/>
          <w:sz w:val="24"/>
          <w:szCs w:val="24"/>
          <w:u w:color="000000"/>
        </w:rPr>
        <w:sectPr w:rsidR="00E12AA0" w:rsidRPr="003A44B0" w:rsidSect="00E253DE">
          <w:pgSz w:w="11906" w:h="16838"/>
          <w:pgMar w:top="2041" w:right="1588" w:bottom="2041" w:left="1588" w:header="851" w:footer="992" w:gutter="0"/>
          <w:cols w:space="720"/>
          <w:docGrid w:type="lines" w:linePitch="312"/>
        </w:sectPr>
      </w:pPr>
      <w:r w:rsidRPr="006D4BDE">
        <w:rPr>
          <w:rFonts w:hint="eastAsia"/>
          <w:sz w:val="24"/>
          <w:szCs w:val="24"/>
          <w:u w:color="000000"/>
        </w:rPr>
        <w:t>实现工业技术软件化：针对具体的业务环节、工艺指标、流程，分析其核心技术是否是通过软件的方式作用于工业活动。实现工业技术软件化，既包括直接封装成工业</w:t>
      </w:r>
      <w:r w:rsidRPr="006D4BDE">
        <w:rPr>
          <w:sz w:val="24"/>
          <w:szCs w:val="24"/>
          <w:u w:color="000000"/>
        </w:rPr>
        <w:t>APP的方式，也包括形成</w:t>
      </w:r>
      <w:proofErr w:type="gramStart"/>
      <w:r w:rsidRPr="006D4BDE">
        <w:rPr>
          <w:sz w:val="24"/>
          <w:szCs w:val="24"/>
          <w:u w:color="000000"/>
        </w:rPr>
        <w:t>供软件</w:t>
      </w:r>
      <w:proofErr w:type="gramEnd"/>
      <w:r w:rsidRPr="006D4BDE">
        <w:rPr>
          <w:sz w:val="24"/>
          <w:szCs w:val="24"/>
          <w:u w:color="000000"/>
        </w:rPr>
        <w:t>使用的某种算法、模型的方式。</w:t>
      </w:r>
    </w:p>
    <w:p w14:paraId="26728E2B" w14:textId="77777777" w:rsidR="00BF6DB5" w:rsidRPr="003A44B0" w:rsidRDefault="00BF6DB5" w:rsidP="003A44B0">
      <w:pPr>
        <w:pStyle w:val="aa"/>
        <w:ind w:firstLineChars="0" w:firstLine="0"/>
        <w:rPr>
          <w:rFonts w:hint="eastAsia"/>
          <w:sz w:val="32"/>
        </w:rPr>
      </w:pPr>
    </w:p>
    <w:sectPr w:rsidR="00BF6DB5" w:rsidRPr="003A44B0" w:rsidSect="003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F7A2" w16cex:dateUtc="2020-10-15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93FA" w14:textId="77777777" w:rsidR="007F0832" w:rsidRDefault="007F0832" w:rsidP="006C0BCB">
      <w:r>
        <w:separator/>
      </w:r>
    </w:p>
  </w:endnote>
  <w:endnote w:type="continuationSeparator" w:id="0">
    <w:p w14:paraId="3502A646" w14:textId="77777777" w:rsidR="007F0832" w:rsidRDefault="007F0832" w:rsidP="006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81A" w14:textId="77777777" w:rsidR="003649F7" w:rsidRDefault="003649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06CC" w14:textId="518D1ADD" w:rsidR="003649F7" w:rsidRDefault="003649F7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701D" w14:textId="77777777" w:rsidR="003649F7" w:rsidRDefault="003649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B9B29" w14:textId="77777777" w:rsidR="007F0832" w:rsidRDefault="007F0832" w:rsidP="006C0BCB">
      <w:r>
        <w:separator/>
      </w:r>
    </w:p>
  </w:footnote>
  <w:footnote w:type="continuationSeparator" w:id="0">
    <w:p w14:paraId="666CE63E" w14:textId="77777777" w:rsidR="007F0832" w:rsidRDefault="007F0832" w:rsidP="006C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CED2" w14:textId="77777777" w:rsidR="003649F7" w:rsidRDefault="003649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B38E" w14:textId="77777777" w:rsidR="003649F7" w:rsidRDefault="003649F7" w:rsidP="003A44B0">
    <w:pPr>
      <w:pStyle w:val="a6"/>
      <w:ind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3FE0" w14:textId="77777777" w:rsidR="003649F7" w:rsidRDefault="003649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901"/>
    <w:multiLevelType w:val="multilevel"/>
    <w:tmpl w:val="7DF80064"/>
    <w:lvl w:ilvl="0">
      <w:start w:val="1"/>
      <w:numFmt w:val="chineseCountingThousand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A9359FA"/>
    <w:multiLevelType w:val="multilevel"/>
    <w:tmpl w:val="EEAA93D0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C"/>
    <w:rsid w:val="00001D5A"/>
    <w:rsid w:val="000025B7"/>
    <w:rsid w:val="00003785"/>
    <w:rsid w:val="00014026"/>
    <w:rsid w:val="0001730A"/>
    <w:rsid w:val="000257A9"/>
    <w:rsid w:val="00052497"/>
    <w:rsid w:val="000554A4"/>
    <w:rsid w:val="000559CD"/>
    <w:rsid w:val="00061B17"/>
    <w:rsid w:val="000736CA"/>
    <w:rsid w:val="000747C4"/>
    <w:rsid w:val="0007719F"/>
    <w:rsid w:val="0008168D"/>
    <w:rsid w:val="000846FD"/>
    <w:rsid w:val="00084903"/>
    <w:rsid w:val="00086092"/>
    <w:rsid w:val="000B285E"/>
    <w:rsid w:val="000B381D"/>
    <w:rsid w:val="000B49D8"/>
    <w:rsid w:val="000B5A30"/>
    <w:rsid w:val="000C7491"/>
    <w:rsid w:val="000E115A"/>
    <w:rsid w:val="000E33CA"/>
    <w:rsid w:val="000E57A2"/>
    <w:rsid w:val="000F443A"/>
    <w:rsid w:val="000F5353"/>
    <w:rsid w:val="000F665C"/>
    <w:rsid w:val="001028AA"/>
    <w:rsid w:val="00120469"/>
    <w:rsid w:val="00124B75"/>
    <w:rsid w:val="0013208E"/>
    <w:rsid w:val="00132800"/>
    <w:rsid w:val="00144732"/>
    <w:rsid w:val="001510C2"/>
    <w:rsid w:val="00152FA5"/>
    <w:rsid w:val="00167D47"/>
    <w:rsid w:val="0018782A"/>
    <w:rsid w:val="001935A6"/>
    <w:rsid w:val="00194667"/>
    <w:rsid w:val="001A25C9"/>
    <w:rsid w:val="001B7D7F"/>
    <w:rsid w:val="001D2128"/>
    <w:rsid w:val="001E1550"/>
    <w:rsid w:val="001E488F"/>
    <w:rsid w:val="0023538E"/>
    <w:rsid w:val="00237AAE"/>
    <w:rsid w:val="002539D0"/>
    <w:rsid w:val="00266F11"/>
    <w:rsid w:val="002672CE"/>
    <w:rsid w:val="00275E15"/>
    <w:rsid w:val="00277CD2"/>
    <w:rsid w:val="00281CD1"/>
    <w:rsid w:val="00290385"/>
    <w:rsid w:val="00292A4A"/>
    <w:rsid w:val="002A30F7"/>
    <w:rsid w:val="002A548D"/>
    <w:rsid w:val="002B7145"/>
    <w:rsid w:val="002D2CAB"/>
    <w:rsid w:val="002E4A2B"/>
    <w:rsid w:val="002F2BFF"/>
    <w:rsid w:val="002F660B"/>
    <w:rsid w:val="00321DD8"/>
    <w:rsid w:val="00324990"/>
    <w:rsid w:val="003348BF"/>
    <w:rsid w:val="00334CD8"/>
    <w:rsid w:val="003374CF"/>
    <w:rsid w:val="00343DF1"/>
    <w:rsid w:val="00345AA3"/>
    <w:rsid w:val="00357460"/>
    <w:rsid w:val="003649F7"/>
    <w:rsid w:val="0037387F"/>
    <w:rsid w:val="00374A46"/>
    <w:rsid w:val="003752C4"/>
    <w:rsid w:val="003922CF"/>
    <w:rsid w:val="003A44B0"/>
    <w:rsid w:val="003A54DD"/>
    <w:rsid w:val="003C09FD"/>
    <w:rsid w:val="003D115A"/>
    <w:rsid w:val="003D5248"/>
    <w:rsid w:val="00402FF1"/>
    <w:rsid w:val="004220EE"/>
    <w:rsid w:val="00425952"/>
    <w:rsid w:val="00447C89"/>
    <w:rsid w:val="00454326"/>
    <w:rsid w:val="004565AD"/>
    <w:rsid w:val="00460246"/>
    <w:rsid w:val="004655A5"/>
    <w:rsid w:val="00475F8F"/>
    <w:rsid w:val="00493998"/>
    <w:rsid w:val="00495337"/>
    <w:rsid w:val="0049604D"/>
    <w:rsid w:val="004A0781"/>
    <w:rsid w:val="004B3004"/>
    <w:rsid w:val="004B5DCF"/>
    <w:rsid w:val="004B77B4"/>
    <w:rsid w:val="004B791E"/>
    <w:rsid w:val="004C77AB"/>
    <w:rsid w:val="004D51E6"/>
    <w:rsid w:val="004E1E98"/>
    <w:rsid w:val="004F4402"/>
    <w:rsid w:val="004F4BBE"/>
    <w:rsid w:val="005146AC"/>
    <w:rsid w:val="00515692"/>
    <w:rsid w:val="005163F5"/>
    <w:rsid w:val="005306BB"/>
    <w:rsid w:val="00535B7F"/>
    <w:rsid w:val="005400D2"/>
    <w:rsid w:val="00540117"/>
    <w:rsid w:val="00543576"/>
    <w:rsid w:val="00544293"/>
    <w:rsid w:val="005660B4"/>
    <w:rsid w:val="005723E5"/>
    <w:rsid w:val="005804B7"/>
    <w:rsid w:val="005811B1"/>
    <w:rsid w:val="00581834"/>
    <w:rsid w:val="005857D1"/>
    <w:rsid w:val="00586313"/>
    <w:rsid w:val="0058700D"/>
    <w:rsid w:val="00592A48"/>
    <w:rsid w:val="00594497"/>
    <w:rsid w:val="005973E5"/>
    <w:rsid w:val="005C0C79"/>
    <w:rsid w:val="005C42E2"/>
    <w:rsid w:val="005C5C79"/>
    <w:rsid w:val="005C5F34"/>
    <w:rsid w:val="005D017B"/>
    <w:rsid w:val="005F1E77"/>
    <w:rsid w:val="00602538"/>
    <w:rsid w:val="0060267C"/>
    <w:rsid w:val="00604C88"/>
    <w:rsid w:val="006109C1"/>
    <w:rsid w:val="00622642"/>
    <w:rsid w:val="00625A3D"/>
    <w:rsid w:val="00643158"/>
    <w:rsid w:val="006515A7"/>
    <w:rsid w:val="0065417F"/>
    <w:rsid w:val="006568FB"/>
    <w:rsid w:val="0066484B"/>
    <w:rsid w:val="006927D2"/>
    <w:rsid w:val="00697D3D"/>
    <w:rsid w:val="006A00F4"/>
    <w:rsid w:val="006A24D2"/>
    <w:rsid w:val="006A7E0A"/>
    <w:rsid w:val="006B45DF"/>
    <w:rsid w:val="006B559F"/>
    <w:rsid w:val="006C0BCB"/>
    <w:rsid w:val="006C36CB"/>
    <w:rsid w:val="006D177C"/>
    <w:rsid w:val="006D4BDE"/>
    <w:rsid w:val="006D6E25"/>
    <w:rsid w:val="006E6879"/>
    <w:rsid w:val="0070154A"/>
    <w:rsid w:val="0070278E"/>
    <w:rsid w:val="007215BF"/>
    <w:rsid w:val="007254CB"/>
    <w:rsid w:val="00730079"/>
    <w:rsid w:val="00730C38"/>
    <w:rsid w:val="007406AD"/>
    <w:rsid w:val="00740938"/>
    <w:rsid w:val="007449BE"/>
    <w:rsid w:val="007567BA"/>
    <w:rsid w:val="00756990"/>
    <w:rsid w:val="007726BE"/>
    <w:rsid w:val="007729F2"/>
    <w:rsid w:val="00773D26"/>
    <w:rsid w:val="00773D5F"/>
    <w:rsid w:val="00775576"/>
    <w:rsid w:val="0078613D"/>
    <w:rsid w:val="00794BE2"/>
    <w:rsid w:val="007957C2"/>
    <w:rsid w:val="007A3B80"/>
    <w:rsid w:val="007B40A5"/>
    <w:rsid w:val="007E0DB6"/>
    <w:rsid w:val="007F0832"/>
    <w:rsid w:val="007F291C"/>
    <w:rsid w:val="00801CCB"/>
    <w:rsid w:val="00813772"/>
    <w:rsid w:val="00813881"/>
    <w:rsid w:val="00817DD2"/>
    <w:rsid w:val="0082009B"/>
    <w:rsid w:val="0083294E"/>
    <w:rsid w:val="00833344"/>
    <w:rsid w:val="00847EDB"/>
    <w:rsid w:val="008530D1"/>
    <w:rsid w:val="00863FA5"/>
    <w:rsid w:val="00865732"/>
    <w:rsid w:val="00872985"/>
    <w:rsid w:val="00885A9F"/>
    <w:rsid w:val="00891BD6"/>
    <w:rsid w:val="008A4CAF"/>
    <w:rsid w:val="008B65BB"/>
    <w:rsid w:val="008C2CCB"/>
    <w:rsid w:val="008C47EF"/>
    <w:rsid w:val="008D043E"/>
    <w:rsid w:val="008D12B9"/>
    <w:rsid w:val="008D3CB3"/>
    <w:rsid w:val="008D4DD4"/>
    <w:rsid w:val="008D59E1"/>
    <w:rsid w:val="008D61C3"/>
    <w:rsid w:val="008E4FC2"/>
    <w:rsid w:val="008E74A1"/>
    <w:rsid w:val="00903935"/>
    <w:rsid w:val="00923A69"/>
    <w:rsid w:val="0093442B"/>
    <w:rsid w:val="00963BB2"/>
    <w:rsid w:val="00965A31"/>
    <w:rsid w:val="009807A9"/>
    <w:rsid w:val="00997388"/>
    <w:rsid w:val="009B1CC2"/>
    <w:rsid w:val="009C4110"/>
    <w:rsid w:val="009C5F04"/>
    <w:rsid w:val="009C7E70"/>
    <w:rsid w:val="009D45A6"/>
    <w:rsid w:val="009E1672"/>
    <w:rsid w:val="009E1AE4"/>
    <w:rsid w:val="009F7BD2"/>
    <w:rsid w:val="00A05FD3"/>
    <w:rsid w:val="00A10B83"/>
    <w:rsid w:val="00A15AAE"/>
    <w:rsid w:val="00A20EC1"/>
    <w:rsid w:val="00A21AD7"/>
    <w:rsid w:val="00A21EC6"/>
    <w:rsid w:val="00A46275"/>
    <w:rsid w:val="00A608F1"/>
    <w:rsid w:val="00A612AD"/>
    <w:rsid w:val="00A84979"/>
    <w:rsid w:val="00A914F5"/>
    <w:rsid w:val="00A94FE4"/>
    <w:rsid w:val="00AA6D49"/>
    <w:rsid w:val="00AB7BDE"/>
    <w:rsid w:val="00AC06A0"/>
    <w:rsid w:val="00AE55BA"/>
    <w:rsid w:val="00AF1117"/>
    <w:rsid w:val="00AF436B"/>
    <w:rsid w:val="00AF4F9F"/>
    <w:rsid w:val="00B109EE"/>
    <w:rsid w:val="00B14C89"/>
    <w:rsid w:val="00B26B34"/>
    <w:rsid w:val="00B57E71"/>
    <w:rsid w:val="00B77902"/>
    <w:rsid w:val="00B857F3"/>
    <w:rsid w:val="00B86913"/>
    <w:rsid w:val="00BA4C1C"/>
    <w:rsid w:val="00BB04CF"/>
    <w:rsid w:val="00BB244B"/>
    <w:rsid w:val="00BB3BE1"/>
    <w:rsid w:val="00BD6CCD"/>
    <w:rsid w:val="00BF6DB5"/>
    <w:rsid w:val="00C01589"/>
    <w:rsid w:val="00C103F0"/>
    <w:rsid w:val="00C159BB"/>
    <w:rsid w:val="00C24937"/>
    <w:rsid w:val="00C35E66"/>
    <w:rsid w:val="00C401A4"/>
    <w:rsid w:val="00C43E31"/>
    <w:rsid w:val="00C55DA8"/>
    <w:rsid w:val="00C7494F"/>
    <w:rsid w:val="00C74991"/>
    <w:rsid w:val="00C92F05"/>
    <w:rsid w:val="00C948C4"/>
    <w:rsid w:val="00CC33AF"/>
    <w:rsid w:val="00CC5705"/>
    <w:rsid w:val="00CD1249"/>
    <w:rsid w:val="00CD787E"/>
    <w:rsid w:val="00CF439B"/>
    <w:rsid w:val="00CF7B89"/>
    <w:rsid w:val="00D028C1"/>
    <w:rsid w:val="00D057CE"/>
    <w:rsid w:val="00D06D86"/>
    <w:rsid w:val="00D261D9"/>
    <w:rsid w:val="00D34940"/>
    <w:rsid w:val="00D41233"/>
    <w:rsid w:val="00D45F75"/>
    <w:rsid w:val="00D76521"/>
    <w:rsid w:val="00D77C2A"/>
    <w:rsid w:val="00D812A9"/>
    <w:rsid w:val="00D86C00"/>
    <w:rsid w:val="00D87369"/>
    <w:rsid w:val="00D87B3A"/>
    <w:rsid w:val="00DA036C"/>
    <w:rsid w:val="00DA187E"/>
    <w:rsid w:val="00DB02E1"/>
    <w:rsid w:val="00DB418F"/>
    <w:rsid w:val="00DC04AA"/>
    <w:rsid w:val="00DC06DC"/>
    <w:rsid w:val="00DC0D44"/>
    <w:rsid w:val="00DC470A"/>
    <w:rsid w:val="00DC7CFA"/>
    <w:rsid w:val="00DD0C75"/>
    <w:rsid w:val="00DD6C84"/>
    <w:rsid w:val="00DF7E48"/>
    <w:rsid w:val="00E12AA0"/>
    <w:rsid w:val="00E20110"/>
    <w:rsid w:val="00E2491C"/>
    <w:rsid w:val="00E253DE"/>
    <w:rsid w:val="00E32B39"/>
    <w:rsid w:val="00E4673A"/>
    <w:rsid w:val="00E50DCD"/>
    <w:rsid w:val="00E574AB"/>
    <w:rsid w:val="00E62980"/>
    <w:rsid w:val="00E65D20"/>
    <w:rsid w:val="00E80229"/>
    <w:rsid w:val="00E82BB7"/>
    <w:rsid w:val="00E84F62"/>
    <w:rsid w:val="00E87C1C"/>
    <w:rsid w:val="00EA4441"/>
    <w:rsid w:val="00EA4CDE"/>
    <w:rsid w:val="00EB0409"/>
    <w:rsid w:val="00EB5B60"/>
    <w:rsid w:val="00EB72DD"/>
    <w:rsid w:val="00EC0B7E"/>
    <w:rsid w:val="00EC1D9C"/>
    <w:rsid w:val="00EC22B8"/>
    <w:rsid w:val="00EE5665"/>
    <w:rsid w:val="00EF7CD9"/>
    <w:rsid w:val="00F117E6"/>
    <w:rsid w:val="00F437F6"/>
    <w:rsid w:val="00F449A8"/>
    <w:rsid w:val="00F458CD"/>
    <w:rsid w:val="00F543EB"/>
    <w:rsid w:val="00F54502"/>
    <w:rsid w:val="00F57917"/>
    <w:rsid w:val="00F73FA1"/>
    <w:rsid w:val="00F76FC1"/>
    <w:rsid w:val="00F8214C"/>
    <w:rsid w:val="00F925BE"/>
    <w:rsid w:val="00F96EE3"/>
    <w:rsid w:val="00FA16E4"/>
    <w:rsid w:val="00FA3569"/>
    <w:rsid w:val="00FA6A9E"/>
    <w:rsid w:val="00FB4761"/>
    <w:rsid w:val="00FC4B3D"/>
    <w:rsid w:val="00FC4C48"/>
    <w:rsid w:val="00FE0666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81FA6"/>
  <w15:chartTrackingRefBased/>
  <w15:docId w15:val="{02858B2A-7819-45EE-9FEB-E7AAF75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BE"/>
    <w:pPr>
      <w:widowControl w:val="0"/>
      <w:ind w:firstLineChars="200" w:firstLine="560"/>
      <w:jc w:val="both"/>
    </w:pPr>
    <w:rPr>
      <w:rFonts w:ascii="仿宋_GB2312" w:eastAsia="仿宋_GB2312"/>
      <w:sz w:val="28"/>
    </w:rPr>
  </w:style>
  <w:style w:type="paragraph" w:styleId="1">
    <w:name w:val="heading 1"/>
    <w:basedOn w:val="a"/>
    <w:next w:val="a"/>
    <w:link w:val="10"/>
    <w:uiPriority w:val="9"/>
    <w:qFormat/>
    <w:rsid w:val="00374A46"/>
    <w:pPr>
      <w:keepNext/>
      <w:keepLines/>
      <w:numPr>
        <w:numId w:val="1"/>
      </w:numPr>
      <w:spacing w:before="120" w:after="60" w:line="360" w:lineRule="auto"/>
      <w:ind w:firstLineChars="0"/>
      <w:outlineLvl w:val="0"/>
    </w:pPr>
    <w:rPr>
      <w:rFonts w:ascii="黑体" w:eastAsia="黑体" w:hAnsi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74A46"/>
    <w:pPr>
      <w:keepNext/>
      <w:keepLines/>
      <w:numPr>
        <w:ilvl w:val="1"/>
        <w:numId w:val="1"/>
      </w:numPr>
      <w:spacing w:before="120" w:after="60" w:line="360" w:lineRule="auto"/>
      <w:ind w:firstLineChars="0"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2DD"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2DD"/>
    <w:pPr>
      <w:keepNext/>
      <w:keepLines/>
      <w:numPr>
        <w:ilvl w:val="3"/>
        <w:numId w:val="1"/>
      </w:numPr>
      <w:spacing w:before="280" w:after="290" w:line="376" w:lineRule="auto"/>
      <w:ind w:firstLineChars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2DD"/>
    <w:pPr>
      <w:keepNext/>
      <w:keepLines/>
      <w:numPr>
        <w:ilvl w:val="4"/>
        <w:numId w:val="1"/>
      </w:numPr>
      <w:spacing w:before="280" w:after="290" w:line="376" w:lineRule="auto"/>
      <w:ind w:firstLineChars="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2DD"/>
    <w:pPr>
      <w:keepNext/>
      <w:keepLines/>
      <w:numPr>
        <w:ilvl w:val="5"/>
        <w:numId w:val="1"/>
      </w:numPr>
      <w:spacing w:before="240" w:after="64" w:line="320" w:lineRule="auto"/>
      <w:ind w:firstLineChars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2DD"/>
    <w:pPr>
      <w:keepNext/>
      <w:keepLines/>
      <w:numPr>
        <w:ilvl w:val="6"/>
        <w:numId w:val="1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2DD"/>
    <w:pPr>
      <w:keepNext/>
      <w:keepLines/>
      <w:numPr>
        <w:ilvl w:val="7"/>
        <w:numId w:val="1"/>
      </w:numPr>
      <w:spacing w:before="240" w:after="64" w:line="320" w:lineRule="auto"/>
      <w:ind w:firstLineChars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2DD"/>
    <w:pPr>
      <w:keepNext/>
      <w:keepLines/>
      <w:numPr>
        <w:ilvl w:val="8"/>
        <w:numId w:val="1"/>
      </w:numPr>
      <w:spacing w:before="240" w:after="64" w:line="320" w:lineRule="auto"/>
      <w:ind w:firstLineChars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25BE"/>
    <w:pPr>
      <w:spacing w:before="240" w:after="60"/>
      <w:jc w:val="center"/>
      <w:outlineLvl w:val="0"/>
    </w:pPr>
    <w:rPr>
      <w:rFonts w:ascii="黑体" w:eastAsia="黑体" w:hAnsi="黑体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925BE"/>
    <w:rPr>
      <w:rFonts w:ascii="黑体" w:eastAsia="黑体" w:hAnsi="黑体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74A46"/>
    <w:rPr>
      <w:rFonts w:ascii="黑体" w:eastAsia="黑体" w:hAnsi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374A46"/>
    <w:rPr>
      <w:rFonts w:ascii="黑体" w:eastAsia="黑体" w:hAnsi="黑体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B72DD"/>
    <w:rPr>
      <w:rFonts w:ascii="仿宋_GB2312" w:eastAsia="仿宋_GB2312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B72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B72DD"/>
    <w:rPr>
      <w:rFonts w:ascii="仿宋_GB2312" w:eastAsia="仿宋_GB2312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EB72D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B72DD"/>
    <w:rPr>
      <w:rFonts w:ascii="仿宋_GB2312" w:eastAsia="仿宋_GB2312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B72DD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EB72DD"/>
    <w:rPr>
      <w:rFonts w:asciiTheme="majorHAnsi" w:eastAsiaTheme="majorEastAsia" w:hAnsiTheme="majorHAnsi" w:cstheme="majorBidi"/>
      <w:szCs w:val="21"/>
    </w:rPr>
  </w:style>
  <w:style w:type="character" w:styleId="a5">
    <w:name w:val="Hyperlink"/>
    <w:basedOn w:val="a0"/>
    <w:uiPriority w:val="99"/>
    <w:unhideWhenUsed/>
    <w:rsid w:val="004543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BCB"/>
    <w:pPr>
      <w:tabs>
        <w:tab w:val="center" w:pos="4153"/>
        <w:tab w:val="right" w:pos="8306"/>
      </w:tabs>
      <w:snapToGrid w:val="0"/>
    </w:pPr>
  </w:style>
  <w:style w:type="character" w:customStyle="1" w:styleId="a7">
    <w:name w:val="页眉 字符"/>
    <w:basedOn w:val="a0"/>
    <w:link w:val="a6"/>
    <w:uiPriority w:val="99"/>
    <w:rsid w:val="006C0BCB"/>
    <w:rPr>
      <w:rFonts w:ascii="仿宋_GB2312" w:eastAsia="仿宋_GB2312"/>
      <w:sz w:val="28"/>
    </w:rPr>
  </w:style>
  <w:style w:type="paragraph" w:styleId="a8">
    <w:name w:val="footer"/>
    <w:basedOn w:val="a"/>
    <w:link w:val="a9"/>
    <w:uiPriority w:val="99"/>
    <w:unhideWhenUsed/>
    <w:qFormat/>
    <w:rsid w:val="006C0BCB"/>
    <w:pPr>
      <w:tabs>
        <w:tab w:val="center" w:pos="4153"/>
        <w:tab w:val="right" w:pos="8306"/>
      </w:tabs>
      <w:snapToGrid w:val="0"/>
    </w:pPr>
  </w:style>
  <w:style w:type="character" w:customStyle="1" w:styleId="a9">
    <w:name w:val="页脚 字符"/>
    <w:basedOn w:val="a0"/>
    <w:link w:val="a8"/>
    <w:uiPriority w:val="99"/>
    <w:qFormat/>
    <w:rsid w:val="006C0BCB"/>
    <w:rPr>
      <w:rFonts w:ascii="仿宋_GB2312" w:eastAsia="仿宋_GB2312"/>
      <w:sz w:val="28"/>
    </w:rPr>
  </w:style>
  <w:style w:type="character" w:customStyle="1" w:styleId="11">
    <w:name w:val="未处理的提及1"/>
    <w:basedOn w:val="a0"/>
    <w:uiPriority w:val="99"/>
    <w:semiHidden/>
    <w:unhideWhenUsed/>
    <w:rsid w:val="004B791E"/>
    <w:rPr>
      <w:color w:val="605E5C"/>
      <w:shd w:val="clear" w:color="auto" w:fill="E1DFDD"/>
    </w:rPr>
  </w:style>
  <w:style w:type="paragraph" w:customStyle="1" w:styleId="aa">
    <w:name w:val="段落"/>
    <w:basedOn w:val="a"/>
    <w:qFormat/>
    <w:rsid w:val="004B791E"/>
    <w:pPr>
      <w:widowControl/>
      <w:adjustRightInd w:val="0"/>
      <w:spacing w:line="420" w:lineRule="exact"/>
      <w:ind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914F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914F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914F5"/>
    <w:rPr>
      <w:rFonts w:ascii="仿宋_GB2312" w:eastAsia="仿宋_GB2312"/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14F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914F5"/>
    <w:rPr>
      <w:rFonts w:ascii="仿宋_GB2312" w:eastAsia="仿宋_GB2312"/>
      <w:b/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A914F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914F5"/>
    <w:rPr>
      <w:rFonts w:ascii="仿宋_GB2312" w:eastAsia="仿宋_GB2312"/>
      <w:sz w:val="18"/>
      <w:szCs w:val="18"/>
    </w:rPr>
  </w:style>
  <w:style w:type="paragraph" w:customStyle="1" w:styleId="12">
    <w:name w:val="标题1"/>
    <w:basedOn w:val="1"/>
    <w:link w:val="13"/>
    <w:qFormat/>
    <w:rsid w:val="002672CE"/>
    <w:pPr>
      <w:numPr>
        <w:numId w:val="0"/>
      </w:numPr>
      <w:spacing w:before="0" w:after="0" w:line="0" w:lineRule="atLeast"/>
      <w:jc w:val="center"/>
    </w:pPr>
    <w:rPr>
      <w:rFonts w:ascii="方正小标宋简体" w:eastAsia="方正小标宋简体" w:cs="Times New Roman"/>
      <w:b w:val="0"/>
      <w:sz w:val="44"/>
    </w:rPr>
  </w:style>
  <w:style w:type="character" w:customStyle="1" w:styleId="13">
    <w:name w:val="标题1 字符"/>
    <w:basedOn w:val="10"/>
    <w:link w:val="12"/>
    <w:rsid w:val="002672CE"/>
    <w:rPr>
      <w:rFonts w:ascii="方正小标宋简体" w:eastAsia="方正小标宋简体" w:hAnsi="黑体" w:cs="Times New Roman"/>
      <w:b w:val="0"/>
      <w:bCs/>
      <w:kern w:val="44"/>
      <w:sz w:val="44"/>
      <w:szCs w:val="44"/>
    </w:rPr>
  </w:style>
  <w:style w:type="paragraph" w:styleId="af2">
    <w:name w:val="Date"/>
    <w:basedOn w:val="a"/>
    <w:next w:val="a"/>
    <w:link w:val="af3"/>
    <w:uiPriority w:val="99"/>
    <w:semiHidden/>
    <w:unhideWhenUsed/>
    <w:rsid w:val="007406AD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7406AD"/>
    <w:rPr>
      <w:rFonts w:ascii="仿宋_GB2312"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547C-1188-42DA-958C-2B06F404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张丹桐</dc:creator>
  <cp:keywords/>
  <dc:description/>
  <cp:lastModifiedBy>Acer</cp:lastModifiedBy>
  <cp:revision>2</cp:revision>
  <dcterms:created xsi:type="dcterms:W3CDTF">2020-10-16T08:02:00Z</dcterms:created>
  <dcterms:modified xsi:type="dcterms:W3CDTF">2020-10-16T08:02:00Z</dcterms:modified>
</cp:coreProperties>
</file>