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 w:bidi="ar-SA"/>
        </w:rPr>
        <w:t>附件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40"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华文仿宋" w:hAnsi="华文仿宋" w:eastAsia="华文仿宋"/>
          <w:sz w:val="24"/>
          <w:szCs w:val="36"/>
        </w:rPr>
      </w:pP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 w:bidi="ar-SA"/>
        </w:rPr>
        <w:t>建材行业工业互联网联盟成员申请表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564"/>
        <w:gridCol w:w="1729"/>
        <w:gridCol w:w="144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单位名称（中文）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邮政编码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单位名称（英文）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公司网址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地址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注册资本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注册时间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单位类型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建材生产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企业 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信息通信企业  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高校及科研院所 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信息通信安全公司 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协会  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境外企业 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投融资机构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  <w:lang w:val="en-US" w:eastAsia="zh-CN"/>
              </w:rPr>
              <w:t>入会代表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/职称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座机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传真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  <w:lang w:val="en-US" w:eastAsia="zh-CN"/>
              </w:rPr>
              <w:t>联盟工作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/职称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座机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传真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36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企业技术信息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简介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left="0" w:leftChars="0"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工业互联网领域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优势技术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  <w:lang w:val="en-US" w:eastAsia="zh-CN"/>
              </w:rPr>
              <w:t>或应用成果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3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申请单位盖章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或签名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我单位自愿申请加入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建材行业</w:t>
            </w:r>
            <w:r>
              <w:rPr>
                <w:rFonts w:hint="eastAsia" w:ascii="仿宋" w:hAnsi="仿宋" w:eastAsia="仿宋" w:cs="仿宋"/>
                <w:sz w:val="24"/>
              </w:rPr>
              <w:t>工业互联网联盟，成为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建材行业</w:t>
            </w:r>
            <w:r>
              <w:rPr>
                <w:rFonts w:hint="eastAsia" w:ascii="仿宋" w:hAnsi="仿宋" w:eastAsia="仿宋" w:cs="仿宋"/>
                <w:sz w:val="24"/>
              </w:rPr>
              <w:t xml:space="preserve">工业互联网联盟的会员。我单位承诺： 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z w:val="24"/>
              </w:rPr>
              <w:t>遵守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建材行业</w:t>
            </w:r>
            <w:r>
              <w:rPr>
                <w:rFonts w:hint="eastAsia" w:ascii="仿宋" w:hAnsi="仿宋" w:eastAsia="仿宋" w:cs="仿宋"/>
                <w:sz w:val="24"/>
              </w:rPr>
              <w:t xml:space="preserve">工业互联网联盟章程；  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2）执行理事会作出的决议和决定；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3）维护联盟的合法权益和信誉； 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4）配合和支持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建材行业</w:t>
            </w:r>
            <w:r>
              <w:rPr>
                <w:rFonts w:hint="eastAsia" w:ascii="仿宋" w:hAnsi="仿宋" w:eastAsia="仿宋" w:cs="仿宋"/>
                <w:sz w:val="24"/>
              </w:rPr>
              <w:t>工业互联网联盟开展业务工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（单位公章/签名）：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  <w:gridSpan w:val="5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ind w:leftChars="0"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z w:val="24"/>
              </w:rPr>
              <w:t>填写完成后请用A4纸打印，并加盖公章或签名；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2）工商营业执照复印件加盖公章（非境外企业），作为加入联盟的辅助材料； </w:t>
            </w: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3）</w:t>
            </w:r>
            <w:r>
              <w:rPr>
                <w:rFonts w:hint="eastAsia" w:ascii="仿宋" w:hAnsi="仿宋" w:eastAsia="仿宋" w:cs="仿宋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</w:rPr>
              <w:instrText xml:space="preserve"> HYPERLINK "mailto:请将加盖公章（非境外企业）的此申请表和营业执照复印件电子版、企业LOGO（png及ai格式各一份）发送至联盟邮箱aii@caict.ac.cn" 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请将加盖公章（非境外企业）的此申请表和营业执照复印件电子版、企业LOGO发送至联盟邮箱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aiibm@cbminfo.com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</w:tbl>
    <w:p>
      <w:pPr>
        <w:ind w:left="0" w:leftChars="0" w:firstLine="0" w:firstLineChars="0"/>
        <w:rPr>
          <w:rFonts w:hint="eastAsia" w:eastAsia="仿宋_GB2312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leftChars="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8FA"/>
    <w:multiLevelType w:val="multilevel"/>
    <w:tmpl w:val="187F08F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 w:ascii="黑体" w:hAnsi="黑体" w:eastAsia="黑体" w:cs="黑体"/>
        <w:b/>
        <w:bCs/>
        <w:sz w:val="28"/>
        <w:szCs w:val="28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708" w:firstLine="0"/>
      </w:pPr>
      <w:rPr>
        <w:rFonts w:hint="eastAsia" w:ascii="仿宋_GB2312" w:hAnsi="仿宋_GB2312" w:eastAsia="仿宋_GB2312" w:cs="仿宋"/>
        <w:sz w:val="28"/>
        <w:szCs w:val="28"/>
        <w:lang w:val="en-US"/>
      </w:rPr>
    </w:lvl>
    <w:lvl w:ilvl="2" w:tentative="0">
      <w:start w:val="1"/>
      <w:numFmt w:val="decimal"/>
      <w:pStyle w:val="4"/>
      <w:suff w:val="nothing"/>
      <w:lvlText w:val="%3、"/>
      <w:lvlJc w:val="left"/>
      <w:pPr>
        <w:tabs>
          <w:tab w:val="left" w:pos="0"/>
        </w:tabs>
        <w:ind w:left="38" w:firstLine="400"/>
      </w:pPr>
      <w:rPr>
        <w:rFonts w:hint="eastAsia" w:ascii="仿宋_GB2312" w:hAnsi="仿宋_GB2312" w:eastAsia="仿宋_GB2312" w:cs="仿宋"/>
        <w:sz w:val="28"/>
        <w:szCs w:val="28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tabs>
          <w:tab w:val="left" w:pos="0"/>
        </w:tabs>
        <w:ind w:left="0" w:firstLine="402"/>
      </w:pPr>
      <w:rPr>
        <w:rFonts w:hint="eastAsia" w:ascii="仿宋_GB2312" w:hAnsi="仿宋_GB2312" w:eastAsia="仿宋_GB2312" w:cs="仿宋"/>
        <w:sz w:val="28"/>
        <w:szCs w:val="28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42597"/>
    <w:rsid w:val="01F12446"/>
    <w:rsid w:val="020E5D5E"/>
    <w:rsid w:val="0F742597"/>
    <w:rsid w:val="15944244"/>
    <w:rsid w:val="16DE01C3"/>
    <w:rsid w:val="1B77603F"/>
    <w:rsid w:val="25DA4BC8"/>
    <w:rsid w:val="291B517E"/>
    <w:rsid w:val="327172AD"/>
    <w:rsid w:val="32AB1CDB"/>
    <w:rsid w:val="32E61DDF"/>
    <w:rsid w:val="38386D42"/>
    <w:rsid w:val="3AF80940"/>
    <w:rsid w:val="4076556D"/>
    <w:rsid w:val="46FB0C47"/>
    <w:rsid w:val="47EE7F8A"/>
    <w:rsid w:val="519B0C70"/>
    <w:rsid w:val="52167E30"/>
    <w:rsid w:val="54A04293"/>
    <w:rsid w:val="57972AD7"/>
    <w:rsid w:val="5C371623"/>
    <w:rsid w:val="6020250F"/>
    <w:rsid w:val="628D7B64"/>
    <w:rsid w:val="665C2AF2"/>
    <w:rsid w:val="66C12503"/>
    <w:rsid w:val="6A5074F7"/>
    <w:rsid w:val="6BD83600"/>
    <w:rsid w:val="6C8C02BF"/>
    <w:rsid w:val="6CE81ABE"/>
    <w:rsid w:val="6E21178C"/>
    <w:rsid w:val="6E962AD9"/>
    <w:rsid w:val="6F6E2D00"/>
    <w:rsid w:val="70565CA9"/>
    <w:rsid w:val="74D95640"/>
    <w:rsid w:val="791B1BA1"/>
    <w:rsid w:val="7BB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ascii="Times New Roman" w:hAnsi="Times New Roman" w:eastAsia="黑体" w:cs="Times New Roman"/>
      <w:b/>
      <w:kern w:val="44"/>
      <w:sz w:val="36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widowControl/>
      <w:numPr>
        <w:ilvl w:val="1"/>
        <w:numId w:val="1"/>
      </w:numPr>
      <w:overflowPunct w:val="0"/>
      <w:autoSpaceDE w:val="0"/>
      <w:autoSpaceDN w:val="0"/>
      <w:adjustRightInd w:val="0"/>
      <w:spacing w:line="360" w:lineRule="auto"/>
      <w:ind w:left="0" w:firstLineChars="0"/>
      <w:jc w:val="left"/>
      <w:textAlignment w:val="baseline"/>
      <w:outlineLvl w:val="1"/>
    </w:pPr>
    <w:rPr>
      <w:rFonts w:ascii="仿宋" w:hAnsi="仿宋" w:cs="宋体"/>
      <w:b/>
      <w:spacing w:val="10"/>
      <w:kern w:val="0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ind w:left="38" w:firstLineChars="0"/>
      <w:outlineLvl w:val="2"/>
    </w:pPr>
    <w:rPr>
      <w:rFonts w:ascii="仿宋_GB2312" w:hAnsi="仿宋_GB2312" w:eastAsia="仿宋_GB2312" w:cs="宋体"/>
      <w:b/>
      <w:bCs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360" w:lineRule="auto"/>
      <w:ind w:firstLine="402" w:firstLineChars="0"/>
      <w:jc w:val="left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5">
    <w:name w:val="图表"/>
    <w:basedOn w:val="1"/>
    <w:link w:val="16"/>
    <w:qFormat/>
    <w:uiPriority w:val="0"/>
    <w:pPr>
      <w:jc w:val="center"/>
      <w:textAlignment w:val="center"/>
    </w:pPr>
    <w:rPr>
      <w:rFonts w:ascii="Times New Roman" w:hAnsi="Times New Roman" w:eastAsia="宋体" w:cs="Times New Roman"/>
      <w:sz w:val="21"/>
      <w:szCs w:val="21"/>
    </w:rPr>
  </w:style>
  <w:style w:type="character" w:customStyle="1" w:styleId="16">
    <w:name w:val="图表 Char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7">
    <w:name w:val="标题 2 字符"/>
    <w:link w:val="3"/>
    <w:qFormat/>
    <w:uiPriority w:val="0"/>
    <w:rPr>
      <w:rFonts w:ascii="仿宋" w:hAnsi="仿宋" w:eastAsia="仿宋_GB2312" w:cs="宋体"/>
      <w:b/>
      <w:spacing w:val="10"/>
      <w:sz w:val="28"/>
      <w:szCs w:val="32"/>
    </w:rPr>
  </w:style>
  <w:style w:type="character" w:customStyle="1" w:styleId="18">
    <w:name w:val="标题 3 字符"/>
    <w:link w:val="4"/>
    <w:qFormat/>
    <w:uiPriority w:val="9"/>
    <w:rPr>
      <w:rFonts w:ascii="仿宋_GB2312" w:hAnsi="仿宋_GB2312" w:eastAsia="仿宋_GB2312" w:cs="宋体"/>
      <w:b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2021-07-28T01:47:00Z</dcterms:created>
  <dc:creator>胡雅琴</dc:creator>
  <cp:lastModifiedBy>胡雅琴</cp:lastModifiedBy>
  <dcterms:modified xsi:type="dcterms:W3CDTF">2021-07-30T03:12:53Z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95FC980B857E4C06AC8D51A3C097A393</vt:lpwstr>
  </property>
</Properties>
</file>