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1372D" w14:textId="77777777" w:rsidR="00904E7A" w:rsidRPr="00AA3EF0" w:rsidRDefault="00904E7A" w:rsidP="00904E7A">
      <w:pPr>
        <w:pStyle w:val="afffff3"/>
        <w:framePr w:w="10287" w:h="1549" w:hRule="exact" w:wrap="around" w:x="1050" w:y="2656"/>
        <w:jc w:val="center"/>
        <w:rPr>
          <w:rFonts w:ascii="Times New Roman" w:hAnsi="Times New Roman"/>
          <w:spacing w:val="0"/>
          <w:w w:val="150"/>
          <w:sz w:val="72"/>
          <w:szCs w:val="72"/>
        </w:rPr>
      </w:pPr>
      <w:bookmarkStart w:id="0" w:name="_GoBack"/>
      <w:bookmarkEnd w:id="0"/>
      <w:r w:rsidRPr="00AA3EF0">
        <w:rPr>
          <w:rFonts w:ascii="Times New Roman" w:hAnsi="Times New Roman"/>
          <w:spacing w:val="95"/>
          <w:sz w:val="72"/>
          <w:szCs w:val="72"/>
          <w:fitText w:val="8923" w:id="1407350020"/>
        </w:rPr>
        <w:t>中国建筑材料协会标</w:t>
      </w:r>
      <w:r w:rsidRPr="00AA3EF0">
        <w:rPr>
          <w:rFonts w:ascii="Times New Roman" w:hAnsi="Times New Roman"/>
          <w:spacing w:val="6"/>
          <w:sz w:val="72"/>
          <w:szCs w:val="72"/>
          <w:fitText w:val="8923" w:id="1407350020"/>
        </w:rPr>
        <w:t>准</w:t>
      </w:r>
    </w:p>
    <w:p w14:paraId="75DE8685" w14:textId="77777777" w:rsidR="00904E7A" w:rsidRPr="00AA3EF0" w:rsidRDefault="00904E7A">
      <w:pPr>
        <w:pStyle w:val="21"/>
        <w:framePr w:wrap="around"/>
        <w:wordWrap w:val="0"/>
        <w:rPr>
          <w:rFonts w:ascii="Times New Roman"/>
        </w:rPr>
      </w:pPr>
    </w:p>
    <w:p w14:paraId="74DB9FF6" w14:textId="77777777" w:rsidR="00E1795D" w:rsidRPr="00AA3EF0" w:rsidRDefault="00904E7A" w:rsidP="00845718">
      <w:pPr>
        <w:pStyle w:val="21"/>
        <w:framePr w:wrap="around"/>
        <w:wordWrap w:val="0"/>
        <w:rPr>
          <w:rFonts w:ascii="Times New Roman"/>
        </w:rPr>
      </w:pPr>
      <w:r w:rsidRPr="00AA3EF0">
        <w:rPr>
          <w:rFonts w:ascii="Times New Roman"/>
        </w:rPr>
        <w:t>CBMF</w:t>
      </w:r>
      <w:r w:rsidR="00E1795D" w:rsidRPr="00AA3EF0">
        <w:rPr>
          <w:rFonts w:ascii="Times New Roman"/>
        </w:rPr>
        <w:t xml:space="preserve"> </w:t>
      </w:r>
      <w:bookmarkStart w:id="1" w:name="StdNo2"/>
      <w:r w:rsidRPr="00AA3EF0">
        <w:rPr>
          <w:rFonts w:ascii="Times New Roman"/>
        </w:rPr>
        <w:t>XX</w:t>
      </w:r>
      <w:r w:rsidR="00E1795D" w:rsidRPr="00AA3EF0">
        <w:rPr>
          <w:rFonts w:ascii="Times New Roman"/>
        </w:rPr>
        <w:t>-</w:t>
      </w:r>
      <w:bookmarkEnd w:id="1"/>
      <w:r w:rsidRPr="00AA3EF0">
        <w:rPr>
          <w:rFonts w:ascii="Times New Roman"/>
        </w:rPr>
        <w:t>201</w:t>
      </w:r>
      <w:r w:rsidR="008E50AC" w:rsidRPr="00AA3EF0">
        <w:rPr>
          <w:rFonts w:ascii="Times New Roman"/>
        </w:rPr>
        <w:t>X</w:t>
      </w:r>
      <w:r w:rsidR="00845718" w:rsidRPr="00AA3EF0">
        <w:rPr>
          <w:rFonts w:ascii="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E1795D" w:rsidRPr="00AA3EF0" w14:paraId="69B58937" w14:textId="77777777">
        <w:tc>
          <w:tcPr>
            <w:tcW w:w="9356" w:type="dxa"/>
            <w:tcBorders>
              <w:top w:val="nil"/>
              <w:left w:val="nil"/>
              <w:bottom w:val="nil"/>
              <w:right w:val="nil"/>
            </w:tcBorders>
            <w:shd w:val="clear" w:color="auto" w:fill="auto"/>
          </w:tcPr>
          <w:p w14:paraId="2894A61E" w14:textId="77777777" w:rsidR="00E1795D" w:rsidRPr="00AA3EF0" w:rsidRDefault="00E1795D">
            <w:pPr>
              <w:pStyle w:val="affff"/>
              <w:framePr w:wrap="around"/>
              <w:ind w:right="420"/>
              <w:jc w:val="both"/>
              <w:rPr>
                <w:rFonts w:ascii="Times New Roman"/>
              </w:rPr>
            </w:pPr>
          </w:p>
        </w:tc>
      </w:tr>
    </w:tbl>
    <w:p w14:paraId="745DE549" w14:textId="77777777" w:rsidR="00E1795D" w:rsidRPr="00AA3EF0" w:rsidRDefault="00E1795D">
      <w:pPr>
        <w:pStyle w:val="21"/>
        <w:framePr w:wrap="around"/>
        <w:rPr>
          <w:rFonts w:ascii="Times New Roman"/>
        </w:rPr>
      </w:pPr>
    </w:p>
    <w:p w14:paraId="51320759" w14:textId="77777777" w:rsidR="00E1795D" w:rsidRPr="00AA3EF0" w:rsidRDefault="00E1795D">
      <w:pPr>
        <w:pStyle w:val="21"/>
        <w:framePr w:wrap="around"/>
        <w:rPr>
          <w:rFonts w:ascii="Times New Roman"/>
        </w:rPr>
      </w:pPr>
    </w:p>
    <w:p w14:paraId="0750B57B" w14:textId="77777777" w:rsidR="00E1795D" w:rsidRPr="00AA3EF0" w:rsidRDefault="00885DF8" w:rsidP="006220E5">
      <w:pPr>
        <w:pStyle w:val="affff1"/>
        <w:framePr w:h="7486" w:hRule="exact" w:wrap="around" w:x="1173" w:y="6276"/>
        <w:spacing w:line="240" w:lineRule="auto"/>
        <w:rPr>
          <w:sz w:val="44"/>
          <w:szCs w:val="44"/>
        </w:rPr>
      </w:pPr>
      <w:bookmarkStart w:id="2" w:name="StdEnglishName"/>
      <w:r w:rsidRPr="00AA3EF0">
        <w:rPr>
          <w:b/>
          <w:sz w:val="44"/>
          <w:szCs w:val="44"/>
        </w:rPr>
        <w:t>超高性能混凝土技术标准：基本性能与试验方法</w:t>
      </w:r>
    </w:p>
    <w:bookmarkEnd w:id="2"/>
    <w:p w14:paraId="3E4EE27C" w14:textId="77777777" w:rsidR="00E1795D" w:rsidRPr="00AA3EF0" w:rsidRDefault="00885DF8" w:rsidP="00845718">
      <w:pPr>
        <w:pStyle w:val="affff2"/>
        <w:framePr w:h="7486" w:hRule="exact" w:wrap="around" w:x="1173" w:y="6276"/>
        <w:rPr>
          <w:rFonts w:ascii="Times New Roman"/>
          <w:sz w:val="24"/>
          <w:szCs w:val="24"/>
        </w:rPr>
      </w:pPr>
      <w:r w:rsidRPr="00AA3EF0">
        <w:rPr>
          <w:rFonts w:ascii="Times New Roman" w:eastAsia="Arial Unicode MS"/>
          <w:bCs/>
          <w:sz w:val="24"/>
          <w:szCs w:val="24"/>
        </w:rPr>
        <w:t>Standard for Ultra-high Performance Concrete: General requirements and test methods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E1795D" w:rsidRPr="00AA3EF0" w14:paraId="384BE194" w14:textId="77777777">
        <w:tc>
          <w:tcPr>
            <w:tcW w:w="9855" w:type="dxa"/>
            <w:tcBorders>
              <w:top w:val="nil"/>
              <w:left w:val="nil"/>
              <w:bottom w:val="nil"/>
              <w:right w:val="nil"/>
            </w:tcBorders>
            <w:shd w:val="clear" w:color="auto" w:fill="auto"/>
          </w:tcPr>
          <w:p w14:paraId="73538EBA" w14:textId="77777777" w:rsidR="00904E7A" w:rsidRPr="00AA3EF0" w:rsidRDefault="00904E7A" w:rsidP="00845718">
            <w:pPr>
              <w:framePr w:w="9639" w:h="7486" w:hRule="exact" w:wrap="around" w:vAnchor="page" w:hAnchor="page" w:x="1173" w:y="6276" w:anchorLock="1"/>
              <w:spacing w:line="360" w:lineRule="auto"/>
              <w:jc w:val="center"/>
              <w:rPr>
                <w:sz w:val="24"/>
              </w:rPr>
            </w:pPr>
            <w:r w:rsidRPr="00AA3EF0">
              <w:rPr>
                <w:sz w:val="24"/>
              </w:rPr>
              <w:t>（征求意见稿）</w:t>
            </w:r>
          </w:p>
          <w:p w14:paraId="6797740C" w14:textId="77777777" w:rsidR="00E1795D" w:rsidRPr="00AA3EF0" w:rsidRDefault="00E1795D" w:rsidP="00876931">
            <w:pPr>
              <w:framePr w:w="9639" w:h="7486" w:hRule="exact" w:wrap="around" w:vAnchor="page" w:hAnchor="page" w:x="1173" w:y="6276" w:anchorLock="1"/>
              <w:spacing w:line="360" w:lineRule="auto"/>
              <w:jc w:val="center"/>
            </w:pPr>
          </w:p>
        </w:tc>
      </w:tr>
      <w:tr w:rsidR="00E1795D" w:rsidRPr="00AA3EF0" w14:paraId="3E7C03CE" w14:textId="77777777">
        <w:tc>
          <w:tcPr>
            <w:tcW w:w="9855" w:type="dxa"/>
            <w:tcBorders>
              <w:top w:val="nil"/>
              <w:left w:val="nil"/>
              <w:bottom w:val="nil"/>
              <w:right w:val="nil"/>
            </w:tcBorders>
            <w:shd w:val="clear" w:color="auto" w:fill="auto"/>
          </w:tcPr>
          <w:p w14:paraId="5219AFD9" w14:textId="77777777" w:rsidR="00E1795D" w:rsidRPr="00AA3EF0" w:rsidRDefault="00E1795D" w:rsidP="00845718">
            <w:pPr>
              <w:pStyle w:val="affff4"/>
              <w:framePr w:h="7486" w:hRule="exact" w:wrap="around" w:x="1173" w:y="6276"/>
              <w:rPr>
                <w:rFonts w:ascii="Times New Roman"/>
              </w:rPr>
            </w:pPr>
          </w:p>
        </w:tc>
      </w:tr>
    </w:tbl>
    <w:p w14:paraId="36AAC5DC" w14:textId="77777777" w:rsidR="00904E7A" w:rsidRPr="00AA3EF0" w:rsidRDefault="00904E7A" w:rsidP="00904E7A">
      <w:pPr>
        <w:autoSpaceDE w:val="0"/>
        <w:autoSpaceDN w:val="0"/>
        <w:adjustRightInd w:val="0"/>
        <w:spacing w:line="360" w:lineRule="auto"/>
        <w:ind w:rightChars="60" w:right="126"/>
        <w:jc w:val="left"/>
        <w:rPr>
          <w:kern w:val="0"/>
          <w:sz w:val="18"/>
          <w:szCs w:val="18"/>
        </w:rPr>
      </w:pPr>
    </w:p>
    <w:p w14:paraId="50756276" w14:textId="77777777" w:rsidR="00904E7A" w:rsidRPr="00AA3EF0" w:rsidRDefault="00C210F8" w:rsidP="00904E7A">
      <w:pPr>
        <w:autoSpaceDE w:val="0"/>
        <w:autoSpaceDN w:val="0"/>
        <w:adjustRightInd w:val="0"/>
        <w:spacing w:line="360" w:lineRule="auto"/>
        <w:ind w:rightChars="60" w:right="126"/>
        <w:jc w:val="left"/>
        <w:rPr>
          <w:kern w:val="0"/>
          <w:sz w:val="18"/>
          <w:szCs w:val="18"/>
        </w:rPr>
      </w:pPr>
      <w:r w:rsidRPr="00AA3EF0">
        <w:rPr>
          <w:noProof/>
        </w:rPr>
        <mc:AlternateContent>
          <mc:Choice Requires="wps">
            <w:drawing>
              <wp:anchor distT="0" distB="0" distL="114300" distR="114300" simplePos="0" relativeHeight="251657216" behindDoc="0" locked="0" layoutInCell="1" allowOverlap="1" wp14:anchorId="4C0667E2" wp14:editId="2CCC2F75">
                <wp:simplePos x="0" y="0"/>
                <wp:positionH relativeFrom="column">
                  <wp:posOffset>4599305</wp:posOffset>
                </wp:positionH>
                <wp:positionV relativeFrom="paragraph">
                  <wp:posOffset>130810</wp:posOffset>
                </wp:positionV>
                <wp:extent cx="1174115" cy="685800"/>
                <wp:effectExtent l="3810" t="0" r="3175" b="25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86240" w14:textId="77777777" w:rsidR="00407665" w:rsidRPr="00457C11" w:rsidRDefault="00407665" w:rsidP="00904E7A">
                            <w:pPr>
                              <w:rPr>
                                <w:rFonts w:ascii="楷体" w:eastAsia="楷体" w:hAnsi="楷体"/>
                                <w:b/>
                                <w:sz w:val="84"/>
                                <w:szCs w:val="84"/>
                              </w:rPr>
                            </w:pPr>
                            <w:r w:rsidRPr="00457C11">
                              <w:rPr>
                                <w:rFonts w:ascii="楷体" w:eastAsia="楷体" w:hAnsi="楷体" w:hint="eastAsia"/>
                                <w:b/>
                                <w:sz w:val="84"/>
                                <w:szCs w:val="84"/>
                              </w:rPr>
                              <w:t>CBMF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62.15pt;margin-top:10.3pt;width:92.4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" stroked="f">
                <v:textbox inset="0,0,0,0">
                  <w:txbxContent>
                    <w:p w14:paraId="2AD86240" w14:textId="77777777" w:rsidR="00407665" w:rsidRPr="00457C11" w:rsidRDefault="00407665" w:rsidP="00904E7A">
                      <w:pPr>
                        <w:rPr>
                          <w:rFonts w:ascii="楷体" w:eastAsia="楷体" w:hAnsi="楷体"/>
                          <w:b/>
                          <w:sz w:val="84"/>
                          <w:szCs w:val="84"/>
                        </w:rPr>
                      </w:pPr>
                      <w:r w:rsidRPr="00457C11">
                        <w:rPr>
                          <w:rFonts w:ascii="楷体" w:eastAsia="楷体" w:hAnsi="楷体" w:hint="eastAsia"/>
                          <w:b/>
                          <w:sz w:val="84"/>
                          <w:szCs w:val="84"/>
                        </w:rPr>
                        <w:t>CBMF</w:t>
                      </w:r>
                    </w:p>
                  </w:txbxContent>
                </v:textbox>
              </v:shape>
            </w:pict>
          </mc:Fallback>
        </mc:AlternateContent>
      </w:r>
      <w:proofErr w:type="gramStart"/>
      <w:r w:rsidR="00904E7A" w:rsidRPr="00AA3EF0">
        <w:rPr>
          <w:kern w:val="0"/>
          <w:sz w:val="18"/>
          <w:szCs w:val="18"/>
        </w:rPr>
        <w:t>ICS  91.100.30</w:t>
      </w:r>
      <w:proofErr w:type="gramEnd"/>
    </w:p>
    <w:p w14:paraId="424F2507" w14:textId="011E8BF6" w:rsidR="00904E7A" w:rsidRPr="00AA3EF0" w:rsidRDefault="002C58D4" w:rsidP="00904E7A">
      <w:pPr>
        <w:pStyle w:val="affb"/>
        <w:ind w:firstLineChars="0" w:firstLine="0"/>
        <w:rPr>
          <w:rFonts w:ascii="Times New Roman"/>
        </w:rPr>
      </w:pPr>
      <w:r w:rsidRPr="00AA3EF0">
        <w:rPr>
          <w:rFonts w:ascii="Times New Roman"/>
          <w:sz w:val="18"/>
          <w:szCs w:val="18"/>
        </w:rPr>
        <w:t>Q13</w:t>
      </w:r>
    </w:p>
    <w:p w14:paraId="714C676A" w14:textId="77777777" w:rsidR="00904E7A" w:rsidRPr="00AA3EF0" w:rsidRDefault="00C210F8" w:rsidP="004D146F">
      <w:pPr>
        <w:pStyle w:val="afffff4"/>
        <w:framePr w:wrap="around" w:x="1451" w:y="15025"/>
        <w:rPr>
          <w:rFonts w:ascii="Times New Roman"/>
          <w:spacing w:val="100"/>
          <w:w w:val="100"/>
          <w:sz w:val="36"/>
          <w:szCs w:val="36"/>
        </w:rPr>
      </w:pPr>
      <w:r w:rsidRPr="00AA3EF0">
        <w:rPr>
          <w:rFonts w:ascii="Times New Roman"/>
          <w:noProof/>
          <w:spacing w:val="100"/>
          <w:w w:val="100"/>
        </w:rPr>
        <mc:AlternateContent>
          <mc:Choice Requires="wps">
            <w:drawing>
              <wp:anchor distT="0" distB="0" distL="114300" distR="114300" simplePos="0" relativeHeight="251653120" behindDoc="1" locked="0" layoutInCell="1" allowOverlap="1" wp14:anchorId="304553A0" wp14:editId="6EA5FCD6">
                <wp:simplePos x="0" y="0"/>
                <wp:positionH relativeFrom="column">
                  <wp:posOffset>1810385</wp:posOffset>
                </wp:positionH>
                <wp:positionV relativeFrom="paragraph">
                  <wp:posOffset>-3942715</wp:posOffset>
                </wp:positionV>
                <wp:extent cx="1270000" cy="304800"/>
                <wp:effectExtent l="0" t="0" r="0" b="0"/>
                <wp:wrapNone/>
                <wp:docPr id="7"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9540A7" id="LB" o:spid="_x0000_s1026" style="position:absolute;left:0;text-align:left;margin-left:142.55pt;margin-top:-310.45pt;width:10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" stroked="f"/>
            </w:pict>
          </mc:Fallback>
        </mc:AlternateContent>
      </w:r>
      <w:r w:rsidRPr="00AA3EF0">
        <w:rPr>
          <w:rFonts w:ascii="Times New Roman"/>
          <w:noProof/>
          <w:spacing w:val="100"/>
          <w:w w:val="100"/>
        </w:rPr>
        <mc:AlternateContent>
          <mc:Choice Requires="wps">
            <w:drawing>
              <wp:anchor distT="0" distB="0" distL="114300" distR="114300" simplePos="0" relativeHeight="251651072" behindDoc="1" locked="0" layoutInCell="1" allowOverlap="1" wp14:anchorId="70E1842B" wp14:editId="16984B27">
                <wp:simplePos x="0" y="0"/>
                <wp:positionH relativeFrom="column">
                  <wp:posOffset>4413885</wp:posOffset>
                </wp:positionH>
                <wp:positionV relativeFrom="paragraph">
                  <wp:posOffset>-7435215</wp:posOffset>
                </wp:positionV>
                <wp:extent cx="1143000" cy="228600"/>
                <wp:effectExtent l="0" t="0" r="0" b="0"/>
                <wp:wrapNone/>
                <wp:docPr id="6"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5BA053" id="DT" o:spid="_x0000_s1026" style="position:absolute;left:0;text-align:left;margin-left:347.55pt;margin-top:-585.45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" stroked="f"/>
            </w:pict>
          </mc:Fallback>
        </mc:AlternateContent>
      </w:r>
      <w:r w:rsidR="00904E7A" w:rsidRPr="00AA3EF0">
        <w:rPr>
          <w:rFonts w:ascii="Times New Roman"/>
          <w:spacing w:val="162"/>
          <w:w w:val="100"/>
          <w:sz w:val="36"/>
          <w:szCs w:val="36"/>
          <w:fitText w:val="5843" w:id="1407350018"/>
        </w:rPr>
        <w:t>中国建筑材料联合</w:t>
      </w:r>
      <w:r w:rsidR="00904E7A" w:rsidRPr="00AA3EF0">
        <w:rPr>
          <w:rFonts w:ascii="Times New Roman"/>
          <w:spacing w:val="5"/>
          <w:w w:val="100"/>
          <w:sz w:val="36"/>
          <w:szCs w:val="36"/>
          <w:fitText w:val="5843" w:id="1407350018"/>
        </w:rPr>
        <w:t>会</w:t>
      </w:r>
    </w:p>
    <w:p w14:paraId="1B28409A" w14:textId="77777777" w:rsidR="00904E7A" w:rsidRPr="00AA3EF0" w:rsidRDefault="00904E7A" w:rsidP="004D146F">
      <w:pPr>
        <w:pStyle w:val="afffff4"/>
        <w:framePr w:wrap="around" w:x="1451" w:y="15025"/>
        <w:rPr>
          <w:rFonts w:ascii="Times New Roman"/>
          <w:w w:val="100"/>
          <w:sz w:val="36"/>
          <w:szCs w:val="36"/>
        </w:rPr>
      </w:pPr>
      <w:r w:rsidRPr="00AA3EF0">
        <w:rPr>
          <w:rFonts w:ascii="Times New Roman"/>
          <w:spacing w:val="69"/>
          <w:w w:val="100"/>
          <w:sz w:val="36"/>
          <w:szCs w:val="36"/>
          <w:fitText w:val="5843" w:id="1407350019"/>
        </w:rPr>
        <w:t>中国混凝土与水泥制品协</w:t>
      </w:r>
      <w:r w:rsidRPr="00AA3EF0">
        <w:rPr>
          <w:rFonts w:ascii="Times New Roman"/>
          <w:spacing w:val="3"/>
          <w:w w:val="100"/>
          <w:sz w:val="36"/>
          <w:szCs w:val="36"/>
          <w:fitText w:val="5843" w:id="1407350019"/>
        </w:rPr>
        <w:t>会</w:t>
      </w:r>
    </w:p>
    <w:bookmarkStart w:id="3" w:name="fm"/>
    <w:p w14:paraId="7243076B" w14:textId="62C4CC1F" w:rsidR="00845718" w:rsidRPr="00AA3EF0" w:rsidRDefault="00C210F8" w:rsidP="00845718">
      <w:pPr>
        <w:pStyle w:val="afffff4"/>
        <w:framePr w:w="935" w:h="709" w:hRule="exact" w:wrap="around" w:x="9317" w:y="15224"/>
        <w:rPr>
          <w:rFonts w:ascii="Times New Roman"/>
          <w:w w:val="100"/>
          <w:sz w:val="36"/>
          <w:szCs w:val="36"/>
        </w:rPr>
      </w:pPr>
      <w:r w:rsidRPr="00AA3EF0">
        <w:rPr>
          <w:rFonts w:ascii="Times New Roman"/>
          <w:noProof/>
          <w:w w:val="100"/>
        </w:rPr>
        <mc:AlternateContent>
          <mc:Choice Requires="wps">
            <w:drawing>
              <wp:anchor distT="0" distB="0" distL="114300" distR="114300" simplePos="0" relativeHeight="251659264" behindDoc="1" locked="0" layoutInCell="1" allowOverlap="1" wp14:anchorId="7FC3F293" wp14:editId="1B3DE58B">
                <wp:simplePos x="0" y="0"/>
                <wp:positionH relativeFrom="column">
                  <wp:posOffset>4413885</wp:posOffset>
                </wp:positionH>
                <wp:positionV relativeFrom="paragraph">
                  <wp:posOffset>-7435215</wp:posOffset>
                </wp:positionV>
                <wp:extent cx="1143000" cy="228600"/>
                <wp:effectExtent l="0" t="0" r="0" b="0"/>
                <wp:wrapNone/>
                <wp:docPr id="8"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2F8A88" id="DT" o:spid="_x0000_s1026" style="position:absolute;left:0;text-align:left;margin-left:347.55pt;margin-top:-585.45pt;width:9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" stroked="f"/>
            </w:pict>
          </mc:Fallback>
        </mc:AlternateContent>
      </w:r>
      <w:bookmarkEnd w:id="3"/>
      <w:r w:rsidR="00845718" w:rsidRPr="00AA3EF0">
        <w:rPr>
          <w:rFonts w:ascii="Times New Roman"/>
          <w:w w:val="100"/>
          <w:sz w:val="36"/>
          <w:szCs w:val="36"/>
        </w:rPr>
        <w:t>发布</w:t>
      </w:r>
    </w:p>
    <w:bookmarkStart w:id="4" w:name="FY"/>
    <w:p w14:paraId="10808BE9" w14:textId="77777777" w:rsidR="00845718" w:rsidRPr="00AA3EF0" w:rsidRDefault="00CF26B3" w:rsidP="00845718">
      <w:pPr>
        <w:pStyle w:val="affffffa"/>
        <w:framePr w:w="4561" w:wrap="around" w:hAnchor="page" w:x="1396" w:y="14116"/>
      </w:pPr>
      <w:r w:rsidRPr="00AA3EF0">
        <w:fldChar w:fldCharType="begin">
          <w:ffData>
            <w:name w:val="FY"/>
            <w:enabled/>
            <w:calcOnExit w:val="0"/>
            <w:textInput>
              <w:default w:val="XXXX"/>
              <w:maxLength w:val="4"/>
            </w:textInput>
          </w:ffData>
        </w:fldChar>
      </w:r>
      <w:r w:rsidR="00845718" w:rsidRPr="00AA3EF0">
        <w:instrText xml:space="preserve"> FORMTEXT </w:instrText>
      </w:r>
      <w:r w:rsidRPr="00AA3EF0">
        <w:fldChar w:fldCharType="separate"/>
      </w:r>
      <w:r w:rsidR="00845718" w:rsidRPr="00AA3EF0">
        <w:t>XXXX</w:t>
      </w:r>
      <w:r w:rsidRPr="00AA3EF0">
        <w:fldChar w:fldCharType="end"/>
      </w:r>
      <w:bookmarkEnd w:id="4"/>
      <w:r w:rsidR="00845718" w:rsidRPr="00AA3EF0">
        <w:t xml:space="preserve"> - </w:t>
      </w:r>
      <w:r w:rsidRPr="00AA3EF0">
        <w:fldChar w:fldCharType="begin">
          <w:ffData>
            <w:name w:val="FM"/>
            <w:enabled/>
            <w:calcOnExit w:val="0"/>
            <w:textInput>
              <w:default w:val="XX"/>
              <w:maxLength w:val="2"/>
            </w:textInput>
          </w:ffData>
        </w:fldChar>
      </w:r>
      <w:r w:rsidR="00845718" w:rsidRPr="00AA3EF0">
        <w:instrText xml:space="preserve"> FORMTEXT </w:instrText>
      </w:r>
      <w:r w:rsidRPr="00AA3EF0">
        <w:fldChar w:fldCharType="separate"/>
      </w:r>
      <w:r w:rsidR="00845718" w:rsidRPr="00AA3EF0">
        <w:t>XX</w:t>
      </w:r>
      <w:r w:rsidRPr="00AA3EF0">
        <w:fldChar w:fldCharType="end"/>
      </w:r>
      <w:r w:rsidR="00845718" w:rsidRPr="00AA3EF0">
        <w:t xml:space="preserve"> - </w:t>
      </w:r>
      <w:bookmarkStart w:id="5" w:name="FD"/>
      <w:r w:rsidRPr="00AA3EF0">
        <w:fldChar w:fldCharType="begin">
          <w:ffData>
            <w:name w:val="FD"/>
            <w:enabled/>
            <w:calcOnExit w:val="0"/>
            <w:textInput>
              <w:default w:val="XX"/>
              <w:maxLength w:val="2"/>
            </w:textInput>
          </w:ffData>
        </w:fldChar>
      </w:r>
      <w:r w:rsidR="00845718" w:rsidRPr="00AA3EF0">
        <w:instrText xml:space="preserve"> FORMTEXT </w:instrText>
      </w:r>
      <w:r w:rsidRPr="00AA3EF0">
        <w:fldChar w:fldCharType="separate"/>
      </w:r>
      <w:r w:rsidR="00845718" w:rsidRPr="00AA3EF0">
        <w:t>XX</w:t>
      </w:r>
      <w:r w:rsidRPr="00AA3EF0">
        <w:fldChar w:fldCharType="end"/>
      </w:r>
      <w:bookmarkEnd w:id="5"/>
      <w:r w:rsidR="00845718" w:rsidRPr="00AA3EF0">
        <w:t>发布</w:t>
      </w:r>
      <w:r w:rsidR="00C210F8" w:rsidRPr="00AA3EF0">
        <w:rPr>
          <w:noProof/>
        </w:rPr>
        <mc:AlternateContent>
          <mc:Choice Requires="wps">
            <w:drawing>
              <wp:anchor distT="4294967295" distB="4294967295" distL="114300" distR="114300" simplePos="0" relativeHeight="251661312" behindDoc="0" locked="1" layoutInCell="1" allowOverlap="1" wp14:anchorId="309BCDF4" wp14:editId="6438D5EA">
                <wp:simplePos x="0" y="0"/>
                <wp:positionH relativeFrom="column">
                  <wp:posOffset>-635</wp:posOffset>
                </wp:positionH>
                <wp:positionV relativeFrom="page">
                  <wp:posOffset>9251949</wp:posOffset>
                </wp:positionV>
                <wp:extent cx="6120130" cy="0"/>
                <wp:effectExtent l="0" t="0" r="13970" b="0"/>
                <wp:wrapNone/>
                <wp:docPr id="10"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5D58D2" id="直线 10"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">
                <w10:wrap anchory="page"/>
                <w10:anchorlock/>
              </v:line>
            </w:pict>
          </mc:Fallback>
        </mc:AlternateContent>
      </w:r>
    </w:p>
    <w:p w14:paraId="2E841CD2" w14:textId="77777777" w:rsidR="00845718" w:rsidRPr="00AA3EF0" w:rsidRDefault="00845718" w:rsidP="00845718">
      <w:pPr>
        <w:pStyle w:val="affffffb"/>
        <w:framePr w:wrap="around" w:hAnchor="page" w:x="6991" w:y="14131"/>
      </w:pPr>
      <w:r w:rsidRPr="00AA3EF0">
        <w:t xml:space="preserve">  </w:t>
      </w:r>
      <w:bookmarkStart w:id="6" w:name="SY"/>
      <w:r w:rsidR="00CF26B3" w:rsidRPr="00AA3EF0">
        <w:fldChar w:fldCharType="begin">
          <w:ffData>
            <w:name w:val="SY"/>
            <w:enabled/>
            <w:calcOnExit w:val="0"/>
            <w:textInput>
              <w:default w:val="XXXX"/>
              <w:maxLength w:val="4"/>
            </w:textInput>
          </w:ffData>
        </w:fldChar>
      </w:r>
      <w:r w:rsidRPr="00AA3EF0">
        <w:instrText xml:space="preserve"> FORMTEXT </w:instrText>
      </w:r>
      <w:r w:rsidR="00CF26B3" w:rsidRPr="00AA3EF0">
        <w:fldChar w:fldCharType="separate"/>
      </w:r>
      <w:r w:rsidRPr="00AA3EF0">
        <w:t>XXXX</w:t>
      </w:r>
      <w:r w:rsidR="00CF26B3" w:rsidRPr="00AA3EF0">
        <w:fldChar w:fldCharType="end"/>
      </w:r>
      <w:bookmarkEnd w:id="6"/>
      <w:r w:rsidRPr="00AA3EF0">
        <w:t xml:space="preserve"> - </w:t>
      </w:r>
      <w:bookmarkStart w:id="7" w:name="SM"/>
      <w:r w:rsidR="00CF26B3" w:rsidRPr="00AA3EF0">
        <w:fldChar w:fldCharType="begin">
          <w:ffData>
            <w:name w:val="SM"/>
            <w:enabled/>
            <w:calcOnExit w:val="0"/>
            <w:textInput>
              <w:default w:val="XX"/>
              <w:maxLength w:val="2"/>
            </w:textInput>
          </w:ffData>
        </w:fldChar>
      </w:r>
      <w:r w:rsidRPr="00AA3EF0">
        <w:instrText xml:space="preserve"> FORMTEXT </w:instrText>
      </w:r>
      <w:r w:rsidR="00CF26B3" w:rsidRPr="00AA3EF0">
        <w:fldChar w:fldCharType="separate"/>
      </w:r>
      <w:r w:rsidRPr="00AA3EF0">
        <w:t>XX</w:t>
      </w:r>
      <w:r w:rsidR="00CF26B3" w:rsidRPr="00AA3EF0">
        <w:fldChar w:fldCharType="end"/>
      </w:r>
      <w:bookmarkEnd w:id="7"/>
      <w:r w:rsidRPr="00AA3EF0">
        <w:t xml:space="preserve"> - </w:t>
      </w:r>
      <w:bookmarkStart w:id="8" w:name="SD"/>
      <w:r w:rsidR="00CF26B3" w:rsidRPr="00AA3EF0">
        <w:fldChar w:fldCharType="begin">
          <w:ffData>
            <w:name w:val="SD"/>
            <w:enabled/>
            <w:calcOnExit w:val="0"/>
            <w:textInput>
              <w:default w:val="XX"/>
              <w:maxLength w:val="2"/>
            </w:textInput>
          </w:ffData>
        </w:fldChar>
      </w:r>
      <w:r w:rsidRPr="00AA3EF0">
        <w:instrText xml:space="preserve"> FORMTEXT </w:instrText>
      </w:r>
      <w:r w:rsidR="00CF26B3" w:rsidRPr="00AA3EF0">
        <w:fldChar w:fldCharType="separate"/>
      </w:r>
      <w:r w:rsidRPr="00AA3EF0">
        <w:t>XX</w:t>
      </w:r>
      <w:r w:rsidR="00CF26B3" w:rsidRPr="00AA3EF0">
        <w:fldChar w:fldCharType="end"/>
      </w:r>
      <w:bookmarkEnd w:id="8"/>
      <w:r w:rsidRPr="00AA3EF0">
        <w:t>实施</w:t>
      </w:r>
    </w:p>
    <w:p w14:paraId="1D528074" w14:textId="77777777" w:rsidR="00E1795D" w:rsidRPr="00AA3EF0" w:rsidRDefault="00C210F8" w:rsidP="00904E7A">
      <w:pPr>
        <w:pStyle w:val="affb"/>
        <w:ind w:firstLineChars="0" w:firstLine="0"/>
        <w:rPr>
          <w:rFonts w:ascii="Times New Roman"/>
        </w:rPr>
        <w:sectPr w:rsidR="00E1795D" w:rsidRPr="00AA3EF0">
          <w:pgSz w:w="11906" w:h="16838" w:code="9"/>
          <w:pgMar w:top="567" w:right="850" w:bottom="1134" w:left="1418" w:header="0" w:footer="0" w:gutter="0"/>
          <w:pgNumType w:start="1"/>
          <w:cols w:space="425"/>
          <w:docGrid w:type="lines" w:linePitch="312"/>
        </w:sectPr>
      </w:pPr>
      <w:r w:rsidRPr="00AA3EF0">
        <w:rPr>
          <w:rFonts w:ascii="Times New Roman"/>
          <w:kern w:val="2"/>
        </w:rPr>
        <mc:AlternateContent>
          <mc:Choice Requires="wps">
            <w:drawing>
              <wp:anchor distT="0" distB="0" distL="114300" distR="114300" simplePos="0" relativeHeight="251655168" behindDoc="1" locked="0" layoutInCell="1" allowOverlap="1" wp14:anchorId="73736EC3" wp14:editId="2E6D193D">
                <wp:simplePos x="0" y="0"/>
                <wp:positionH relativeFrom="page">
                  <wp:posOffset>824865</wp:posOffset>
                </wp:positionH>
                <wp:positionV relativeFrom="page">
                  <wp:posOffset>3005455</wp:posOffset>
                </wp:positionV>
                <wp:extent cx="6121400" cy="0"/>
                <wp:effectExtent l="15240" t="14605" r="6985" b="13970"/>
                <wp:wrapNone/>
                <wp:docPr id="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0"/>
                        </a:xfrm>
                        <a:custGeom>
                          <a:avLst/>
                          <a:gdLst>
                            <a:gd name="T0" fmla="*/ 0 w 9640"/>
                            <a:gd name="T1" fmla="*/ 9640 w 9640"/>
                          </a:gdLst>
                          <a:ahLst/>
                          <a:cxnLst>
                            <a:cxn ang="0">
                              <a:pos x="T0" y="0"/>
                            </a:cxn>
                            <a:cxn ang="0">
                              <a:pos x="T1" y="0"/>
                            </a:cxn>
                          </a:cxnLst>
                          <a:rect l="0" t="0" r="r" b="b"/>
                          <a:pathLst>
                            <a:path w="9640">
                              <a:moveTo>
                                <a:pt x="0" y="0"/>
                              </a:moveTo>
                              <a:lnTo>
                                <a:pt x="96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5D8E5AA3" id="Freeform 2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95pt,236.65pt,546.95pt,236.65pt" coordsize="9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" filled="f" strokeweight="1pt">
                <v:path o:connecttype="custom" o:connectlocs="0,0;6121400,0" o:connectangles="0,0"/>
                <w10:wrap anchorx="page" anchory="page"/>
              </v:polyline>
            </w:pict>
          </mc:Fallback>
        </mc:AlternateContent>
      </w:r>
    </w:p>
    <w:p w14:paraId="0116A5A8" w14:textId="77777777" w:rsidR="00E1795D" w:rsidRPr="00AA3EF0" w:rsidRDefault="00E1795D">
      <w:pPr>
        <w:pStyle w:val="afffff5"/>
        <w:rPr>
          <w:rFonts w:ascii="Times New Roman"/>
        </w:rPr>
      </w:pPr>
      <w:r w:rsidRPr="00AA3EF0">
        <w:rPr>
          <w:rFonts w:ascii="Times New Roman"/>
        </w:rPr>
        <w:lastRenderedPageBreak/>
        <w:t>前</w:t>
      </w:r>
      <w:bookmarkStart w:id="9" w:name="BKQY"/>
      <w:r w:rsidRPr="00AA3EF0">
        <w:rPr>
          <w:rFonts w:ascii="Times New Roman"/>
        </w:rPr>
        <w:t> </w:t>
      </w:r>
      <w:r w:rsidRPr="00AA3EF0">
        <w:rPr>
          <w:rFonts w:ascii="Times New Roman"/>
        </w:rPr>
        <w:t> </w:t>
      </w:r>
      <w:r w:rsidRPr="00AA3EF0">
        <w:rPr>
          <w:rFonts w:ascii="Times New Roman"/>
        </w:rPr>
        <w:t>言</w:t>
      </w:r>
      <w:bookmarkEnd w:id="9"/>
    </w:p>
    <w:p w14:paraId="5CDDC465" w14:textId="77777777" w:rsidR="00E1795D" w:rsidRPr="00AA3EF0" w:rsidRDefault="00E1795D" w:rsidP="005F49A8">
      <w:pPr>
        <w:ind w:firstLineChars="200" w:firstLine="420"/>
      </w:pPr>
      <w:r w:rsidRPr="00AA3EF0">
        <w:t>本标准按照</w:t>
      </w:r>
      <w:r w:rsidRPr="00AA3EF0">
        <w:t>G</w:t>
      </w:r>
      <w:r w:rsidR="00F65444" w:rsidRPr="00AA3EF0">
        <w:t>B</w:t>
      </w:r>
      <w:r w:rsidRPr="00AA3EF0">
        <w:t>/T 1.1-2009</w:t>
      </w:r>
      <w:r w:rsidRPr="00AA3EF0">
        <w:t>给出的规则起草。</w:t>
      </w:r>
    </w:p>
    <w:p w14:paraId="42C43088" w14:textId="77777777" w:rsidR="001E6481" w:rsidRPr="00AA3EF0" w:rsidRDefault="001E6481" w:rsidP="001E6481">
      <w:pPr>
        <w:pStyle w:val="affb"/>
        <w:rPr>
          <w:rFonts w:ascii="Times New Roman"/>
        </w:rPr>
      </w:pPr>
      <w:r w:rsidRPr="00AA3EF0">
        <w:rPr>
          <w:rFonts w:ascii="Times New Roman" w:hint="eastAsia"/>
        </w:rPr>
        <w:t>本标准由中国混凝土与水泥制品协会提出。</w:t>
      </w:r>
    </w:p>
    <w:p w14:paraId="7B86AE8A" w14:textId="77777777" w:rsidR="001E6481" w:rsidRPr="00AA3EF0" w:rsidRDefault="001E6481" w:rsidP="001E6481">
      <w:pPr>
        <w:pStyle w:val="affb"/>
        <w:rPr>
          <w:rFonts w:ascii="Times New Roman"/>
        </w:rPr>
      </w:pPr>
      <w:r w:rsidRPr="00AA3EF0">
        <w:rPr>
          <w:rFonts w:ascii="Times New Roman" w:hint="eastAsia"/>
        </w:rPr>
        <w:t>本标准由中国建筑材料联合会归口。</w:t>
      </w:r>
    </w:p>
    <w:p w14:paraId="78E2DBDD" w14:textId="77777777" w:rsidR="00346A5C" w:rsidRPr="00AA3EF0" w:rsidRDefault="004B43D1" w:rsidP="005F49A8">
      <w:pPr>
        <w:ind w:firstLineChars="200" w:firstLine="420"/>
      </w:pPr>
      <w:r w:rsidRPr="00AA3EF0">
        <w:rPr>
          <w:rFonts w:hint="eastAsia"/>
        </w:rPr>
        <w:t>本标准负责起草单位：</w:t>
      </w:r>
      <w:r w:rsidR="001D4978" w:rsidRPr="00AA3EF0">
        <w:t xml:space="preserve"> </w:t>
      </w:r>
    </w:p>
    <w:p w14:paraId="3219B7AE" w14:textId="77777777" w:rsidR="00E1795D" w:rsidRPr="00552870" w:rsidRDefault="00E1795D" w:rsidP="005F49A8">
      <w:pPr>
        <w:ind w:firstLineChars="200" w:firstLine="420"/>
      </w:pPr>
      <w:r w:rsidRPr="00AA3EF0">
        <w:rPr>
          <w:rFonts w:hint="eastAsia"/>
        </w:rPr>
        <w:t>本标准</w:t>
      </w:r>
      <w:r w:rsidR="004B43D1" w:rsidRPr="00AA3EF0">
        <w:rPr>
          <w:rFonts w:hint="eastAsia"/>
        </w:rPr>
        <w:t>参加</w:t>
      </w:r>
      <w:r w:rsidRPr="00AA3EF0">
        <w:rPr>
          <w:rFonts w:hint="eastAsia"/>
        </w:rPr>
        <w:t>起草单位：</w:t>
      </w:r>
      <w:r w:rsidR="001D4978" w:rsidRPr="00552870">
        <w:t xml:space="preserve"> </w:t>
      </w:r>
    </w:p>
    <w:p w14:paraId="1FA85492" w14:textId="77777777" w:rsidR="001E6481" w:rsidRPr="00AA3EF0" w:rsidRDefault="001E6481" w:rsidP="005F49A8">
      <w:pPr>
        <w:ind w:firstLineChars="200" w:firstLine="420"/>
      </w:pPr>
    </w:p>
    <w:p w14:paraId="17C12E06" w14:textId="77777777" w:rsidR="00E1795D" w:rsidRPr="00AA3EF0" w:rsidRDefault="00E1795D" w:rsidP="005F49A8">
      <w:pPr>
        <w:ind w:firstLineChars="200" w:firstLine="420"/>
      </w:pPr>
      <w:r w:rsidRPr="00AA3EF0">
        <w:rPr>
          <w:rFonts w:hint="eastAsia"/>
        </w:rPr>
        <w:t>本标准主要起草人：</w:t>
      </w:r>
      <w:r w:rsidR="001D4978" w:rsidRPr="00AA3EF0">
        <w:t xml:space="preserve"> </w:t>
      </w:r>
    </w:p>
    <w:p w14:paraId="690F4C82" w14:textId="77777777" w:rsidR="001E6481" w:rsidRPr="00AA3EF0" w:rsidRDefault="001E6481" w:rsidP="005F49A8">
      <w:pPr>
        <w:ind w:firstLineChars="200" w:firstLine="420"/>
      </w:pPr>
      <w:r w:rsidRPr="00AA3EF0">
        <w:rPr>
          <w:rFonts w:hint="eastAsia"/>
        </w:rPr>
        <w:t>本标准主要审查人：</w:t>
      </w:r>
    </w:p>
    <w:p w14:paraId="0AF6F723" w14:textId="77777777" w:rsidR="00E1795D" w:rsidRPr="00AA3EF0" w:rsidRDefault="001E6481" w:rsidP="005F49A8">
      <w:pPr>
        <w:ind w:firstLineChars="200" w:firstLine="420"/>
      </w:pPr>
      <w:r w:rsidRPr="00AA3EF0">
        <w:rPr>
          <w:rFonts w:hint="eastAsia"/>
        </w:rPr>
        <w:t>本标准为首次发布</w:t>
      </w:r>
      <w:r w:rsidR="00007E7F" w:rsidRPr="00AA3EF0">
        <w:rPr>
          <w:rFonts w:hint="eastAsia"/>
        </w:rPr>
        <w:t>。</w:t>
      </w:r>
    </w:p>
    <w:p w14:paraId="3F73C05F" w14:textId="77777777" w:rsidR="001E6481" w:rsidRPr="00AA3EF0" w:rsidRDefault="001E6481" w:rsidP="005F49A8">
      <w:pPr>
        <w:pStyle w:val="affb"/>
        <w:rPr>
          <w:rFonts w:ascii="Times New Roman"/>
        </w:rPr>
        <w:sectPr w:rsidR="001E6481" w:rsidRPr="00AA3EF0">
          <w:headerReference w:type="default" r:id="rId10"/>
          <w:footerReference w:type="default" r:id="rId11"/>
          <w:pgSz w:w="11906" w:h="16838" w:code="9"/>
          <w:pgMar w:top="567" w:right="1134" w:bottom="1134" w:left="1418" w:header="1418" w:footer="1134" w:gutter="0"/>
          <w:pgNumType w:fmt="upperRoman" w:start="1"/>
          <w:cols w:space="425"/>
          <w:formProt w:val="0"/>
          <w:docGrid w:type="lines" w:linePitch="312"/>
        </w:sectPr>
      </w:pPr>
    </w:p>
    <w:p w14:paraId="56A7E15D" w14:textId="77777777" w:rsidR="00E1795D" w:rsidRPr="00AA3EF0" w:rsidRDefault="00B31EDF" w:rsidP="0035325D">
      <w:pPr>
        <w:pStyle w:val="affe"/>
        <w:shd w:val="clear" w:color="FFFFFF" w:fill="auto"/>
        <w:spacing w:before="120" w:after="240" w:line="240" w:lineRule="auto"/>
        <w:rPr>
          <w:rFonts w:ascii="Times New Roman"/>
        </w:rPr>
      </w:pPr>
      <w:r w:rsidRPr="00AA3EF0">
        <w:rPr>
          <w:rFonts w:ascii="Times New Roman" w:hint="eastAsia"/>
        </w:rPr>
        <w:lastRenderedPageBreak/>
        <w:t>超高性能混凝土技术标准：基本性能与试验方法</w:t>
      </w:r>
    </w:p>
    <w:p w14:paraId="017D995C" w14:textId="7BA9D1CF" w:rsidR="00E1795D" w:rsidRPr="00AA3EF0" w:rsidRDefault="00740D8A" w:rsidP="00C91065">
      <w:pPr>
        <w:pStyle w:val="a9"/>
        <w:spacing w:beforeLines="50" w:before="156" w:afterLines="50" w:after="156"/>
        <w:rPr>
          <w:rFonts w:ascii="Times New Roman"/>
        </w:rPr>
      </w:pPr>
      <w:r w:rsidRPr="00AA3EF0">
        <w:rPr>
          <w:rFonts w:ascii="Times New Roman" w:hint="eastAsia"/>
        </w:rPr>
        <w:t>范围</w:t>
      </w:r>
    </w:p>
    <w:p w14:paraId="7EF4CDBA" w14:textId="5C4AB7EA" w:rsidR="009C3E5D" w:rsidRPr="00AA3EF0" w:rsidRDefault="0097621E" w:rsidP="00F42EF2">
      <w:pPr>
        <w:pStyle w:val="aa"/>
        <w:numPr>
          <w:ilvl w:val="0"/>
          <w:numId w:val="0"/>
        </w:numPr>
        <w:spacing w:beforeLines="0" w:afterLines="0"/>
        <w:ind w:firstLineChars="200" w:firstLine="420"/>
        <w:jc w:val="both"/>
        <w:outlineLvl w:val="9"/>
        <w:rPr>
          <w:rFonts w:ascii="Times New Roman" w:eastAsia="宋体"/>
          <w:bCs/>
          <w:noProof/>
          <w:szCs w:val="20"/>
        </w:rPr>
      </w:pPr>
      <w:r w:rsidRPr="00AA3EF0">
        <w:rPr>
          <w:rFonts w:ascii="Times New Roman" w:eastAsia="宋体" w:hint="eastAsia"/>
          <w:bCs/>
          <w:noProof/>
          <w:szCs w:val="20"/>
        </w:rPr>
        <w:t>本标准规定了超高性能混凝土的</w:t>
      </w:r>
      <w:r w:rsidR="009C3E5D" w:rsidRPr="00AA3EF0">
        <w:rPr>
          <w:rFonts w:ascii="Times New Roman" w:eastAsia="宋体" w:hint="eastAsia"/>
          <w:bCs/>
          <w:noProof/>
          <w:szCs w:val="20"/>
        </w:rPr>
        <w:t>术语和</w:t>
      </w:r>
      <w:r w:rsidR="000076B4" w:rsidRPr="00AA3EF0">
        <w:rPr>
          <w:rFonts w:ascii="Times New Roman" w:eastAsia="宋体" w:hint="eastAsia"/>
          <w:bCs/>
          <w:noProof/>
          <w:szCs w:val="20"/>
        </w:rPr>
        <w:t>定义、</w:t>
      </w:r>
      <w:r w:rsidRPr="00AA3EF0">
        <w:rPr>
          <w:rFonts w:ascii="Times New Roman" w:eastAsia="宋体" w:hint="eastAsia"/>
          <w:bCs/>
          <w:noProof/>
          <w:szCs w:val="20"/>
        </w:rPr>
        <w:t>基本性能与</w:t>
      </w:r>
      <w:r w:rsidR="009C3E5D" w:rsidRPr="00AA3EF0">
        <w:rPr>
          <w:rFonts w:ascii="Times New Roman" w:eastAsia="宋体" w:hint="eastAsia"/>
          <w:bCs/>
          <w:noProof/>
          <w:szCs w:val="20"/>
        </w:rPr>
        <w:t>分级、试验方法</w:t>
      </w:r>
      <w:r w:rsidRPr="00AA3EF0">
        <w:rPr>
          <w:rFonts w:ascii="Times New Roman" w:eastAsia="宋体" w:hint="eastAsia"/>
          <w:bCs/>
          <w:noProof/>
          <w:szCs w:val="20"/>
        </w:rPr>
        <w:t>。</w:t>
      </w:r>
    </w:p>
    <w:p w14:paraId="6C513CE8" w14:textId="77777777" w:rsidR="00127B5E" w:rsidRPr="00AA3EF0" w:rsidRDefault="009C3E5D" w:rsidP="00F42EF2">
      <w:pPr>
        <w:pStyle w:val="aa"/>
        <w:numPr>
          <w:ilvl w:val="0"/>
          <w:numId w:val="0"/>
        </w:numPr>
        <w:spacing w:beforeLines="0" w:afterLines="0"/>
        <w:ind w:firstLineChars="200" w:firstLine="420"/>
        <w:jc w:val="both"/>
        <w:outlineLvl w:val="9"/>
        <w:rPr>
          <w:rFonts w:ascii="Times New Roman" w:eastAsia="宋体"/>
          <w:bCs/>
          <w:noProof/>
          <w:szCs w:val="20"/>
        </w:rPr>
      </w:pPr>
      <w:r w:rsidRPr="00AA3EF0">
        <w:rPr>
          <w:rFonts w:ascii="Times New Roman" w:eastAsia="宋体" w:hint="eastAsia"/>
          <w:bCs/>
          <w:noProof/>
          <w:szCs w:val="20"/>
        </w:rPr>
        <w:t>本标准</w:t>
      </w:r>
      <w:r w:rsidR="00E1723A" w:rsidRPr="00AA3EF0">
        <w:rPr>
          <w:rFonts w:ascii="Times New Roman" w:eastAsia="宋体" w:hint="eastAsia"/>
          <w:bCs/>
          <w:noProof/>
          <w:szCs w:val="20"/>
        </w:rPr>
        <w:t>适用于超高性能混凝土</w:t>
      </w:r>
      <w:r w:rsidR="00F112EB" w:rsidRPr="00AA3EF0">
        <w:rPr>
          <w:rFonts w:ascii="Times New Roman" w:eastAsia="宋体" w:hint="eastAsia"/>
          <w:bCs/>
          <w:noProof/>
          <w:szCs w:val="20"/>
        </w:rPr>
        <w:t>的</w:t>
      </w:r>
      <w:r w:rsidR="00E1723A" w:rsidRPr="00AA3EF0">
        <w:rPr>
          <w:rFonts w:ascii="Times New Roman" w:eastAsia="宋体" w:hint="eastAsia"/>
          <w:bCs/>
          <w:noProof/>
          <w:szCs w:val="20"/>
        </w:rPr>
        <w:t>设计、生产、检验与验收。</w:t>
      </w:r>
    </w:p>
    <w:p w14:paraId="34437AAC" w14:textId="5F63F3D8" w:rsidR="00E1795D" w:rsidRPr="00AA3EF0" w:rsidRDefault="00E1795D" w:rsidP="00C91065">
      <w:pPr>
        <w:pStyle w:val="a9"/>
        <w:spacing w:beforeLines="50" w:before="156" w:afterLines="50" w:after="156"/>
        <w:rPr>
          <w:rFonts w:ascii="Times New Roman"/>
        </w:rPr>
      </w:pPr>
      <w:r w:rsidRPr="00AA3EF0">
        <w:rPr>
          <w:rFonts w:ascii="Times New Roman" w:hint="eastAsia"/>
        </w:rPr>
        <w:t>规范性引用文件</w:t>
      </w:r>
    </w:p>
    <w:p w14:paraId="1BC5F5FF" w14:textId="77777777" w:rsidR="00E1795D" w:rsidRPr="00552870" w:rsidRDefault="00F65444" w:rsidP="005F49A8">
      <w:pPr>
        <w:pStyle w:val="affb"/>
        <w:rPr>
          <w:rFonts w:ascii="Times New Roman"/>
          <w:szCs w:val="21"/>
        </w:rPr>
      </w:pPr>
      <w:r w:rsidRPr="00552870">
        <w:rPr>
          <w:rFonts w:ascii="Times New Roman" w:hint="eastAsia"/>
          <w:szCs w:val="21"/>
        </w:rPr>
        <w:t>下列文件对于本文件的应用是必不可少的。凡是注日期的引用文件，仅注日期的版本适用于本文件。凡是不注日期的引用文件，其最新版本（包括所有的修改单）适用于本文件。</w:t>
      </w:r>
    </w:p>
    <w:p w14:paraId="5F69BAAE" w14:textId="565D46EA" w:rsidR="002C58D4" w:rsidRPr="00552870" w:rsidRDefault="002C58D4" w:rsidP="005F49A8">
      <w:pPr>
        <w:pStyle w:val="affb"/>
        <w:rPr>
          <w:rFonts w:ascii="Times New Roman"/>
        </w:rPr>
      </w:pPr>
      <w:r w:rsidRPr="00552870">
        <w:rPr>
          <w:rFonts w:ascii="Times New Roman"/>
        </w:rPr>
        <w:t xml:space="preserve">GB/T 16777-2008  </w:t>
      </w:r>
      <w:r w:rsidRPr="00552870">
        <w:rPr>
          <w:rFonts w:ascii="Times New Roman" w:hint="eastAsia"/>
        </w:rPr>
        <w:t>建筑防水涂料试验方法</w:t>
      </w:r>
    </w:p>
    <w:p w14:paraId="2DEA0CD2" w14:textId="40DE71FA" w:rsidR="002C58D4" w:rsidRPr="00552870" w:rsidRDefault="002C58D4" w:rsidP="005F49A8">
      <w:pPr>
        <w:pStyle w:val="affb"/>
        <w:rPr>
          <w:rFonts w:ascii="Times New Roman"/>
        </w:rPr>
      </w:pPr>
      <w:r w:rsidRPr="00552870">
        <w:rPr>
          <w:rFonts w:ascii="Times New Roman"/>
        </w:rPr>
        <w:t xml:space="preserve">GB/T 50476  </w:t>
      </w:r>
      <w:r w:rsidRPr="00552870">
        <w:rPr>
          <w:rFonts w:ascii="Times New Roman" w:hint="eastAsia"/>
        </w:rPr>
        <w:t>混凝土结构耐久性设计规范</w:t>
      </w:r>
    </w:p>
    <w:p w14:paraId="30C7623B" w14:textId="45155BA6" w:rsidR="002C58D4" w:rsidRPr="00552870" w:rsidRDefault="002C58D4" w:rsidP="005F49A8">
      <w:pPr>
        <w:pStyle w:val="affb"/>
        <w:rPr>
          <w:rFonts w:ascii="Times New Roman"/>
        </w:rPr>
      </w:pPr>
      <w:r w:rsidRPr="00552870">
        <w:rPr>
          <w:rFonts w:ascii="Times New Roman"/>
        </w:rPr>
        <w:t xml:space="preserve">GB/T 50080  </w:t>
      </w:r>
      <w:r w:rsidRPr="00552870">
        <w:rPr>
          <w:rFonts w:ascii="Times New Roman" w:hint="eastAsia"/>
        </w:rPr>
        <w:t>普通混凝土拌合物性能试验方法标准</w:t>
      </w:r>
    </w:p>
    <w:p w14:paraId="53765C71" w14:textId="50D9C942" w:rsidR="002C58D4" w:rsidRPr="00552870" w:rsidRDefault="002C58D4" w:rsidP="005F49A8">
      <w:pPr>
        <w:pStyle w:val="affb"/>
        <w:rPr>
          <w:rFonts w:ascii="Times New Roman"/>
        </w:rPr>
      </w:pPr>
      <w:r w:rsidRPr="00552870">
        <w:rPr>
          <w:rFonts w:ascii="Times New Roman"/>
        </w:rPr>
        <w:t xml:space="preserve">GB/T 50081  </w:t>
      </w:r>
      <w:r w:rsidRPr="00552870">
        <w:rPr>
          <w:rFonts w:ascii="Times New Roman" w:hint="eastAsia"/>
        </w:rPr>
        <w:t>普通混凝土力学性能试验方法标准</w:t>
      </w:r>
    </w:p>
    <w:p w14:paraId="7EC5484B" w14:textId="4E8FBF80" w:rsidR="002C58D4" w:rsidRPr="00552870" w:rsidRDefault="002C58D4" w:rsidP="005F49A8">
      <w:pPr>
        <w:pStyle w:val="affb"/>
        <w:rPr>
          <w:rFonts w:ascii="Times New Roman"/>
        </w:rPr>
      </w:pPr>
      <w:r w:rsidRPr="00552870">
        <w:rPr>
          <w:rFonts w:ascii="Times New Roman"/>
        </w:rPr>
        <w:t xml:space="preserve">GB/T 50082  </w:t>
      </w:r>
      <w:r w:rsidRPr="00552870">
        <w:rPr>
          <w:rFonts w:ascii="Times New Roman" w:hint="eastAsia"/>
        </w:rPr>
        <w:t>普通混凝土长期性能和耐久性能试验方法标准</w:t>
      </w:r>
    </w:p>
    <w:p w14:paraId="71735F00" w14:textId="7909247F" w:rsidR="002C58D4" w:rsidRPr="00552870" w:rsidRDefault="002C58D4" w:rsidP="005F49A8">
      <w:pPr>
        <w:pStyle w:val="affb"/>
        <w:rPr>
          <w:rFonts w:ascii="Times New Roman"/>
        </w:rPr>
      </w:pPr>
      <w:r w:rsidRPr="00552870">
        <w:rPr>
          <w:rFonts w:ascii="Times New Roman"/>
        </w:rPr>
        <w:t xml:space="preserve">CECS 13-2009  </w:t>
      </w:r>
      <w:r w:rsidRPr="00552870">
        <w:rPr>
          <w:rFonts w:ascii="Times New Roman" w:hint="eastAsia"/>
        </w:rPr>
        <w:t>纤维混凝土试验方法标准</w:t>
      </w:r>
    </w:p>
    <w:p w14:paraId="6ECA2255" w14:textId="71588D50" w:rsidR="002C58D4" w:rsidRPr="00552870" w:rsidRDefault="002C58D4" w:rsidP="005F49A8">
      <w:pPr>
        <w:pStyle w:val="affb"/>
        <w:rPr>
          <w:rFonts w:ascii="Times New Roman"/>
        </w:rPr>
      </w:pPr>
      <w:r w:rsidRPr="00552870">
        <w:rPr>
          <w:rFonts w:ascii="Times New Roman"/>
        </w:rPr>
        <w:t xml:space="preserve">DL/T 5150  </w:t>
      </w:r>
      <w:r w:rsidRPr="00552870">
        <w:rPr>
          <w:rFonts w:ascii="Times New Roman" w:hint="eastAsia"/>
        </w:rPr>
        <w:t>水工混凝土实验规程</w:t>
      </w:r>
    </w:p>
    <w:p w14:paraId="2B4C9508" w14:textId="4C298ED0" w:rsidR="002C58D4" w:rsidRPr="00552870" w:rsidRDefault="002C58D4" w:rsidP="005F49A8">
      <w:pPr>
        <w:pStyle w:val="affb"/>
        <w:rPr>
          <w:rFonts w:ascii="Times New Roman"/>
        </w:rPr>
      </w:pPr>
      <w:r w:rsidRPr="00552870">
        <w:rPr>
          <w:rFonts w:ascii="Times New Roman"/>
        </w:rPr>
        <w:t>JGJ/T</w:t>
      </w:r>
      <w:r w:rsidR="00740D8A" w:rsidRPr="00552870">
        <w:rPr>
          <w:rFonts w:ascii="Times New Roman"/>
        </w:rPr>
        <w:t xml:space="preserve"> </w:t>
      </w:r>
      <w:r w:rsidRPr="00552870">
        <w:rPr>
          <w:rFonts w:ascii="Times New Roman"/>
        </w:rPr>
        <w:t xml:space="preserve">283 </w:t>
      </w:r>
      <w:r w:rsidR="00740D8A" w:rsidRPr="00552870">
        <w:rPr>
          <w:rFonts w:ascii="Times New Roman"/>
        </w:rPr>
        <w:t xml:space="preserve"> </w:t>
      </w:r>
      <w:r w:rsidRPr="00552870">
        <w:rPr>
          <w:rFonts w:ascii="Times New Roman" w:hint="eastAsia"/>
        </w:rPr>
        <w:t>自密实混凝土应用技术规程</w:t>
      </w:r>
    </w:p>
    <w:p w14:paraId="1811E97C" w14:textId="099EB8C1" w:rsidR="002C58D4" w:rsidRPr="00552870" w:rsidRDefault="002C58D4" w:rsidP="005F49A8">
      <w:pPr>
        <w:pStyle w:val="affb"/>
        <w:rPr>
          <w:rFonts w:ascii="Times New Roman"/>
        </w:rPr>
      </w:pPr>
      <w:r w:rsidRPr="00552870">
        <w:rPr>
          <w:rFonts w:ascii="Times New Roman"/>
        </w:rPr>
        <w:t>ASTM C307-03(2012)  Standard Test Method for Tensile Strength of Chemical-Resistant Mortar, Grouts, and Monolithic Surfacings</w:t>
      </w:r>
    </w:p>
    <w:p w14:paraId="2922696E" w14:textId="626C6392" w:rsidR="002C58D4" w:rsidRPr="00552870" w:rsidRDefault="002C58D4" w:rsidP="005F49A8">
      <w:pPr>
        <w:pStyle w:val="affb"/>
        <w:rPr>
          <w:rFonts w:ascii="Times New Roman"/>
        </w:rPr>
      </w:pPr>
      <w:r w:rsidRPr="00552870">
        <w:rPr>
          <w:rFonts w:ascii="Times New Roman"/>
        </w:rPr>
        <w:t>ASTM C469/C469M-2014  Standard Test Method for Static Modulus of Elasticity and Poisson’s Ratio of Concrete in Compression</w:t>
      </w:r>
    </w:p>
    <w:p w14:paraId="7334D012" w14:textId="067B3511" w:rsidR="002C58D4" w:rsidRPr="00552870" w:rsidRDefault="002C58D4" w:rsidP="005F49A8">
      <w:pPr>
        <w:pStyle w:val="affb"/>
        <w:rPr>
          <w:rFonts w:ascii="Times New Roman"/>
        </w:rPr>
      </w:pPr>
      <w:r w:rsidRPr="00552870">
        <w:rPr>
          <w:rFonts w:ascii="Times New Roman"/>
        </w:rPr>
        <w:t>ASTM C1698-09(2014)  Standard Test Method for Autogenous Strain of Cement Paste and Mortar</w:t>
      </w:r>
    </w:p>
    <w:p w14:paraId="3FAF8213" w14:textId="17C7416E" w:rsidR="002C58D4" w:rsidRPr="00552870" w:rsidRDefault="002C58D4" w:rsidP="005F49A8">
      <w:pPr>
        <w:pStyle w:val="affb"/>
        <w:rPr>
          <w:rFonts w:ascii="Times New Roman"/>
          <w:szCs w:val="21"/>
        </w:rPr>
      </w:pPr>
      <w:r w:rsidRPr="00552870">
        <w:rPr>
          <w:rFonts w:ascii="Times New Roman"/>
        </w:rPr>
        <w:t>SIA 2052-2016  Recommendation: Ultra-High Performance Fibre Reinforced Cement-based composites (UHPFRC)</w:t>
      </w:r>
    </w:p>
    <w:p w14:paraId="70BE7267" w14:textId="79E4B741" w:rsidR="00E1795D" w:rsidRPr="00AA3EF0" w:rsidRDefault="00727B79" w:rsidP="00C91065">
      <w:pPr>
        <w:pStyle w:val="a9"/>
        <w:spacing w:beforeLines="50" w:before="156" w:afterLines="50" w:after="156"/>
        <w:rPr>
          <w:rFonts w:ascii="Times New Roman"/>
        </w:rPr>
      </w:pPr>
      <w:r w:rsidRPr="00AA3EF0">
        <w:rPr>
          <w:rFonts w:ascii="Times New Roman" w:hint="eastAsia"/>
        </w:rPr>
        <w:t>术语和符号</w:t>
      </w:r>
    </w:p>
    <w:p w14:paraId="5537D0B4" w14:textId="77777777" w:rsidR="00C91065" w:rsidRPr="00AA3EF0" w:rsidRDefault="00727B79" w:rsidP="00021975">
      <w:pPr>
        <w:pStyle w:val="aa"/>
        <w:spacing w:before="156" w:after="156"/>
        <w:rPr>
          <w:rFonts w:ascii="Times New Roman"/>
        </w:rPr>
      </w:pPr>
      <w:r w:rsidRPr="00AA3EF0">
        <w:rPr>
          <w:rFonts w:ascii="Times New Roman" w:hint="eastAsia"/>
        </w:rPr>
        <w:t>术语</w:t>
      </w:r>
    </w:p>
    <w:p w14:paraId="594E69D2" w14:textId="77777777" w:rsidR="003137A7" w:rsidRPr="00AA3EF0" w:rsidRDefault="003137A7" w:rsidP="003137A7">
      <w:pPr>
        <w:pStyle w:val="afffffff3"/>
        <w:widowControl/>
        <w:numPr>
          <w:ilvl w:val="0"/>
          <w:numId w:val="19"/>
        </w:numPr>
        <w:ind w:firstLineChars="0"/>
        <w:jc w:val="left"/>
        <w:outlineLvl w:val="3"/>
        <w:rPr>
          <w:rFonts w:eastAsia="黑体"/>
          <w:vanish/>
          <w:kern w:val="0"/>
          <w:szCs w:val="21"/>
        </w:rPr>
      </w:pPr>
    </w:p>
    <w:p w14:paraId="303E94BA" w14:textId="77777777" w:rsidR="003137A7" w:rsidRPr="00AA3EF0" w:rsidRDefault="003137A7" w:rsidP="003137A7">
      <w:pPr>
        <w:pStyle w:val="afffffff3"/>
        <w:widowControl/>
        <w:numPr>
          <w:ilvl w:val="0"/>
          <w:numId w:val="19"/>
        </w:numPr>
        <w:ind w:firstLineChars="0"/>
        <w:jc w:val="left"/>
        <w:outlineLvl w:val="3"/>
        <w:rPr>
          <w:rFonts w:eastAsia="黑体"/>
          <w:vanish/>
          <w:kern w:val="0"/>
          <w:szCs w:val="21"/>
        </w:rPr>
      </w:pPr>
    </w:p>
    <w:p w14:paraId="6BDC6B93" w14:textId="77777777" w:rsidR="003137A7" w:rsidRPr="00AA3EF0" w:rsidRDefault="003137A7" w:rsidP="003137A7">
      <w:pPr>
        <w:pStyle w:val="afffffff3"/>
        <w:widowControl/>
        <w:numPr>
          <w:ilvl w:val="0"/>
          <w:numId w:val="19"/>
        </w:numPr>
        <w:ind w:firstLineChars="0"/>
        <w:jc w:val="left"/>
        <w:outlineLvl w:val="3"/>
        <w:rPr>
          <w:rFonts w:eastAsia="黑体"/>
          <w:vanish/>
          <w:kern w:val="0"/>
          <w:szCs w:val="21"/>
        </w:rPr>
      </w:pPr>
    </w:p>
    <w:p w14:paraId="0217D59A" w14:textId="77777777" w:rsidR="003137A7" w:rsidRPr="00AA3EF0" w:rsidRDefault="003137A7" w:rsidP="003137A7">
      <w:pPr>
        <w:pStyle w:val="afffffff3"/>
        <w:widowControl/>
        <w:numPr>
          <w:ilvl w:val="1"/>
          <w:numId w:val="19"/>
        </w:numPr>
        <w:ind w:firstLineChars="0"/>
        <w:jc w:val="left"/>
        <w:outlineLvl w:val="3"/>
        <w:rPr>
          <w:rFonts w:eastAsia="黑体"/>
          <w:vanish/>
          <w:kern w:val="0"/>
          <w:szCs w:val="21"/>
        </w:rPr>
      </w:pPr>
    </w:p>
    <w:p w14:paraId="65CAAD34" w14:textId="77777777" w:rsidR="002C58D4" w:rsidRPr="00AA3EF0" w:rsidRDefault="002C58D4" w:rsidP="00633B52">
      <w:pPr>
        <w:pStyle w:val="ab"/>
        <w:numPr>
          <w:ilvl w:val="2"/>
          <w:numId w:val="66"/>
        </w:numPr>
        <w:spacing w:beforeLines="0" w:before="0" w:afterLines="0" w:after="0"/>
        <w:rPr>
          <w:rFonts w:ascii="Times New Roman"/>
        </w:rPr>
      </w:pPr>
    </w:p>
    <w:p w14:paraId="676A1756" w14:textId="3F21E03F"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超高性能混凝土</w:t>
      </w:r>
      <w:r w:rsidR="002C58D4" w:rsidRPr="00AA3EF0">
        <w:rPr>
          <w:rFonts w:ascii="Times New Roman" w:eastAsia="宋体"/>
          <w:b/>
        </w:rPr>
        <w:t xml:space="preserve">  ultra</w:t>
      </w:r>
      <w:r w:rsidRPr="00AA3EF0">
        <w:rPr>
          <w:rFonts w:ascii="Times New Roman" w:eastAsia="宋体"/>
          <w:b/>
        </w:rPr>
        <w:t>-high performance concrete</w:t>
      </w:r>
    </w:p>
    <w:p w14:paraId="6C0E2664" w14:textId="5F9C1307" w:rsidR="00021975" w:rsidRPr="00552870" w:rsidRDefault="00021975" w:rsidP="0035325D">
      <w:pPr>
        <w:pStyle w:val="afffffff3"/>
      </w:pPr>
      <w:r w:rsidRPr="00552870">
        <w:rPr>
          <w:rFonts w:hint="eastAsia"/>
        </w:rPr>
        <w:t>超高性能混凝土是指具有优异抗渗性能、抗拉或</w:t>
      </w:r>
      <w:r w:rsidRPr="00552870">
        <w:t>/</w:t>
      </w:r>
      <w:r w:rsidRPr="00552870">
        <w:rPr>
          <w:rFonts w:hint="eastAsia"/>
        </w:rPr>
        <w:t>和抗压性能，可有表观应变硬化或软化行为的水泥基复合材料。其中的氯离子扩散系数应不大于</w:t>
      </w:r>
      <w:r w:rsidRPr="00552870">
        <w:t>20</w:t>
      </w:r>
      <w:r w:rsidRPr="00552870">
        <w:sym w:font="Symbol" w:char="F0B4"/>
      </w:r>
      <w:r w:rsidRPr="00552870">
        <w:t>10</w:t>
      </w:r>
      <w:r w:rsidRPr="00552870">
        <w:rPr>
          <w:vertAlign w:val="superscript"/>
        </w:rPr>
        <w:t>-14</w:t>
      </w:r>
      <w:r w:rsidRPr="00552870">
        <w:t>m</w:t>
      </w:r>
      <w:r w:rsidRPr="00552870">
        <w:rPr>
          <w:vertAlign w:val="superscript"/>
        </w:rPr>
        <w:t>2</w:t>
      </w:r>
      <w:r w:rsidRPr="00552870">
        <w:t>/s</w:t>
      </w:r>
      <w:r w:rsidRPr="00552870">
        <w:rPr>
          <w:rFonts w:hint="eastAsia"/>
        </w:rPr>
        <w:t>、</w:t>
      </w:r>
      <w:r w:rsidR="00390E41" w:rsidRPr="00552870">
        <w:rPr>
          <w:rFonts w:hint="eastAsia"/>
        </w:rPr>
        <w:t>弹性极限</w:t>
      </w:r>
      <w:r w:rsidRPr="00552870">
        <w:rPr>
          <w:rFonts w:hint="eastAsia"/>
        </w:rPr>
        <w:t>抗拉强度不小于</w:t>
      </w:r>
      <w:r w:rsidRPr="00552870">
        <w:t>5MPa</w:t>
      </w:r>
      <w:r w:rsidRPr="00552870">
        <w:rPr>
          <w:rFonts w:hint="eastAsia"/>
        </w:rPr>
        <w:t>或</w:t>
      </w:r>
      <w:r w:rsidRPr="00552870">
        <w:t>/</w:t>
      </w:r>
      <w:r w:rsidRPr="00552870">
        <w:rPr>
          <w:rFonts w:hint="eastAsia"/>
        </w:rPr>
        <w:t>和抗压强度不小于</w:t>
      </w:r>
      <w:r w:rsidRPr="00552870">
        <w:t>120MPa</w:t>
      </w:r>
      <w:r w:rsidRPr="00552870">
        <w:rPr>
          <w:rFonts w:hint="eastAsia"/>
        </w:rPr>
        <w:t>，开裂后有表观应变硬化或</w:t>
      </w:r>
      <w:r w:rsidR="00DF6500" w:rsidRPr="00552870">
        <w:rPr>
          <w:rFonts w:hint="eastAsia"/>
        </w:rPr>
        <w:t>持力</w:t>
      </w:r>
      <w:r w:rsidRPr="00552870">
        <w:rPr>
          <w:rFonts w:hint="eastAsia"/>
        </w:rPr>
        <w:t>软化</w:t>
      </w:r>
      <w:r w:rsidR="001E6528" w:rsidRPr="00552870">
        <w:rPr>
          <w:rFonts w:hint="eastAsia"/>
        </w:rPr>
        <w:t>行为</w:t>
      </w:r>
      <w:r w:rsidRPr="00552870">
        <w:rPr>
          <w:rFonts w:hint="eastAsia"/>
        </w:rPr>
        <w:t>特征。</w:t>
      </w:r>
    </w:p>
    <w:p w14:paraId="2A9DC64A" w14:textId="77777777" w:rsidR="002C58D4" w:rsidRPr="00AA3EF0" w:rsidRDefault="002C58D4" w:rsidP="0035325D">
      <w:pPr>
        <w:pStyle w:val="ab"/>
        <w:numPr>
          <w:ilvl w:val="2"/>
          <w:numId w:val="66"/>
        </w:numPr>
        <w:spacing w:beforeLines="0" w:before="0" w:afterLines="0" w:after="0"/>
        <w:rPr>
          <w:rFonts w:ascii="Times New Roman"/>
        </w:rPr>
      </w:pPr>
    </w:p>
    <w:p w14:paraId="75E3CD99" w14:textId="73EC5C70"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预混料</w:t>
      </w:r>
      <w:r w:rsidR="002C58D4" w:rsidRPr="00AA3EF0">
        <w:rPr>
          <w:rFonts w:ascii="Times New Roman" w:eastAsia="宋体"/>
          <w:b/>
        </w:rPr>
        <w:t xml:space="preserve">  </w:t>
      </w:r>
      <w:r w:rsidR="002835E4" w:rsidRPr="00AA3EF0">
        <w:rPr>
          <w:rFonts w:ascii="Times New Roman" w:eastAsia="宋体"/>
          <w:b/>
        </w:rPr>
        <w:t>p</w:t>
      </w:r>
      <w:r w:rsidRPr="00AA3EF0">
        <w:rPr>
          <w:rFonts w:ascii="Times New Roman" w:eastAsia="宋体"/>
          <w:b/>
        </w:rPr>
        <w:t>remix</w:t>
      </w:r>
    </w:p>
    <w:p w14:paraId="3F536FC7" w14:textId="77777777" w:rsidR="00021975" w:rsidRPr="00552870" w:rsidRDefault="00021975" w:rsidP="0035325D">
      <w:pPr>
        <w:pStyle w:val="afffffff3"/>
      </w:pPr>
      <w:r w:rsidRPr="00552870">
        <w:rPr>
          <w:rFonts w:hint="eastAsia"/>
        </w:rPr>
        <w:t>由水泥、矿物掺和料和</w:t>
      </w:r>
      <w:r w:rsidRPr="00552870">
        <w:t>/</w:t>
      </w:r>
      <w:r w:rsidRPr="00552870">
        <w:rPr>
          <w:rFonts w:hint="eastAsia"/>
        </w:rPr>
        <w:t>或骨料按级配要求而配制的干粉料，其中可包含或不包含化学外加剂。</w:t>
      </w:r>
    </w:p>
    <w:p w14:paraId="7EF3EF3E" w14:textId="77777777" w:rsidR="00021975" w:rsidRPr="00552870" w:rsidRDefault="00021975" w:rsidP="0035325D">
      <w:pPr>
        <w:pStyle w:val="afffffff3"/>
      </w:pPr>
      <w:r w:rsidRPr="00552870">
        <w:rPr>
          <w:rFonts w:hint="eastAsia"/>
        </w:rPr>
        <w:t>预混料中一般不含纤维材料，预混料与纤维材料宜分别单独包装。特别要求时，可将纤维材料预掺入预混料中。</w:t>
      </w:r>
    </w:p>
    <w:p w14:paraId="6F2E2870" w14:textId="77777777" w:rsidR="00021975" w:rsidRPr="00552870" w:rsidRDefault="00021975" w:rsidP="0035325D">
      <w:pPr>
        <w:pStyle w:val="afffffff3"/>
      </w:pPr>
      <w:r w:rsidRPr="00552870">
        <w:rPr>
          <w:rFonts w:hint="eastAsia"/>
        </w:rPr>
        <w:t>有关超高性能混凝土预混料的一般要求见附录</w:t>
      </w:r>
      <w:r w:rsidRPr="00552870">
        <w:t>J</w:t>
      </w:r>
      <w:r w:rsidRPr="00552870">
        <w:rPr>
          <w:rFonts w:hint="eastAsia"/>
        </w:rPr>
        <w:t>。</w:t>
      </w:r>
    </w:p>
    <w:p w14:paraId="58257929" w14:textId="77777777" w:rsidR="002C58D4" w:rsidRPr="00AA3EF0" w:rsidRDefault="002C58D4" w:rsidP="0035325D">
      <w:pPr>
        <w:pStyle w:val="ab"/>
        <w:numPr>
          <w:ilvl w:val="2"/>
          <w:numId w:val="66"/>
        </w:numPr>
        <w:spacing w:beforeLines="0" w:before="0" w:afterLines="0" w:after="0"/>
        <w:rPr>
          <w:rFonts w:ascii="Times New Roman"/>
        </w:rPr>
      </w:pPr>
    </w:p>
    <w:p w14:paraId="58D247E6" w14:textId="01E46AAC"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抗渗性</w:t>
      </w:r>
      <w:r w:rsidR="002835E4" w:rsidRPr="00AA3EF0">
        <w:rPr>
          <w:rFonts w:ascii="Times New Roman" w:eastAsia="宋体"/>
          <w:b/>
        </w:rPr>
        <w:t xml:space="preserve">  impermeability</w:t>
      </w:r>
    </w:p>
    <w:p w14:paraId="161D1C19" w14:textId="49161A19" w:rsidR="00021975" w:rsidRPr="00552870" w:rsidRDefault="00021975" w:rsidP="0035325D">
      <w:pPr>
        <w:pStyle w:val="afffffff3"/>
      </w:pPr>
      <w:r w:rsidRPr="00552870">
        <w:rPr>
          <w:rFonts w:hint="eastAsia"/>
        </w:rPr>
        <w:t>用于评价硬化超高性能混凝土渗透性的指标，本标准中用超高性能混凝土中的氯离子扩散系数表征。</w:t>
      </w:r>
    </w:p>
    <w:p w14:paraId="30A60E56" w14:textId="77777777" w:rsidR="002C58D4" w:rsidRPr="00AA3EF0" w:rsidRDefault="002C58D4" w:rsidP="0035325D">
      <w:pPr>
        <w:pStyle w:val="ab"/>
        <w:numPr>
          <w:ilvl w:val="2"/>
          <w:numId w:val="66"/>
        </w:numPr>
        <w:spacing w:beforeLines="0" w:before="0" w:afterLines="0" w:after="0"/>
        <w:rPr>
          <w:rFonts w:ascii="Times New Roman"/>
        </w:rPr>
      </w:pPr>
    </w:p>
    <w:p w14:paraId="6870138F" w14:textId="24D7B0D7" w:rsidR="00CF61D2" w:rsidRPr="00AA3EF0" w:rsidRDefault="00CF61D2"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弹性极限抗拉强度</w:t>
      </w:r>
      <w:r w:rsidR="002835E4" w:rsidRPr="00AA3EF0">
        <w:rPr>
          <w:rFonts w:ascii="Times New Roman" w:eastAsia="宋体"/>
          <w:b/>
        </w:rPr>
        <w:t xml:space="preserve">  elastic </w:t>
      </w:r>
      <w:r w:rsidRPr="00AA3EF0">
        <w:rPr>
          <w:rFonts w:ascii="Times New Roman" w:eastAsia="宋体"/>
          <w:b/>
        </w:rPr>
        <w:t>limit tensile strength</w:t>
      </w:r>
      <w:r w:rsidR="002C58D4" w:rsidRPr="00AA3EF0">
        <w:rPr>
          <w:rFonts w:ascii="Times New Roman" w:eastAsia="宋体"/>
          <w:b/>
        </w:rPr>
        <w:t>/</w:t>
      </w:r>
      <w:r w:rsidRPr="00AA3EF0">
        <w:rPr>
          <w:rFonts w:ascii="Times New Roman" w:eastAsia="宋体" w:hint="eastAsia"/>
          <w:b/>
        </w:rPr>
        <w:t>初裂抗拉强度</w:t>
      </w:r>
      <w:r w:rsidR="002835E4" w:rsidRPr="00AA3EF0">
        <w:rPr>
          <w:rFonts w:ascii="Times New Roman" w:eastAsia="宋体"/>
          <w:b/>
        </w:rPr>
        <w:t xml:space="preserve">  first </w:t>
      </w:r>
      <w:r w:rsidRPr="00AA3EF0">
        <w:rPr>
          <w:rFonts w:ascii="Times New Roman" w:eastAsia="宋体"/>
          <w:b/>
        </w:rPr>
        <w:t>crack tensile strength</w:t>
      </w:r>
    </w:p>
    <w:p w14:paraId="2EAB39BB" w14:textId="77777777" w:rsidR="00CF61D2" w:rsidRPr="00552870" w:rsidRDefault="00CF61D2" w:rsidP="0035325D">
      <w:pPr>
        <w:pStyle w:val="afffffff3"/>
      </w:pPr>
      <w:r w:rsidRPr="00552870">
        <w:rPr>
          <w:rFonts w:hint="eastAsia"/>
        </w:rPr>
        <w:t>单轴拉伸试样达到弹性极限时对应的拉伸应力，即由线弹性转变为非线性时的转折点所对应的拉伸应力；也称为初裂抗拉强度。</w:t>
      </w:r>
    </w:p>
    <w:p w14:paraId="6D80B70E" w14:textId="77777777" w:rsidR="002C58D4" w:rsidRPr="00AA3EF0" w:rsidRDefault="002C58D4" w:rsidP="0035325D">
      <w:pPr>
        <w:pStyle w:val="ab"/>
        <w:numPr>
          <w:ilvl w:val="2"/>
          <w:numId w:val="66"/>
        </w:numPr>
        <w:spacing w:beforeLines="0" w:before="0" w:afterLines="0" w:after="0"/>
        <w:rPr>
          <w:rFonts w:ascii="Times New Roman"/>
        </w:rPr>
      </w:pPr>
    </w:p>
    <w:p w14:paraId="75CBA0E1" w14:textId="661DFF1F"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抗拉强度</w:t>
      </w:r>
      <w:r w:rsidR="002835E4" w:rsidRPr="00AA3EF0">
        <w:rPr>
          <w:rFonts w:ascii="Times New Roman" w:eastAsia="宋体"/>
          <w:b/>
        </w:rPr>
        <w:t xml:space="preserve">  tensile </w:t>
      </w:r>
      <w:r w:rsidRPr="00AA3EF0">
        <w:rPr>
          <w:rFonts w:ascii="Times New Roman" w:eastAsia="宋体"/>
          <w:b/>
        </w:rPr>
        <w:t>strength</w:t>
      </w:r>
    </w:p>
    <w:p w14:paraId="1FE7C19D" w14:textId="58CBA173" w:rsidR="00021975" w:rsidRPr="00552870" w:rsidRDefault="00021975" w:rsidP="0035325D">
      <w:pPr>
        <w:pStyle w:val="afffffff3"/>
      </w:pPr>
      <w:r w:rsidRPr="00552870">
        <w:rPr>
          <w:rFonts w:hint="eastAsia"/>
        </w:rPr>
        <w:t>单轴拉伸</w:t>
      </w:r>
      <w:r w:rsidR="009608B9" w:rsidRPr="00552870">
        <w:rPr>
          <w:rFonts w:hint="eastAsia"/>
        </w:rPr>
        <w:t>为应变硬化</w:t>
      </w:r>
      <w:r w:rsidRPr="00552870">
        <w:rPr>
          <w:rFonts w:hint="eastAsia"/>
        </w:rPr>
        <w:t>时</w:t>
      </w:r>
      <w:r w:rsidR="002438D1" w:rsidRPr="00552870">
        <w:rPr>
          <w:rFonts w:hint="eastAsia"/>
        </w:rPr>
        <w:t>所对应</w:t>
      </w:r>
      <w:r w:rsidRPr="00552870">
        <w:rPr>
          <w:rFonts w:hint="eastAsia"/>
        </w:rPr>
        <w:t>的最大拉应力，与试样初始截面大小有关。</w:t>
      </w:r>
    </w:p>
    <w:p w14:paraId="7DFB8EAA" w14:textId="77777777" w:rsidR="002C58D4" w:rsidRPr="00AA3EF0" w:rsidRDefault="002C58D4" w:rsidP="0035325D">
      <w:pPr>
        <w:pStyle w:val="ab"/>
        <w:numPr>
          <w:ilvl w:val="2"/>
          <w:numId w:val="66"/>
        </w:numPr>
        <w:spacing w:beforeLines="0" w:before="0" w:afterLines="0" w:after="0"/>
        <w:rPr>
          <w:rFonts w:ascii="Times New Roman"/>
        </w:rPr>
      </w:pPr>
    </w:p>
    <w:p w14:paraId="0AD2B694" w14:textId="319714C5" w:rsidR="00FE5DAD" w:rsidRPr="00AA3EF0" w:rsidRDefault="00FE5DAD"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极限拉应变</w:t>
      </w:r>
      <w:r w:rsidR="002835E4" w:rsidRPr="00AA3EF0">
        <w:rPr>
          <w:rFonts w:ascii="Times New Roman" w:eastAsia="宋体"/>
          <w:b/>
        </w:rPr>
        <w:t xml:space="preserve">  ultimate </w:t>
      </w:r>
      <w:r w:rsidRPr="00AA3EF0">
        <w:rPr>
          <w:rFonts w:ascii="Times New Roman" w:eastAsia="宋体"/>
          <w:b/>
        </w:rPr>
        <w:t>tensile strain</w:t>
      </w:r>
    </w:p>
    <w:p w14:paraId="140A8B1D" w14:textId="498A0B9E" w:rsidR="00FE5DAD" w:rsidRPr="00552870" w:rsidRDefault="00FE5DAD" w:rsidP="0035325D">
      <w:pPr>
        <w:pStyle w:val="afffffff3"/>
      </w:pPr>
      <w:r w:rsidRPr="00552870">
        <w:rPr>
          <w:rFonts w:hint="eastAsia"/>
        </w:rPr>
        <w:t>单轴拉伸达到最大拉应力时</w:t>
      </w:r>
      <w:r w:rsidR="000D5338" w:rsidRPr="00552870">
        <w:rPr>
          <w:rFonts w:hint="eastAsia"/>
        </w:rPr>
        <w:t>所</w:t>
      </w:r>
      <w:r w:rsidR="0087793A" w:rsidRPr="00552870">
        <w:rPr>
          <w:rFonts w:hint="eastAsia"/>
        </w:rPr>
        <w:t>对应的</w:t>
      </w:r>
      <w:r w:rsidRPr="00552870">
        <w:rPr>
          <w:rFonts w:hint="eastAsia"/>
        </w:rPr>
        <w:t>应变。</w:t>
      </w:r>
    </w:p>
    <w:p w14:paraId="369D1641" w14:textId="77777777" w:rsidR="002C58D4" w:rsidRPr="00AA3EF0" w:rsidRDefault="002C58D4" w:rsidP="0035325D">
      <w:pPr>
        <w:pStyle w:val="ab"/>
        <w:numPr>
          <w:ilvl w:val="2"/>
          <w:numId w:val="66"/>
        </w:numPr>
        <w:spacing w:beforeLines="0" w:before="0" w:afterLines="0" w:after="0"/>
        <w:rPr>
          <w:rFonts w:ascii="Times New Roman"/>
        </w:rPr>
      </w:pPr>
    </w:p>
    <w:p w14:paraId="4191D3FD" w14:textId="2D29FD89" w:rsidR="00756634" w:rsidRPr="00AA3EF0" w:rsidRDefault="008C1D47"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残余</w:t>
      </w:r>
      <w:r w:rsidR="00756634" w:rsidRPr="00AA3EF0">
        <w:rPr>
          <w:rFonts w:ascii="Times New Roman" w:eastAsia="宋体" w:hint="eastAsia"/>
          <w:b/>
        </w:rPr>
        <w:t>抗拉强度</w:t>
      </w:r>
      <w:r w:rsidR="002835E4" w:rsidRPr="00AA3EF0">
        <w:rPr>
          <w:rFonts w:ascii="Times New Roman" w:eastAsia="宋体"/>
          <w:b/>
        </w:rPr>
        <w:t xml:space="preserve">  residual </w:t>
      </w:r>
      <w:r w:rsidR="00756634" w:rsidRPr="00AA3EF0">
        <w:rPr>
          <w:rFonts w:ascii="Times New Roman" w:eastAsia="宋体"/>
          <w:b/>
        </w:rPr>
        <w:t>tensile strength</w:t>
      </w:r>
    </w:p>
    <w:p w14:paraId="127E60A3" w14:textId="5AE9B1C1" w:rsidR="00756634" w:rsidRPr="00552870" w:rsidRDefault="008C1D47" w:rsidP="0035325D">
      <w:pPr>
        <w:pStyle w:val="afffffff3"/>
      </w:pPr>
      <w:r w:rsidRPr="00552870">
        <w:rPr>
          <w:rFonts w:hint="eastAsia"/>
        </w:rPr>
        <w:t>单轴拉伸为应变软化</w:t>
      </w:r>
      <w:r w:rsidR="00C51087" w:rsidRPr="00552870">
        <w:rPr>
          <w:rFonts w:hint="eastAsia"/>
        </w:rPr>
        <w:t>时，</w:t>
      </w:r>
      <w:r w:rsidR="00756634" w:rsidRPr="00552870">
        <w:rPr>
          <w:rFonts w:hint="eastAsia"/>
        </w:rPr>
        <w:t>达到规定</w:t>
      </w:r>
      <w:r w:rsidR="00C51087" w:rsidRPr="00552870">
        <w:rPr>
          <w:rFonts w:hint="eastAsia"/>
        </w:rPr>
        <w:t>应变或</w:t>
      </w:r>
      <w:r w:rsidR="00756634" w:rsidRPr="00552870">
        <w:rPr>
          <w:rFonts w:hint="eastAsia"/>
        </w:rPr>
        <w:t>变形量</w:t>
      </w:r>
      <w:r w:rsidR="00C51087" w:rsidRPr="00552870">
        <w:rPr>
          <w:rFonts w:hint="eastAsia"/>
        </w:rPr>
        <w:t>时</w:t>
      </w:r>
      <w:r w:rsidRPr="00552870">
        <w:rPr>
          <w:rFonts w:hint="eastAsia"/>
        </w:rPr>
        <w:t>所对应</w:t>
      </w:r>
      <w:r w:rsidR="00756634" w:rsidRPr="00552870">
        <w:rPr>
          <w:rFonts w:hint="eastAsia"/>
        </w:rPr>
        <w:t>的拉应力。</w:t>
      </w:r>
    </w:p>
    <w:p w14:paraId="436B9740" w14:textId="77777777" w:rsidR="002C58D4" w:rsidRPr="00AA3EF0" w:rsidRDefault="002C58D4" w:rsidP="0035325D">
      <w:pPr>
        <w:pStyle w:val="ab"/>
        <w:numPr>
          <w:ilvl w:val="2"/>
          <w:numId w:val="66"/>
        </w:numPr>
        <w:spacing w:beforeLines="0" w:before="0" w:afterLines="0" w:after="0"/>
        <w:rPr>
          <w:rFonts w:ascii="Times New Roman"/>
        </w:rPr>
      </w:pPr>
    </w:p>
    <w:p w14:paraId="757CC8C5" w14:textId="78DA769A" w:rsidR="004B657F" w:rsidRPr="00AA3EF0" w:rsidRDefault="004B657F"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弹性极限抗弯强度</w:t>
      </w:r>
      <w:r w:rsidR="002835E4" w:rsidRPr="00AA3EF0">
        <w:rPr>
          <w:rFonts w:ascii="Times New Roman" w:eastAsia="宋体"/>
          <w:b/>
        </w:rPr>
        <w:t xml:space="preserve">  elastic </w:t>
      </w:r>
      <w:r w:rsidRPr="00AA3EF0">
        <w:rPr>
          <w:rFonts w:ascii="Times New Roman" w:eastAsia="宋体"/>
          <w:b/>
        </w:rPr>
        <w:t xml:space="preserve">limit </w:t>
      </w:r>
      <w:r w:rsidR="000137AD" w:rsidRPr="00AA3EF0">
        <w:rPr>
          <w:rFonts w:ascii="Times New Roman" w:eastAsia="宋体"/>
          <w:b/>
        </w:rPr>
        <w:t>bending</w:t>
      </w:r>
      <w:r w:rsidRPr="00AA3EF0">
        <w:rPr>
          <w:rFonts w:ascii="Times New Roman" w:eastAsia="宋体"/>
          <w:b/>
        </w:rPr>
        <w:t xml:space="preserve"> strength</w:t>
      </w:r>
      <w:r w:rsidR="002835E4" w:rsidRPr="00AA3EF0">
        <w:rPr>
          <w:rFonts w:ascii="Times New Roman" w:eastAsia="宋体"/>
          <w:b/>
        </w:rPr>
        <w:t>/</w:t>
      </w:r>
      <w:r w:rsidRPr="00AA3EF0">
        <w:rPr>
          <w:rFonts w:ascii="Times New Roman" w:eastAsia="宋体" w:hint="eastAsia"/>
          <w:b/>
        </w:rPr>
        <w:t>初裂抗弯强度</w:t>
      </w:r>
      <w:r w:rsidR="002835E4" w:rsidRPr="00AA3EF0">
        <w:rPr>
          <w:rFonts w:ascii="Times New Roman" w:eastAsia="宋体"/>
          <w:b/>
        </w:rPr>
        <w:t xml:space="preserve">  first </w:t>
      </w:r>
      <w:r w:rsidRPr="00AA3EF0">
        <w:rPr>
          <w:rFonts w:ascii="Times New Roman" w:eastAsia="宋体"/>
          <w:b/>
        </w:rPr>
        <w:t xml:space="preserve">crack bending </w:t>
      </w:r>
      <w:r w:rsidR="000137AD" w:rsidRPr="00AA3EF0">
        <w:rPr>
          <w:rFonts w:ascii="Times New Roman" w:eastAsia="宋体"/>
          <w:b/>
        </w:rPr>
        <w:t>s</w:t>
      </w:r>
      <w:r w:rsidRPr="00AA3EF0">
        <w:rPr>
          <w:rFonts w:ascii="Times New Roman" w:eastAsia="宋体"/>
          <w:b/>
        </w:rPr>
        <w:t>trength</w:t>
      </w:r>
    </w:p>
    <w:p w14:paraId="4F2F2DB2" w14:textId="30E31E7E" w:rsidR="004B657F" w:rsidRPr="00552870" w:rsidRDefault="000F2E6A" w:rsidP="0035325D">
      <w:pPr>
        <w:pStyle w:val="afffffff3"/>
      </w:pPr>
      <w:r w:rsidRPr="00552870">
        <w:rPr>
          <w:rFonts w:hint="eastAsia"/>
        </w:rPr>
        <w:t>四点加载</w:t>
      </w:r>
      <w:r w:rsidR="000137AD" w:rsidRPr="00552870">
        <w:rPr>
          <w:rFonts w:hint="eastAsia"/>
        </w:rPr>
        <w:t>抗弯</w:t>
      </w:r>
      <w:r w:rsidR="004B657F" w:rsidRPr="00552870">
        <w:rPr>
          <w:rFonts w:hint="eastAsia"/>
        </w:rPr>
        <w:t>试样达到弹性极限时</w:t>
      </w:r>
      <w:r w:rsidR="005422DE" w:rsidRPr="00552870">
        <w:rPr>
          <w:rFonts w:hint="eastAsia"/>
        </w:rPr>
        <w:t>所</w:t>
      </w:r>
      <w:r w:rsidR="004B657F" w:rsidRPr="00552870">
        <w:rPr>
          <w:rFonts w:hint="eastAsia"/>
        </w:rPr>
        <w:t>对应的</w:t>
      </w:r>
      <w:r w:rsidR="000A4AE8" w:rsidRPr="00552870">
        <w:rPr>
          <w:rFonts w:hint="eastAsia"/>
        </w:rPr>
        <w:t>底面弯拉应力，即由线弹性转变为非线性时的转折点所对应的试样底面弯拉应力；也称为初裂抗弯</w:t>
      </w:r>
      <w:r w:rsidR="004B657F" w:rsidRPr="00552870">
        <w:rPr>
          <w:rFonts w:hint="eastAsia"/>
        </w:rPr>
        <w:t>强度。</w:t>
      </w:r>
    </w:p>
    <w:p w14:paraId="119651B6" w14:textId="77777777" w:rsidR="002C58D4" w:rsidRPr="00AA3EF0" w:rsidRDefault="002C58D4" w:rsidP="0035325D">
      <w:pPr>
        <w:pStyle w:val="ab"/>
        <w:numPr>
          <w:ilvl w:val="2"/>
          <w:numId w:val="66"/>
        </w:numPr>
        <w:spacing w:beforeLines="0" w:before="0" w:afterLines="0" w:after="0"/>
        <w:rPr>
          <w:rFonts w:ascii="Times New Roman"/>
        </w:rPr>
      </w:pPr>
    </w:p>
    <w:p w14:paraId="3AF4EAC7" w14:textId="1C1427F2" w:rsidR="000F2E6A" w:rsidRPr="00AA3EF0" w:rsidRDefault="000F2E6A"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抗弯强度</w:t>
      </w:r>
      <w:r w:rsidR="002835E4" w:rsidRPr="00AA3EF0">
        <w:rPr>
          <w:rFonts w:ascii="Times New Roman" w:eastAsia="宋体"/>
          <w:b/>
        </w:rPr>
        <w:t xml:space="preserve">  bending </w:t>
      </w:r>
      <w:r w:rsidRPr="00AA3EF0">
        <w:rPr>
          <w:rFonts w:ascii="Times New Roman" w:eastAsia="宋体"/>
          <w:b/>
        </w:rPr>
        <w:t>strength</w:t>
      </w:r>
    </w:p>
    <w:p w14:paraId="3E4DF0EC" w14:textId="31760DBB" w:rsidR="000F2E6A" w:rsidRPr="00552870" w:rsidRDefault="000F2E6A" w:rsidP="0035325D">
      <w:pPr>
        <w:pStyle w:val="afffffff3"/>
      </w:pPr>
      <w:r w:rsidRPr="00552870">
        <w:rPr>
          <w:rFonts w:hint="eastAsia"/>
        </w:rPr>
        <w:t>四点加载抗弯试样达到最大</w:t>
      </w:r>
      <w:r w:rsidR="00CF61D2" w:rsidRPr="00552870">
        <w:rPr>
          <w:rFonts w:hint="eastAsia"/>
        </w:rPr>
        <w:t>承载能力</w:t>
      </w:r>
      <w:r w:rsidRPr="00552870">
        <w:rPr>
          <w:rFonts w:hint="eastAsia"/>
        </w:rPr>
        <w:t>时对应的底面弯拉</w:t>
      </w:r>
      <w:r w:rsidR="00CF61D2" w:rsidRPr="00552870">
        <w:rPr>
          <w:rFonts w:hint="eastAsia"/>
        </w:rPr>
        <w:t>应力，与试样初始截面大小有关</w:t>
      </w:r>
      <w:r w:rsidRPr="00552870">
        <w:rPr>
          <w:rFonts w:hint="eastAsia"/>
        </w:rPr>
        <w:t>。</w:t>
      </w:r>
    </w:p>
    <w:p w14:paraId="61030BBC" w14:textId="77777777" w:rsidR="002C58D4" w:rsidRPr="00AA3EF0" w:rsidRDefault="002C58D4" w:rsidP="0035325D">
      <w:pPr>
        <w:pStyle w:val="ab"/>
        <w:numPr>
          <w:ilvl w:val="2"/>
          <w:numId w:val="66"/>
        </w:numPr>
        <w:spacing w:beforeLines="0" w:before="0" w:afterLines="0" w:after="0"/>
        <w:rPr>
          <w:rFonts w:ascii="Times New Roman"/>
        </w:rPr>
      </w:pPr>
    </w:p>
    <w:p w14:paraId="5FF8DBE8" w14:textId="1FD32F52"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应变硬化</w:t>
      </w:r>
      <w:r w:rsidR="002835E4" w:rsidRPr="00AA3EF0">
        <w:rPr>
          <w:rFonts w:ascii="Times New Roman" w:eastAsia="宋体"/>
          <w:b/>
        </w:rPr>
        <w:t xml:space="preserve">  strain </w:t>
      </w:r>
      <w:r w:rsidRPr="00AA3EF0">
        <w:rPr>
          <w:rFonts w:ascii="Times New Roman" w:eastAsia="宋体"/>
          <w:b/>
        </w:rPr>
        <w:t>hardening</w:t>
      </w:r>
    </w:p>
    <w:p w14:paraId="69192FBE" w14:textId="4CC2AADB" w:rsidR="00021975" w:rsidRPr="00552870" w:rsidRDefault="00B90A2D" w:rsidP="0035325D">
      <w:pPr>
        <w:pStyle w:val="afffffff3"/>
      </w:pPr>
      <w:r w:rsidRPr="00552870">
        <w:rPr>
          <w:rFonts w:hint="eastAsia"/>
        </w:rPr>
        <w:t>当拉应力超过弹性极限</w:t>
      </w:r>
      <w:r w:rsidR="000A4A26" w:rsidRPr="00552870">
        <w:rPr>
          <w:rFonts w:hint="eastAsia"/>
        </w:rPr>
        <w:t>抗拉</w:t>
      </w:r>
      <w:r w:rsidR="00F9767E" w:rsidRPr="00552870">
        <w:rPr>
          <w:rFonts w:hint="eastAsia"/>
        </w:rPr>
        <w:t>强度后</w:t>
      </w:r>
      <w:r w:rsidR="00021975" w:rsidRPr="00552870">
        <w:rPr>
          <w:rFonts w:hint="eastAsia"/>
        </w:rPr>
        <w:t>，拉</w:t>
      </w:r>
      <w:r w:rsidR="00AF703E" w:rsidRPr="00552870">
        <w:rPr>
          <w:rFonts w:hint="eastAsia"/>
        </w:rPr>
        <w:t>应力随</w:t>
      </w:r>
      <w:r w:rsidR="00021975" w:rsidRPr="00552870">
        <w:rPr>
          <w:rFonts w:hint="eastAsia"/>
        </w:rPr>
        <w:t>应变增大而</w:t>
      </w:r>
      <w:r w:rsidR="00025F1E" w:rsidRPr="00552870">
        <w:rPr>
          <w:rFonts w:hint="eastAsia"/>
        </w:rPr>
        <w:t>不下降</w:t>
      </w:r>
      <w:r w:rsidR="00021975" w:rsidRPr="00552870">
        <w:rPr>
          <w:rFonts w:hint="eastAsia"/>
        </w:rPr>
        <w:t>的现象。</w:t>
      </w:r>
    </w:p>
    <w:p w14:paraId="4CE61C5D" w14:textId="77777777" w:rsidR="002C58D4" w:rsidRPr="00AA3EF0" w:rsidRDefault="002C58D4" w:rsidP="0035325D">
      <w:pPr>
        <w:pStyle w:val="ab"/>
        <w:numPr>
          <w:ilvl w:val="2"/>
          <w:numId w:val="66"/>
        </w:numPr>
        <w:spacing w:beforeLines="0" w:before="0" w:afterLines="0" w:after="0"/>
        <w:rPr>
          <w:rFonts w:ascii="Times New Roman"/>
        </w:rPr>
      </w:pPr>
    </w:p>
    <w:p w14:paraId="06496B69" w14:textId="7CB6A6D3"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应变软化</w:t>
      </w:r>
      <w:r w:rsidR="002835E4" w:rsidRPr="00AA3EF0">
        <w:rPr>
          <w:rFonts w:ascii="Times New Roman" w:eastAsia="宋体"/>
          <w:b/>
        </w:rPr>
        <w:t xml:space="preserve">  strain </w:t>
      </w:r>
      <w:r w:rsidRPr="00AA3EF0">
        <w:rPr>
          <w:rFonts w:ascii="Times New Roman" w:eastAsia="宋体"/>
          <w:b/>
        </w:rPr>
        <w:t>softening</w:t>
      </w:r>
    </w:p>
    <w:p w14:paraId="49AA5763" w14:textId="27DF4F9C" w:rsidR="00021975" w:rsidRPr="00552870" w:rsidRDefault="00B90A2D" w:rsidP="0035325D">
      <w:pPr>
        <w:pStyle w:val="afffffff3"/>
      </w:pPr>
      <w:r w:rsidRPr="00552870">
        <w:rPr>
          <w:rFonts w:hint="eastAsia"/>
        </w:rPr>
        <w:t>当拉应力超过弹性极限</w:t>
      </w:r>
      <w:r w:rsidR="000A4A26" w:rsidRPr="00552870">
        <w:rPr>
          <w:rFonts w:hint="eastAsia"/>
        </w:rPr>
        <w:t>抗拉</w:t>
      </w:r>
      <w:r w:rsidR="00021975" w:rsidRPr="00552870">
        <w:rPr>
          <w:rFonts w:hint="eastAsia"/>
        </w:rPr>
        <w:t>强度</w:t>
      </w:r>
      <w:r w:rsidR="00025F1E" w:rsidRPr="00552870">
        <w:rPr>
          <w:rFonts w:hint="eastAsia"/>
        </w:rPr>
        <w:t>后</w:t>
      </w:r>
      <w:r w:rsidR="00021975" w:rsidRPr="00552870">
        <w:rPr>
          <w:rFonts w:hint="eastAsia"/>
        </w:rPr>
        <w:t>，</w:t>
      </w:r>
      <w:r w:rsidR="00AF703E" w:rsidRPr="00552870">
        <w:rPr>
          <w:rFonts w:hint="eastAsia"/>
        </w:rPr>
        <w:t>拉应力随应变增大而</w:t>
      </w:r>
      <w:r w:rsidR="00021975" w:rsidRPr="00552870">
        <w:rPr>
          <w:rFonts w:hint="eastAsia"/>
        </w:rPr>
        <w:t>持续下降的现象。</w:t>
      </w:r>
    </w:p>
    <w:p w14:paraId="32DAF94C" w14:textId="77777777" w:rsidR="002C58D4" w:rsidRPr="00AA3EF0" w:rsidRDefault="002C58D4" w:rsidP="0035325D">
      <w:pPr>
        <w:pStyle w:val="ab"/>
        <w:numPr>
          <w:ilvl w:val="2"/>
          <w:numId w:val="66"/>
        </w:numPr>
        <w:spacing w:beforeLines="0" w:before="0" w:afterLines="0" w:after="0"/>
        <w:rPr>
          <w:rFonts w:ascii="Times New Roman"/>
        </w:rPr>
      </w:pPr>
    </w:p>
    <w:p w14:paraId="26E74C4E" w14:textId="0DADB999" w:rsidR="00021975" w:rsidRPr="00AA3EF0" w:rsidRDefault="00021975" w:rsidP="00C53A9F">
      <w:pPr>
        <w:pStyle w:val="ab"/>
        <w:numPr>
          <w:ilvl w:val="0"/>
          <w:numId w:val="0"/>
        </w:numPr>
        <w:spacing w:beforeLines="0" w:before="0" w:afterLines="0" w:after="0"/>
        <w:ind w:firstLineChars="200" w:firstLine="422"/>
        <w:rPr>
          <w:rFonts w:ascii="Times New Roman" w:eastAsia="宋体"/>
          <w:b/>
        </w:rPr>
      </w:pPr>
      <w:r w:rsidRPr="00AA3EF0">
        <w:rPr>
          <w:rFonts w:ascii="Times New Roman" w:eastAsia="宋体" w:hint="eastAsia"/>
          <w:b/>
        </w:rPr>
        <w:t>工作性</w:t>
      </w:r>
      <w:r w:rsidR="002835E4" w:rsidRPr="00AA3EF0">
        <w:rPr>
          <w:rFonts w:ascii="Times New Roman" w:eastAsia="宋体"/>
          <w:b/>
        </w:rPr>
        <w:t xml:space="preserve">  workability</w:t>
      </w:r>
    </w:p>
    <w:p w14:paraId="12670FED" w14:textId="20657631" w:rsidR="00021975" w:rsidRPr="00552870" w:rsidRDefault="00021975" w:rsidP="0035325D">
      <w:pPr>
        <w:pStyle w:val="afffffff3"/>
      </w:pPr>
      <w:r w:rsidRPr="00552870">
        <w:rPr>
          <w:rFonts w:hint="eastAsia"/>
        </w:rPr>
        <w:t>用于评价新拌超高性能混凝土拌合物浇筑密实的难易程度</w:t>
      </w:r>
      <w:r w:rsidR="00822EBC" w:rsidRPr="00552870">
        <w:rPr>
          <w:rFonts w:hint="eastAsia"/>
        </w:rPr>
        <w:t>或适用性</w:t>
      </w:r>
      <w:r w:rsidRPr="00552870">
        <w:rPr>
          <w:rFonts w:hint="eastAsia"/>
        </w:rPr>
        <w:t>，用扩展度表征。</w:t>
      </w:r>
    </w:p>
    <w:p w14:paraId="16DAA46F" w14:textId="0192D1BB" w:rsidR="00727B79" w:rsidRPr="00AA3EF0" w:rsidRDefault="00670033" w:rsidP="00670033">
      <w:pPr>
        <w:pStyle w:val="aa"/>
        <w:spacing w:before="156" w:after="156"/>
        <w:rPr>
          <w:rFonts w:ascii="Times New Roman"/>
        </w:rPr>
      </w:pPr>
      <w:r w:rsidRPr="00AA3EF0">
        <w:rPr>
          <w:rFonts w:ascii="Times New Roman" w:hint="eastAsia"/>
        </w:rPr>
        <w:t>符号</w:t>
      </w:r>
    </w:p>
    <w:p w14:paraId="47EDC4CC" w14:textId="008A74DC" w:rsidR="008B3843" w:rsidRPr="00552870" w:rsidRDefault="008B3843" w:rsidP="0035325D">
      <w:pPr>
        <w:pStyle w:val="affb"/>
        <w:rPr>
          <w:rFonts w:ascii="Times New Roman"/>
        </w:rPr>
      </w:pPr>
      <w:r w:rsidRPr="00552870">
        <w:rPr>
          <w:rFonts w:ascii="Times New Roman"/>
          <w:i/>
        </w:rPr>
        <w:t>D</w:t>
      </w:r>
      <w:r w:rsidRPr="00552870">
        <w:rPr>
          <w:rFonts w:ascii="Times New Roman"/>
          <w:i/>
          <w:vertAlign w:val="subscript"/>
        </w:rPr>
        <w:t>Cl</w:t>
      </w:r>
      <w:r w:rsidRPr="00552870">
        <w:rPr>
          <w:rFonts w:ascii="Times New Roman"/>
        </w:rPr>
        <w:t>——</w:t>
      </w:r>
      <w:r w:rsidRPr="00552870">
        <w:rPr>
          <w:rFonts w:ascii="Times New Roman" w:hint="eastAsia"/>
        </w:rPr>
        <w:t>超高性能混凝土基体中的氯离子扩散系数，单位为</w:t>
      </w:r>
      <w:r w:rsidRPr="00552870">
        <w:rPr>
          <w:rFonts w:ascii="Times New Roman"/>
        </w:rPr>
        <w:t>m</w:t>
      </w:r>
      <w:r w:rsidRPr="00552870">
        <w:rPr>
          <w:rFonts w:ascii="Times New Roman"/>
          <w:vertAlign w:val="superscript"/>
        </w:rPr>
        <w:t>2</w:t>
      </w:r>
      <w:r w:rsidRPr="00552870">
        <w:rPr>
          <w:rFonts w:ascii="Times New Roman"/>
        </w:rPr>
        <w:t>/s</w:t>
      </w:r>
      <w:r w:rsidRPr="00552870">
        <w:rPr>
          <w:rFonts w:ascii="Times New Roman" w:hint="eastAsia"/>
        </w:rPr>
        <w:t>；</w:t>
      </w:r>
    </w:p>
    <w:p w14:paraId="41D1134C" w14:textId="619B965D" w:rsidR="008B3843" w:rsidRPr="00552870" w:rsidRDefault="008B3843" w:rsidP="0035325D">
      <w:pPr>
        <w:pStyle w:val="affb"/>
        <w:rPr>
          <w:rFonts w:ascii="Times New Roman"/>
        </w:rPr>
      </w:pPr>
      <w:r w:rsidRPr="00552870">
        <w:rPr>
          <w:rFonts w:ascii="Times New Roman"/>
          <w:i/>
          <w:iCs/>
        </w:rPr>
        <w:t>ɛ</w:t>
      </w:r>
      <w:r w:rsidRPr="00552870">
        <w:rPr>
          <w:rFonts w:ascii="Times New Roman"/>
          <w:i/>
          <w:iCs/>
          <w:vertAlign w:val="subscript"/>
        </w:rPr>
        <w:t>tu</w:t>
      </w:r>
      <w:r w:rsidRPr="00552870">
        <w:rPr>
          <w:rFonts w:ascii="Times New Roman"/>
        </w:rPr>
        <w:t>——</w:t>
      </w:r>
      <w:r w:rsidRPr="00552870">
        <w:rPr>
          <w:rFonts w:ascii="Times New Roman" w:hint="eastAsia"/>
        </w:rPr>
        <w:t>超高性能混凝土的极限拉应变，单位为</w:t>
      </w:r>
      <w:r w:rsidRPr="00552870">
        <w:rPr>
          <w:rFonts w:ascii="Times New Roman"/>
        </w:rPr>
        <w:t>m/m</w:t>
      </w:r>
      <w:r w:rsidRPr="00552870">
        <w:rPr>
          <w:rFonts w:ascii="Times New Roman" w:hint="eastAsia"/>
        </w:rPr>
        <w:t>；</w:t>
      </w:r>
    </w:p>
    <w:p w14:paraId="0FBCC91A" w14:textId="77777777" w:rsidR="0029478F" w:rsidRPr="00552870" w:rsidRDefault="0029478F" w:rsidP="0029478F">
      <w:pPr>
        <w:pStyle w:val="affb"/>
        <w:rPr>
          <w:rFonts w:ascii="Times New Roman"/>
        </w:rPr>
      </w:pPr>
      <w:r w:rsidRPr="00552870">
        <w:rPr>
          <w:rFonts w:ascii="Times New Roman"/>
          <w:i/>
          <w:iCs/>
        </w:rPr>
        <w:t>F</w:t>
      </w:r>
      <w:r w:rsidRPr="00552870">
        <w:rPr>
          <w:rFonts w:ascii="Times New Roman"/>
          <w:i/>
          <w:iCs/>
          <w:vertAlign w:val="subscript"/>
        </w:rPr>
        <w:t>A</w:t>
      </w:r>
      <w:r w:rsidRPr="00552870">
        <w:rPr>
          <w:rFonts w:ascii="Times New Roman"/>
        </w:rPr>
        <w:t>——</w:t>
      </w:r>
      <w:r w:rsidRPr="00552870">
        <w:rPr>
          <w:rFonts w:ascii="Times New Roman" w:hint="eastAsia"/>
        </w:rPr>
        <w:t>弹性极限拉力，单位为</w:t>
      </w:r>
      <w:r w:rsidRPr="00552870">
        <w:rPr>
          <w:rFonts w:ascii="Times New Roman"/>
        </w:rPr>
        <w:t>N</w:t>
      </w:r>
      <w:r w:rsidRPr="00552870">
        <w:rPr>
          <w:rFonts w:ascii="Times New Roman" w:hint="eastAsia"/>
        </w:rPr>
        <w:t>；</w:t>
      </w:r>
    </w:p>
    <w:p w14:paraId="28E45689" w14:textId="6AA26E4C"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B</w:t>
      </w:r>
      <w:r w:rsidRPr="00552870">
        <w:rPr>
          <w:rFonts w:ascii="Times New Roman"/>
        </w:rPr>
        <w:t>——</w:t>
      </w:r>
      <w:r w:rsidR="00DA195B" w:rsidRPr="00552870">
        <w:rPr>
          <w:rFonts w:ascii="Times New Roman" w:hint="eastAsia"/>
        </w:rPr>
        <w:t>最大</w:t>
      </w:r>
      <w:r w:rsidRPr="00552870">
        <w:rPr>
          <w:rFonts w:ascii="Times New Roman" w:hint="eastAsia"/>
        </w:rPr>
        <w:t>拉力，单位为</w:t>
      </w:r>
      <w:r w:rsidRPr="00552870">
        <w:rPr>
          <w:rFonts w:ascii="Times New Roman"/>
        </w:rPr>
        <w:t>N</w:t>
      </w:r>
      <w:r w:rsidRPr="00552870">
        <w:rPr>
          <w:rFonts w:ascii="Times New Roman" w:hint="eastAsia"/>
        </w:rPr>
        <w:t>；</w:t>
      </w:r>
    </w:p>
    <w:p w14:paraId="430E39BE" w14:textId="536BBD91" w:rsidR="008B3843" w:rsidRPr="00552870" w:rsidRDefault="008B3843" w:rsidP="0035325D">
      <w:pPr>
        <w:pStyle w:val="affb"/>
        <w:rPr>
          <w:rFonts w:ascii="Times New Roman"/>
        </w:rPr>
      </w:pPr>
      <w:r w:rsidRPr="00552870">
        <w:rPr>
          <w:rFonts w:ascii="Times New Roman"/>
          <w:i/>
        </w:rPr>
        <w:t>F</w:t>
      </w:r>
      <w:r w:rsidRPr="00552870">
        <w:rPr>
          <w:rFonts w:ascii="Times New Roman"/>
          <w:i/>
          <w:vertAlign w:val="subscript"/>
        </w:rPr>
        <w:t>r</w:t>
      </w:r>
      <w:r w:rsidRPr="00552870">
        <w:rPr>
          <w:rFonts w:ascii="Times New Roman"/>
        </w:rPr>
        <w:t>——</w:t>
      </w:r>
      <w:r w:rsidRPr="00552870">
        <w:rPr>
          <w:rFonts w:ascii="Times New Roman" w:hint="eastAsia"/>
        </w:rPr>
        <w:t>规定应变下的残余抗拉力，单位为</w:t>
      </w:r>
      <w:r w:rsidRPr="00552870">
        <w:rPr>
          <w:rFonts w:ascii="Times New Roman"/>
        </w:rPr>
        <w:t>N</w:t>
      </w:r>
      <w:r w:rsidRPr="00552870">
        <w:rPr>
          <w:rFonts w:ascii="Times New Roman" w:hint="eastAsia"/>
        </w:rPr>
        <w:t>；</w:t>
      </w:r>
    </w:p>
    <w:p w14:paraId="13C9FA14" w14:textId="05B8B907"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b</w:t>
      </w:r>
      <w:r w:rsidRPr="00552870">
        <w:rPr>
          <w:rFonts w:ascii="Times New Roman"/>
        </w:rPr>
        <w:t>——</w:t>
      </w:r>
      <w:r w:rsidRPr="00552870">
        <w:rPr>
          <w:rFonts w:ascii="Times New Roman" w:hint="eastAsia"/>
        </w:rPr>
        <w:t>超高性能混凝土的抗弯强度，单位为</w:t>
      </w:r>
      <w:r w:rsidRPr="00552870">
        <w:rPr>
          <w:rFonts w:ascii="Times New Roman"/>
        </w:rPr>
        <w:t>MPa</w:t>
      </w:r>
      <w:r w:rsidRPr="00552870">
        <w:rPr>
          <w:rFonts w:ascii="Times New Roman" w:hint="eastAsia"/>
        </w:rPr>
        <w:t>；</w:t>
      </w:r>
    </w:p>
    <w:p w14:paraId="468B92C1" w14:textId="4B345027"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be</w:t>
      </w:r>
      <w:r w:rsidRPr="00552870">
        <w:rPr>
          <w:rFonts w:ascii="Times New Roman"/>
          <w:iCs/>
        </w:rPr>
        <w:t>——</w:t>
      </w:r>
      <w:r w:rsidRPr="00552870">
        <w:rPr>
          <w:rFonts w:ascii="Times New Roman" w:hint="eastAsia"/>
        </w:rPr>
        <w:t>超高性能混凝土的弹性极限抗弯强度（初裂抗弯强度），单位为</w:t>
      </w:r>
      <w:r w:rsidRPr="00552870">
        <w:rPr>
          <w:rFonts w:ascii="Times New Roman"/>
        </w:rPr>
        <w:t>MPa</w:t>
      </w:r>
      <w:r w:rsidRPr="00552870">
        <w:rPr>
          <w:rFonts w:ascii="Times New Roman" w:hint="eastAsia"/>
        </w:rPr>
        <w:t>；</w:t>
      </w:r>
    </w:p>
    <w:p w14:paraId="7389C682" w14:textId="75CD7EEB"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cu</w:t>
      </w:r>
      <w:r w:rsidRPr="00552870">
        <w:rPr>
          <w:rFonts w:ascii="Times New Roman"/>
        </w:rPr>
        <w:t>——</w:t>
      </w:r>
      <w:r w:rsidRPr="00552870">
        <w:rPr>
          <w:rFonts w:ascii="Times New Roman" w:hint="eastAsia"/>
        </w:rPr>
        <w:t>超高性能混凝土的立方体抗压强度，单位为</w:t>
      </w:r>
      <w:r w:rsidRPr="00552870">
        <w:rPr>
          <w:rFonts w:ascii="Times New Roman"/>
        </w:rPr>
        <w:t>MPa</w:t>
      </w:r>
      <w:r w:rsidRPr="00552870">
        <w:rPr>
          <w:rFonts w:ascii="Times New Roman" w:hint="eastAsia"/>
        </w:rPr>
        <w:t>；</w:t>
      </w:r>
    </w:p>
    <w:p w14:paraId="0821B906" w14:textId="7B83BA93"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te</w:t>
      </w:r>
      <w:r w:rsidRPr="00552870">
        <w:rPr>
          <w:rFonts w:ascii="Times New Roman"/>
        </w:rPr>
        <w:t>——</w:t>
      </w:r>
      <w:r w:rsidRPr="00552870">
        <w:rPr>
          <w:rFonts w:ascii="Times New Roman" w:hint="eastAsia"/>
        </w:rPr>
        <w:t>超高性能混凝土的弹性极限抗拉强度（初裂抗拉强度），单位为</w:t>
      </w:r>
      <w:r w:rsidRPr="00552870">
        <w:rPr>
          <w:rFonts w:ascii="Times New Roman"/>
        </w:rPr>
        <w:t>MPa</w:t>
      </w:r>
      <w:r w:rsidRPr="00552870">
        <w:rPr>
          <w:rFonts w:ascii="Times New Roman" w:hint="eastAsia"/>
        </w:rPr>
        <w:t>；</w:t>
      </w:r>
    </w:p>
    <w:p w14:paraId="479662F3" w14:textId="092CF0B3" w:rsidR="008B3843" w:rsidRPr="00552870" w:rsidRDefault="008B3843" w:rsidP="0035325D">
      <w:pPr>
        <w:pStyle w:val="affb"/>
        <w:rPr>
          <w:rFonts w:ascii="Times New Roman"/>
        </w:rPr>
      </w:pPr>
      <w:r w:rsidRPr="00552870">
        <w:rPr>
          <w:rFonts w:ascii="Times New Roman"/>
          <w:i/>
          <w:iCs/>
        </w:rPr>
        <w:t>f</w:t>
      </w:r>
      <w:r w:rsidRPr="00552870">
        <w:rPr>
          <w:rFonts w:ascii="Times New Roman"/>
          <w:i/>
          <w:iCs/>
          <w:vertAlign w:val="subscript"/>
        </w:rPr>
        <w:t>tr</w:t>
      </w:r>
      <w:r w:rsidRPr="00552870">
        <w:rPr>
          <w:rFonts w:ascii="Times New Roman"/>
        </w:rPr>
        <w:t>——</w:t>
      </w:r>
      <w:r w:rsidRPr="00552870">
        <w:rPr>
          <w:rFonts w:ascii="Times New Roman" w:hint="eastAsia"/>
        </w:rPr>
        <w:t>超高性能混凝土的残余抗拉强度，单位为</w:t>
      </w:r>
      <w:r w:rsidRPr="00552870">
        <w:rPr>
          <w:rFonts w:ascii="Times New Roman"/>
        </w:rPr>
        <w:t>MPa</w:t>
      </w:r>
      <w:r w:rsidRPr="00552870">
        <w:rPr>
          <w:rFonts w:ascii="Times New Roman" w:hint="eastAsia"/>
        </w:rPr>
        <w:t>；</w:t>
      </w:r>
    </w:p>
    <w:p w14:paraId="0791659C" w14:textId="6B88C2BD" w:rsidR="008B3843" w:rsidRPr="00552870" w:rsidRDefault="008B3843" w:rsidP="0035325D">
      <w:pPr>
        <w:pStyle w:val="affb"/>
        <w:rPr>
          <w:rFonts w:ascii="Times New Roman"/>
          <w:i/>
          <w:iCs/>
          <w:vertAlign w:val="subscript"/>
        </w:rPr>
      </w:pPr>
      <w:r w:rsidRPr="00552870">
        <w:rPr>
          <w:rFonts w:ascii="Times New Roman"/>
          <w:i/>
          <w:iCs/>
        </w:rPr>
        <w:t>f</w:t>
      </w:r>
      <w:r w:rsidRPr="00552870">
        <w:rPr>
          <w:rFonts w:ascii="Times New Roman"/>
          <w:i/>
          <w:iCs/>
          <w:vertAlign w:val="subscript"/>
        </w:rPr>
        <w:t>tu</w:t>
      </w:r>
      <w:r w:rsidRPr="00552870">
        <w:rPr>
          <w:rFonts w:ascii="Times New Roman"/>
        </w:rPr>
        <w:t>——</w:t>
      </w:r>
      <w:r w:rsidRPr="00552870">
        <w:rPr>
          <w:rFonts w:ascii="Times New Roman" w:hint="eastAsia"/>
        </w:rPr>
        <w:t>超高性能混凝土的抗拉强度，单位为</w:t>
      </w:r>
      <w:r w:rsidRPr="00552870">
        <w:rPr>
          <w:rFonts w:ascii="Times New Roman"/>
        </w:rPr>
        <w:t>MPa</w:t>
      </w:r>
      <w:r w:rsidRPr="00552870">
        <w:rPr>
          <w:rFonts w:ascii="Times New Roman" w:hint="eastAsia"/>
        </w:rPr>
        <w:t>；</w:t>
      </w:r>
    </w:p>
    <w:p w14:paraId="3F53021E" w14:textId="2189EBB5" w:rsidR="008B3843" w:rsidRPr="00552870" w:rsidRDefault="008B3843" w:rsidP="0035325D">
      <w:pPr>
        <w:pStyle w:val="affb"/>
        <w:rPr>
          <w:rFonts w:ascii="Times New Roman"/>
        </w:rPr>
      </w:pPr>
      <w:r w:rsidRPr="00552870">
        <w:rPr>
          <w:rFonts w:ascii="Times New Roman"/>
          <w:i/>
        </w:rPr>
        <w:t>K</w:t>
      </w:r>
      <w:r w:rsidRPr="00552870">
        <w:rPr>
          <w:rFonts w:ascii="Times New Roman"/>
          <w:i/>
          <w:vertAlign w:val="subscript"/>
        </w:rPr>
        <w:t>fg</w:t>
      </w:r>
      <w:r w:rsidRPr="00552870">
        <w:rPr>
          <w:rFonts w:ascii="Times New Roman"/>
        </w:rPr>
        <w:t>——</w:t>
      </w:r>
      <w:r w:rsidRPr="00552870">
        <w:rPr>
          <w:rFonts w:ascii="Times New Roman" w:hint="eastAsia"/>
        </w:rPr>
        <w:t>纤维取向影响系数平均值；</w:t>
      </w:r>
    </w:p>
    <w:p w14:paraId="6E851821" w14:textId="498C4B6D" w:rsidR="008B3843" w:rsidRPr="00552870" w:rsidRDefault="008B3843" w:rsidP="0035325D">
      <w:pPr>
        <w:pStyle w:val="affb"/>
        <w:rPr>
          <w:rFonts w:ascii="Times New Roman"/>
        </w:rPr>
      </w:pPr>
      <w:r w:rsidRPr="00552870">
        <w:rPr>
          <w:rFonts w:ascii="Times New Roman"/>
          <w:i/>
        </w:rPr>
        <w:lastRenderedPageBreak/>
        <w:t>K</w:t>
      </w:r>
      <w:r w:rsidRPr="00552870">
        <w:rPr>
          <w:rFonts w:ascii="Times New Roman"/>
          <w:i/>
          <w:vertAlign w:val="subscript"/>
        </w:rPr>
        <w:t>fl</w:t>
      </w:r>
      <w:r w:rsidRPr="00552870">
        <w:rPr>
          <w:rFonts w:ascii="Times New Roman"/>
        </w:rPr>
        <w:t>——</w:t>
      </w:r>
      <w:r w:rsidRPr="00552870">
        <w:rPr>
          <w:rFonts w:ascii="Times New Roman" w:hint="eastAsia"/>
        </w:rPr>
        <w:t>纤维取向影响系数最大值；</w:t>
      </w:r>
    </w:p>
    <w:p w14:paraId="02FBA506" w14:textId="24098510" w:rsidR="008B3843" w:rsidRPr="00552870" w:rsidRDefault="008B3843" w:rsidP="0035325D">
      <w:pPr>
        <w:pStyle w:val="affb"/>
        <w:rPr>
          <w:rFonts w:ascii="Times New Roman"/>
        </w:rPr>
      </w:pPr>
      <w:r w:rsidRPr="00552870">
        <w:rPr>
          <w:rFonts w:ascii="Times New Roman"/>
          <w:i/>
          <w:iCs/>
        </w:rPr>
        <w:t>SF</w:t>
      </w:r>
      <w:r w:rsidRPr="00552870">
        <w:rPr>
          <w:rFonts w:ascii="Times New Roman"/>
        </w:rPr>
        <w:t>——</w:t>
      </w:r>
      <w:r w:rsidRPr="00552870">
        <w:rPr>
          <w:rFonts w:ascii="Times New Roman" w:hint="eastAsia"/>
        </w:rPr>
        <w:t>新拌超高性能混凝土的扩展度，单位为</w:t>
      </w:r>
      <w:r w:rsidRPr="00552870">
        <w:rPr>
          <w:rFonts w:ascii="Times New Roman"/>
        </w:rPr>
        <w:t>mm</w:t>
      </w:r>
      <w:r w:rsidRPr="00552870">
        <w:rPr>
          <w:rFonts w:ascii="Times New Roman" w:hint="eastAsia"/>
        </w:rPr>
        <w:t>。</w:t>
      </w:r>
    </w:p>
    <w:p w14:paraId="023F1D6A" w14:textId="2F1D6B78" w:rsidR="006560EA" w:rsidRPr="00552870" w:rsidRDefault="006560EA" w:rsidP="006560EA">
      <w:pPr>
        <w:pStyle w:val="a9"/>
        <w:spacing w:beforeLines="50" w:before="156" w:afterLines="50" w:after="156"/>
        <w:rPr>
          <w:rFonts w:ascii="Times New Roman"/>
          <w:bCs/>
          <w:szCs w:val="21"/>
        </w:rPr>
      </w:pPr>
      <w:bookmarkStart w:id="10" w:name="_Toc488144502"/>
      <w:r w:rsidRPr="00552870">
        <w:rPr>
          <w:rFonts w:ascii="Times New Roman" w:hint="eastAsia"/>
          <w:bCs/>
          <w:szCs w:val="21"/>
        </w:rPr>
        <w:t>基本性能与分级</w:t>
      </w:r>
      <w:bookmarkEnd w:id="10"/>
    </w:p>
    <w:p w14:paraId="7E8C2AA9" w14:textId="77777777" w:rsidR="00743974" w:rsidRPr="00AA3EF0" w:rsidRDefault="00743974" w:rsidP="00633B52">
      <w:pPr>
        <w:pStyle w:val="afffffff3"/>
        <w:widowControl/>
        <w:numPr>
          <w:ilvl w:val="0"/>
          <w:numId w:val="67"/>
        </w:numPr>
        <w:tabs>
          <w:tab w:val="left" w:pos="567"/>
        </w:tabs>
        <w:ind w:firstLineChars="0"/>
        <w:jc w:val="left"/>
        <w:outlineLvl w:val="2"/>
        <w:rPr>
          <w:bCs/>
          <w:noProof/>
          <w:vanish/>
          <w:kern w:val="0"/>
          <w:szCs w:val="20"/>
        </w:rPr>
      </w:pPr>
    </w:p>
    <w:p w14:paraId="5431CE9C" w14:textId="77777777" w:rsidR="00743974" w:rsidRPr="00AA3EF0" w:rsidRDefault="00743974" w:rsidP="00633B52">
      <w:pPr>
        <w:pStyle w:val="afffffff3"/>
        <w:widowControl/>
        <w:numPr>
          <w:ilvl w:val="0"/>
          <w:numId w:val="67"/>
        </w:numPr>
        <w:tabs>
          <w:tab w:val="left" w:pos="567"/>
        </w:tabs>
        <w:ind w:firstLineChars="0"/>
        <w:jc w:val="left"/>
        <w:outlineLvl w:val="2"/>
        <w:rPr>
          <w:bCs/>
          <w:noProof/>
          <w:vanish/>
          <w:kern w:val="0"/>
          <w:szCs w:val="20"/>
        </w:rPr>
      </w:pPr>
    </w:p>
    <w:p w14:paraId="6994E914" w14:textId="77777777" w:rsidR="00743974" w:rsidRPr="00AA3EF0" w:rsidRDefault="00743974" w:rsidP="00633B52">
      <w:pPr>
        <w:pStyle w:val="afffffff3"/>
        <w:widowControl/>
        <w:numPr>
          <w:ilvl w:val="0"/>
          <w:numId w:val="67"/>
        </w:numPr>
        <w:tabs>
          <w:tab w:val="left" w:pos="567"/>
        </w:tabs>
        <w:ind w:firstLineChars="0"/>
        <w:jc w:val="left"/>
        <w:outlineLvl w:val="2"/>
        <w:rPr>
          <w:bCs/>
          <w:noProof/>
          <w:vanish/>
          <w:kern w:val="0"/>
          <w:szCs w:val="20"/>
        </w:rPr>
      </w:pPr>
    </w:p>
    <w:p w14:paraId="7BB2CD08" w14:textId="77777777" w:rsidR="00743974" w:rsidRPr="00AA3EF0" w:rsidRDefault="00743974" w:rsidP="00633B52">
      <w:pPr>
        <w:pStyle w:val="afffffff3"/>
        <w:widowControl/>
        <w:numPr>
          <w:ilvl w:val="0"/>
          <w:numId w:val="67"/>
        </w:numPr>
        <w:tabs>
          <w:tab w:val="left" w:pos="567"/>
        </w:tabs>
        <w:ind w:firstLineChars="0"/>
        <w:jc w:val="left"/>
        <w:outlineLvl w:val="2"/>
        <w:rPr>
          <w:bCs/>
          <w:noProof/>
          <w:vanish/>
          <w:kern w:val="0"/>
          <w:szCs w:val="20"/>
        </w:rPr>
      </w:pPr>
    </w:p>
    <w:p w14:paraId="4A580C07" w14:textId="2C5E6D45" w:rsidR="00D56553" w:rsidRPr="00AA3EF0" w:rsidRDefault="00FE780D"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硬化超高性能混凝土</w:t>
      </w:r>
      <w:r w:rsidR="00D56553" w:rsidRPr="00AA3EF0">
        <w:rPr>
          <w:rFonts w:ascii="Times New Roman" w:eastAsia="宋体" w:hint="eastAsia"/>
          <w:bCs/>
          <w:noProof/>
          <w:szCs w:val="20"/>
        </w:rPr>
        <w:t>技术指标的典型值见附录</w:t>
      </w:r>
      <w:r w:rsidR="00D56553" w:rsidRPr="00AA3EF0">
        <w:rPr>
          <w:rFonts w:ascii="Times New Roman" w:eastAsia="宋体"/>
          <w:bCs/>
          <w:noProof/>
          <w:szCs w:val="20"/>
        </w:rPr>
        <w:t>A</w:t>
      </w:r>
      <w:r w:rsidR="00D56553" w:rsidRPr="00AA3EF0">
        <w:rPr>
          <w:rFonts w:ascii="Times New Roman" w:eastAsia="宋体" w:hint="eastAsia"/>
          <w:bCs/>
          <w:noProof/>
          <w:szCs w:val="20"/>
        </w:rPr>
        <w:t>。新拌超高性能混凝土的工作性</w:t>
      </w:r>
      <w:r w:rsidR="006C5213" w:rsidRPr="00AA3EF0">
        <w:rPr>
          <w:rFonts w:ascii="Times New Roman" w:eastAsia="宋体" w:hint="eastAsia"/>
          <w:bCs/>
          <w:noProof/>
          <w:szCs w:val="20"/>
        </w:rPr>
        <w:t>分级与试验方法</w:t>
      </w:r>
      <w:r w:rsidR="00D56553" w:rsidRPr="00AA3EF0">
        <w:rPr>
          <w:rFonts w:ascii="Times New Roman" w:eastAsia="宋体" w:hint="eastAsia"/>
          <w:bCs/>
          <w:noProof/>
          <w:szCs w:val="20"/>
        </w:rPr>
        <w:t>见附录</w:t>
      </w:r>
      <w:r w:rsidR="00D56553" w:rsidRPr="00AA3EF0">
        <w:rPr>
          <w:rFonts w:ascii="Times New Roman" w:eastAsia="宋体"/>
          <w:bCs/>
          <w:noProof/>
          <w:szCs w:val="20"/>
        </w:rPr>
        <w:t>B</w:t>
      </w:r>
      <w:r w:rsidR="00D56553" w:rsidRPr="00AA3EF0">
        <w:rPr>
          <w:rFonts w:ascii="Times New Roman" w:eastAsia="宋体" w:hint="eastAsia"/>
          <w:bCs/>
          <w:noProof/>
          <w:szCs w:val="20"/>
        </w:rPr>
        <w:t>。</w:t>
      </w:r>
    </w:p>
    <w:p w14:paraId="2ED23BF1" w14:textId="148A3EF2" w:rsidR="00D56553" w:rsidRPr="00AA3EF0" w:rsidRDefault="00D56553"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超高混凝土的基本性能指硬化混凝土必须同时达到的抗渗性能和如下</w:t>
      </w:r>
      <w:r w:rsidR="00A30ED7" w:rsidRPr="00AA3EF0">
        <w:rPr>
          <w:rFonts w:ascii="Times New Roman" w:eastAsia="宋体" w:hint="eastAsia"/>
          <w:bCs/>
          <w:noProof/>
          <w:szCs w:val="20"/>
        </w:rPr>
        <w:t>至少</w:t>
      </w:r>
      <w:r w:rsidRPr="00AA3EF0">
        <w:rPr>
          <w:rFonts w:ascii="Times New Roman" w:eastAsia="宋体" w:hint="eastAsia"/>
          <w:bCs/>
          <w:noProof/>
          <w:szCs w:val="20"/>
        </w:rPr>
        <w:t>其一的力学性能，即抗拉性能、抗弯</w:t>
      </w:r>
      <w:r w:rsidR="00267DA9" w:rsidRPr="00AA3EF0">
        <w:rPr>
          <w:rFonts w:ascii="Times New Roman" w:eastAsia="宋体" w:hint="eastAsia"/>
          <w:bCs/>
          <w:noProof/>
          <w:szCs w:val="20"/>
        </w:rPr>
        <w:t>性能</w:t>
      </w:r>
      <w:r w:rsidRPr="00AA3EF0">
        <w:rPr>
          <w:rFonts w:ascii="Times New Roman" w:eastAsia="宋体" w:hint="eastAsia"/>
          <w:bCs/>
          <w:noProof/>
          <w:szCs w:val="20"/>
        </w:rPr>
        <w:t>或抗压强度。</w:t>
      </w:r>
    </w:p>
    <w:p w14:paraId="28FE3664" w14:textId="77777777" w:rsidR="006F51C0" w:rsidRPr="00AA3EF0" w:rsidRDefault="00D56553"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被测试件可为室内成型试件、实体取芯或切割成型试件。</w:t>
      </w:r>
    </w:p>
    <w:p w14:paraId="52525D66" w14:textId="2BA19C87" w:rsidR="00D56553" w:rsidRPr="00AA3EF0" w:rsidRDefault="00D56553" w:rsidP="0035325D">
      <w:pPr>
        <w:pStyle w:val="aa"/>
        <w:numPr>
          <w:ilvl w:val="0"/>
          <w:numId w:val="0"/>
        </w:numPr>
        <w:tabs>
          <w:tab w:val="left" w:pos="567"/>
        </w:tabs>
        <w:spacing w:beforeLines="0" w:afterLines="0"/>
        <w:ind w:firstLineChars="200" w:firstLine="420"/>
        <w:outlineLvl w:val="9"/>
        <w:rPr>
          <w:rFonts w:ascii="Times New Roman" w:eastAsia="宋体"/>
          <w:bCs/>
          <w:noProof/>
          <w:szCs w:val="20"/>
        </w:rPr>
      </w:pPr>
      <w:r w:rsidRPr="00AA3EF0">
        <w:rPr>
          <w:rFonts w:ascii="Times New Roman" w:eastAsia="宋体" w:hint="eastAsia"/>
          <w:bCs/>
          <w:noProof/>
          <w:szCs w:val="20"/>
        </w:rPr>
        <w:t>室内成型试件的制备要求见附录</w:t>
      </w:r>
      <w:r w:rsidRPr="00AA3EF0">
        <w:rPr>
          <w:rFonts w:ascii="Times New Roman" w:eastAsia="宋体"/>
          <w:bCs/>
          <w:noProof/>
          <w:szCs w:val="20"/>
        </w:rPr>
        <w:t>C</w:t>
      </w:r>
      <w:r w:rsidRPr="00AA3EF0">
        <w:rPr>
          <w:rFonts w:ascii="Times New Roman" w:eastAsia="宋体" w:hint="eastAsia"/>
          <w:bCs/>
          <w:noProof/>
          <w:szCs w:val="20"/>
        </w:rPr>
        <w:t>，其养护条件为附录</w:t>
      </w:r>
      <w:r w:rsidRPr="00AA3EF0">
        <w:rPr>
          <w:rFonts w:ascii="Times New Roman" w:eastAsia="宋体"/>
          <w:bCs/>
          <w:noProof/>
          <w:szCs w:val="20"/>
        </w:rPr>
        <w:t>C</w:t>
      </w:r>
      <w:r w:rsidRPr="00AA3EF0">
        <w:rPr>
          <w:rFonts w:ascii="Times New Roman" w:eastAsia="宋体" w:hint="eastAsia"/>
          <w:bCs/>
          <w:noProof/>
          <w:szCs w:val="20"/>
        </w:rPr>
        <w:t>规定的标准蒸汽养护条件；</w:t>
      </w:r>
      <w:r w:rsidR="006F51C0" w:rsidRPr="00AA3EF0">
        <w:rPr>
          <w:rFonts w:ascii="Times New Roman" w:eastAsia="宋体" w:hint="eastAsia"/>
          <w:bCs/>
          <w:noProof/>
          <w:szCs w:val="20"/>
        </w:rPr>
        <w:t>采用</w:t>
      </w:r>
      <w:r w:rsidRPr="00AA3EF0">
        <w:rPr>
          <w:rFonts w:ascii="Times New Roman" w:eastAsia="宋体" w:hint="eastAsia"/>
          <w:bCs/>
          <w:noProof/>
          <w:szCs w:val="20"/>
        </w:rPr>
        <w:t>非标准蒸汽养护</w:t>
      </w:r>
      <w:r w:rsidR="006F51C0" w:rsidRPr="00AA3EF0">
        <w:rPr>
          <w:rFonts w:ascii="Times New Roman" w:eastAsia="宋体" w:hint="eastAsia"/>
          <w:bCs/>
          <w:noProof/>
          <w:szCs w:val="20"/>
        </w:rPr>
        <w:t>条件</w:t>
      </w:r>
      <w:r w:rsidRPr="00AA3EF0">
        <w:rPr>
          <w:rFonts w:ascii="Times New Roman" w:eastAsia="宋体" w:hint="eastAsia"/>
          <w:bCs/>
          <w:noProof/>
          <w:szCs w:val="20"/>
        </w:rPr>
        <w:t>时，需注明实际养护条件。</w:t>
      </w:r>
    </w:p>
    <w:p w14:paraId="3CD5EB85" w14:textId="77777777" w:rsidR="00D56553" w:rsidRPr="00AA3EF0" w:rsidRDefault="00D56553" w:rsidP="0035325D">
      <w:pPr>
        <w:pStyle w:val="aa"/>
        <w:numPr>
          <w:ilvl w:val="0"/>
          <w:numId w:val="0"/>
        </w:numPr>
        <w:tabs>
          <w:tab w:val="left" w:pos="567"/>
        </w:tabs>
        <w:spacing w:beforeLines="0" w:afterLines="0"/>
        <w:ind w:firstLineChars="200" w:firstLine="420"/>
        <w:outlineLvl w:val="9"/>
        <w:rPr>
          <w:rFonts w:ascii="Times New Roman" w:eastAsia="宋体"/>
          <w:bCs/>
          <w:noProof/>
          <w:szCs w:val="20"/>
        </w:rPr>
      </w:pPr>
      <w:r w:rsidRPr="00AA3EF0">
        <w:rPr>
          <w:rFonts w:ascii="Times New Roman" w:eastAsia="宋体" w:hint="eastAsia"/>
          <w:bCs/>
          <w:noProof/>
          <w:szCs w:val="20"/>
        </w:rPr>
        <w:t>无论被测试件何种来源、何种养护条件，其技术指标均应在约定龄期及条件下达到本章规定要求。</w:t>
      </w:r>
    </w:p>
    <w:p w14:paraId="75B92282" w14:textId="16238288" w:rsidR="00D56553" w:rsidRPr="00AA3EF0" w:rsidRDefault="00D56553"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按</w:t>
      </w:r>
      <w:r w:rsidR="00740D8A" w:rsidRPr="00AA3EF0">
        <w:rPr>
          <w:rFonts w:ascii="Times New Roman" w:eastAsia="宋体" w:hint="eastAsia"/>
          <w:bCs/>
          <w:noProof/>
          <w:szCs w:val="20"/>
        </w:rPr>
        <w:t>表</w:t>
      </w:r>
      <w:r w:rsidR="00740D8A" w:rsidRPr="00AA3EF0">
        <w:rPr>
          <w:rFonts w:ascii="Times New Roman" w:eastAsia="宋体"/>
          <w:bCs/>
          <w:noProof/>
          <w:szCs w:val="20"/>
        </w:rPr>
        <w:t>6</w:t>
      </w:r>
      <w:r w:rsidRPr="00AA3EF0">
        <w:rPr>
          <w:rFonts w:ascii="Times New Roman" w:eastAsia="宋体" w:hint="eastAsia"/>
          <w:bCs/>
          <w:noProof/>
          <w:szCs w:val="20"/>
        </w:rPr>
        <w:t>规定</w:t>
      </w:r>
      <w:r w:rsidR="00350842" w:rsidRPr="00AA3EF0">
        <w:rPr>
          <w:rFonts w:ascii="Times New Roman" w:eastAsia="宋体" w:hint="eastAsia"/>
          <w:bCs/>
          <w:noProof/>
          <w:szCs w:val="20"/>
        </w:rPr>
        <w:t>的</w:t>
      </w:r>
      <w:r w:rsidRPr="00AA3EF0">
        <w:rPr>
          <w:rFonts w:ascii="Times New Roman" w:eastAsia="宋体" w:hint="eastAsia"/>
          <w:bCs/>
          <w:noProof/>
          <w:szCs w:val="20"/>
        </w:rPr>
        <w:t>试验方法</w:t>
      </w:r>
      <w:r w:rsidR="009E69AD" w:rsidRPr="00AA3EF0">
        <w:rPr>
          <w:rFonts w:ascii="Times New Roman" w:eastAsia="宋体" w:hint="eastAsia"/>
          <w:bCs/>
          <w:noProof/>
          <w:szCs w:val="20"/>
        </w:rPr>
        <w:t>测定</w:t>
      </w:r>
      <w:r w:rsidRPr="00AA3EF0">
        <w:rPr>
          <w:rFonts w:ascii="Times New Roman" w:eastAsia="宋体" w:hint="eastAsia"/>
          <w:bCs/>
          <w:noProof/>
          <w:szCs w:val="20"/>
        </w:rPr>
        <w:t>超高性能混凝土的抗渗性，按表</w:t>
      </w:r>
      <w:r w:rsidR="00740D8A" w:rsidRPr="00AA3EF0">
        <w:rPr>
          <w:rFonts w:ascii="Times New Roman" w:eastAsia="宋体"/>
          <w:bCs/>
          <w:noProof/>
          <w:szCs w:val="20"/>
        </w:rPr>
        <w:t>1</w:t>
      </w:r>
      <w:r w:rsidRPr="00AA3EF0">
        <w:rPr>
          <w:rFonts w:ascii="Times New Roman" w:eastAsia="宋体" w:hint="eastAsia"/>
          <w:bCs/>
          <w:noProof/>
          <w:szCs w:val="20"/>
        </w:rPr>
        <w:t>进行分级。</w:t>
      </w:r>
    </w:p>
    <w:p w14:paraId="5A6DC338" w14:textId="675662F1" w:rsidR="003E4818" w:rsidRPr="00552870" w:rsidRDefault="003E4818" w:rsidP="003D388A">
      <w:pPr>
        <w:jc w:val="left"/>
        <w:rPr>
          <w:rFonts w:eastAsia="黑体"/>
          <w:sz w:val="18"/>
          <w:szCs w:val="18"/>
        </w:rPr>
      </w:pPr>
    </w:p>
    <w:p w14:paraId="3FE72E0F" w14:textId="7A3BF546" w:rsidR="00D23A9C" w:rsidRPr="00552870" w:rsidRDefault="00D23A9C" w:rsidP="00D23A9C">
      <w:pPr>
        <w:jc w:val="center"/>
        <w:rPr>
          <w:rFonts w:eastAsia="黑体"/>
          <w:szCs w:val="21"/>
        </w:rPr>
      </w:pPr>
      <w:r w:rsidRPr="00552870">
        <w:rPr>
          <w:rFonts w:eastAsia="黑体" w:hint="eastAsia"/>
          <w:szCs w:val="21"/>
        </w:rPr>
        <w:t>表</w:t>
      </w:r>
      <w:r w:rsidR="00740D8A" w:rsidRPr="00552870">
        <w:rPr>
          <w:rFonts w:eastAsia="黑体"/>
          <w:szCs w:val="21"/>
        </w:rPr>
        <w:t>1</w:t>
      </w:r>
      <w:r w:rsidRPr="00552870">
        <w:rPr>
          <w:rFonts w:eastAsia="黑体"/>
          <w:szCs w:val="21"/>
        </w:rPr>
        <w:t xml:space="preserve">  </w:t>
      </w:r>
      <w:r w:rsidRPr="00552870">
        <w:rPr>
          <w:rFonts w:eastAsia="黑体" w:hint="eastAsia"/>
          <w:szCs w:val="21"/>
        </w:rPr>
        <w:t>抗渗性能及分级</w:t>
      </w:r>
    </w:p>
    <w:tbl>
      <w:tblPr>
        <w:tblStyle w:val="affffff"/>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858"/>
        <w:gridCol w:w="5776"/>
      </w:tblGrid>
      <w:tr w:rsidR="00D23A9C" w:rsidRPr="00AA3EF0" w14:paraId="0379D194" w14:textId="77777777" w:rsidTr="0035325D">
        <w:trPr>
          <w:jc w:val="center"/>
        </w:trPr>
        <w:tc>
          <w:tcPr>
            <w:tcW w:w="489" w:type="pct"/>
            <w:vAlign w:val="center"/>
          </w:tcPr>
          <w:p w14:paraId="22DED2D0" w14:textId="77777777" w:rsidR="00D23A9C" w:rsidRPr="00552870" w:rsidRDefault="00D23A9C" w:rsidP="00EE717E">
            <w:pPr>
              <w:jc w:val="center"/>
              <w:rPr>
                <w:rFonts w:ascii="Times New Roman"/>
                <w:sz w:val="18"/>
              </w:rPr>
            </w:pPr>
            <w:r w:rsidRPr="00552870">
              <w:rPr>
                <w:rFonts w:hint="eastAsia"/>
                <w:sz w:val="18"/>
              </w:rPr>
              <w:t>等级</w:t>
            </w:r>
          </w:p>
        </w:tc>
        <w:tc>
          <w:tcPr>
            <w:tcW w:w="1493" w:type="pct"/>
            <w:vAlign w:val="center"/>
          </w:tcPr>
          <w:p w14:paraId="594A357A" w14:textId="77777777" w:rsidR="00D23A9C" w:rsidRPr="00552870" w:rsidRDefault="00D23A9C" w:rsidP="00EE717E">
            <w:pPr>
              <w:jc w:val="center"/>
              <w:rPr>
                <w:rFonts w:ascii="Times New Roman"/>
                <w:sz w:val="18"/>
              </w:rPr>
            </w:pPr>
            <w:proofErr w:type="spellStart"/>
            <w:r w:rsidRPr="00552870">
              <w:rPr>
                <w:i/>
                <w:sz w:val="18"/>
              </w:rPr>
              <w:t>D</w:t>
            </w:r>
            <w:r w:rsidRPr="00552870">
              <w:rPr>
                <w:i/>
                <w:sz w:val="18"/>
                <w:vertAlign w:val="subscript"/>
              </w:rPr>
              <w:t>Cl</w:t>
            </w:r>
            <w:proofErr w:type="spellEnd"/>
          </w:p>
        </w:tc>
        <w:tc>
          <w:tcPr>
            <w:tcW w:w="3019" w:type="pct"/>
          </w:tcPr>
          <w:p w14:paraId="0EF260D7" w14:textId="77777777" w:rsidR="00D23A9C" w:rsidRPr="00552870" w:rsidRDefault="00D23A9C" w:rsidP="00EE717E">
            <w:pPr>
              <w:jc w:val="center"/>
              <w:rPr>
                <w:rFonts w:ascii="Times New Roman"/>
                <w:sz w:val="18"/>
              </w:rPr>
            </w:pPr>
            <w:r w:rsidRPr="00552870">
              <w:rPr>
                <w:rFonts w:hint="eastAsia"/>
                <w:sz w:val="18"/>
              </w:rPr>
              <w:t>适用的环境、结构类型</w:t>
            </w:r>
          </w:p>
        </w:tc>
      </w:tr>
      <w:tr w:rsidR="00D23A9C" w:rsidRPr="00AA3EF0" w14:paraId="18A497F1" w14:textId="77777777" w:rsidTr="0035325D">
        <w:trPr>
          <w:jc w:val="center"/>
        </w:trPr>
        <w:tc>
          <w:tcPr>
            <w:tcW w:w="489" w:type="pct"/>
            <w:vAlign w:val="center"/>
          </w:tcPr>
          <w:p w14:paraId="49202C5A" w14:textId="77777777" w:rsidR="00D23A9C" w:rsidRPr="00552870" w:rsidRDefault="00D23A9C" w:rsidP="00EE717E">
            <w:pPr>
              <w:jc w:val="center"/>
              <w:rPr>
                <w:rFonts w:ascii="Times New Roman"/>
                <w:sz w:val="18"/>
              </w:rPr>
            </w:pPr>
            <w:r w:rsidRPr="00552870">
              <w:rPr>
                <w:sz w:val="18"/>
              </w:rPr>
              <w:t>UD05</w:t>
            </w:r>
          </w:p>
        </w:tc>
        <w:tc>
          <w:tcPr>
            <w:tcW w:w="1493" w:type="pct"/>
            <w:vAlign w:val="center"/>
          </w:tcPr>
          <w:p w14:paraId="7252565A" w14:textId="7253583F" w:rsidR="00D23A9C" w:rsidRPr="00552870" w:rsidRDefault="00D23A9C" w:rsidP="00EE717E">
            <w:pPr>
              <w:jc w:val="left"/>
              <w:rPr>
                <w:rFonts w:ascii="Times New Roman"/>
                <w:sz w:val="18"/>
              </w:rPr>
            </w:pPr>
            <w:proofErr w:type="spellStart"/>
            <w:r w:rsidRPr="00552870">
              <w:rPr>
                <w:i/>
                <w:sz w:val="18"/>
              </w:rPr>
              <w:t>D</w:t>
            </w:r>
            <w:r w:rsidRPr="00552870">
              <w:rPr>
                <w:i/>
                <w:sz w:val="18"/>
                <w:vertAlign w:val="subscript"/>
              </w:rPr>
              <w:t>Cl</w:t>
            </w:r>
            <w:proofErr w:type="spellEnd"/>
            <w:r w:rsidRPr="00552870">
              <w:rPr>
                <w:sz w:val="18"/>
              </w:rPr>
              <w:t xml:space="preserve"> </w:t>
            </w:r>
            <w:r w:rsidRPr="00552870">
              <w:rPr>
                <w:sz w:val="18"/>
              </w:rPr>
              <w:sym w:font="Symbol" w:char="F0A3"/>
            </w:r>
            <w:r w:rsidRPr="00552870">
              <w:rPr>
                <w:sz w:val="18"/>
              </w:rPr>
              <w:t>5.0</w:t>
            </w:r>
            <w:r w:rsidRPr="00552870">
              <w:rPr>
                <w:sz w:val="18"/>
              </w:rPr>
              <w:sym w:font="Symbol" w:char="F0B4"/>
            </w:r>
            <w:r w:rsidRPr="00552870">
              <w:rPr>
                <w:sz w:val="18"/>
              </w:rPr>
              <w:t>10</w:t>
            </w:r>
            <w:r w:rsidRPr="00552870">
              <w:rPr>
                <w:sz w:val="18"/>
                <w:vertAlign w:val="superscript"/>
              </w:rPr>
              <w:t>-14</w:t>
            </w:r>
            <w:r w:rsidRPr="00552870">
              <w:rPr>
                <w:sz w:val="18"/>
              </w:rPr>
              <w:t>m</w:t>
            </w:r>
            <w:r w:rsidRPr="00552870">
              <w:rPr>
                <w:sz w:val="18"/>
                <w:vertAlign w:val="superscript"/>
              </w:rPr>
              <w:t>2</w:t>
            </w:r>
            <w:r w:rsidRPr="00552870">
              <w:rPr>
                <w:sz w:val="18"/>
              </w:rPr>
              <w:t>/s</w:t>
            </w:r>
          </w:p>
        </w:tc>
        <w:tc>
          <w:tcPr>
            <w:tcW w:w="3019" w:type="pct"/>
          </w:tcPr>
          <w:p w14:paraId="5BC7BCD8" w14:textId="30FB126B" w:rsidR="00D23A9C" w:rsidRPr="00552870" w:rsidRDefault="00D23A9C" w:rsidP="00EE717E">
            <w:pPr>
              <w:jc w:val="left"/>
              <w:rPr>
                <w:rFonts w:ascii="Times New Roman"/>
                <w:sz w:val="18"/>
              </w:rPr>
            </w:pPr>
            <w:r w:rsidRPr="00552870">
              <w:rPr>
                <w:sz w:val="18"/>
              </w:rPr>
              <w:t>GB/T 50476</w:t>
            </w:r>
            <w:r w:rsidRPr="00552870">
              <w:rPr>
                <w:rFonts w:hint="eastAsia"/>
                <w:sz w:val="18"/>
              </w:rPr>
              <w:t>中的</w:t>
            </w:r>
            <w:r w:rsidRPr="00552870">
              <w:rPr>
                <w:sz w:val="18"/>
              </w:rPr>
              <w:t>C</w:t>
            </w:r>
            <w:r w:rsidR="00960D88" w:rsidRPr="00552870">
              <w:rPr>
                <w:rFonts w:hint="eastAsia"/>
                <w:sz w:val="18"/>
              </w:rPr>
              <w:t>、</w:t>
            </w:r>
            <w:r w:rsidR="00960D88" w:rsidRPr="00552870">
              <w:rPr>
                <w:sz w:val="18"/>
              </w:rPr>
              <w:t>D</w:t>
            </w:r>
            <w:r w:rsidR="00960D88" w:rsidRPr="00552870">
              <w:rPr>
                <w:rFonts w:hint="eastAsia"/>
                <w:sz w:val="18"/>
              </w:rPr>
              <w:t>、</w:t>
            </w:r>
            <w:r w:rsidR="00960D88" w:rsidRPr="00552870">
              <w:rPr>
                <w:sz w:val="18"/>
              </w:rPr>
              <w:t>E</w:t>
            </w:r>
            <w:r w:rsidR="00960D88" w:rsidRPr="00552870">
              <w:rPr>
                <w:rFonts w:hint="eastAsia"/>
                <w:sz w:val="18"/>
              </w:rPr>
              <w:t>、</w:t>
            </w:r>
            <w:r w:rsidR="00960D88" w:rsidRPr="00552870">
              <w:rPr>
                <w:sz w:val="18"/>
              </w:rPr>
              <w:t>F</w:t>
            </w:r>
            <w:r w:rsidRPr="00552870">
              <w:rPr>
                <w:rFonts w:hint="eastAsia"/>
                <w:sz w:val="18"/>
              </w:rPr>
              <w:t>级环境、承重结构</w:t>
            </w:r>
          </w:p>
        </w:tc>
      </w:tr>
      <w:tr w:rsidR="00D23A9C" w:rsidRPr="00AA3EF0" w14:paraId="51DF66BE" w14:textId="77777777" w:rsidTr="0035325D">
        <w:trPr>
          <w:jc w:val="center"/>
        </w:trPr>
        <w:tc>
          <w:tcPr>
            <w:tcW w:w="489" w:type="pct"/>
            <w:vAlign w:val="center"/>
          </w:tcPr>
          <w:p w14:paraId="7D65BA7C" w14:textId="77777777" w:rsidR="00D23A9C" w:rsidRPr="00552870" w:rsidRDefault="00D23A9C" w:rsidP="00EE717E">
            <w:pPr>
              <w:jc w:val="center"/>
              <w:rPr>
                <w:rFonts w:ascii="Times New Roman"/>
                <w:sz w:val="18"/>
              </w:rPr>
            </w:pPr>
            <w:r w:rsidRPr="00552870">
              <w:rPr>
                <w:sz w:val="18"/>
              </w:rPr>
              <w:t>UD20</w:t>
            </w:r>
          </w:p>
        </w:tc>
        <w:tc>
          <w:tcPr>
            <w:tcW w:w="1493" w:type="pct"/>
            <w:vAlign w:val="center"/>
          </w:tcPr>
          <w:p w14:paraId="42B02141" w14:textId="77777777" w:rsidR="00D23A9C" w:rsidRPr="00552870" w:rsidRDefault="00D23A9C" w:rsidP="00EE717E">
            <w:pPr>
              <w:jc w:val="left"/>
              <w:rPr>
                <w:rFonts w:ascii="Times New Roman"/>
                <w:sz w:val="18"/>
              </w:rPr>
            </w:pPr>
            <w:r w:rsidRPr="00552870">
              <w:rPr>
                <w:sz w:val="18"/>
              </w:rPr>
              <w:t>5.0&lt;</w:t>
            </w:r>
            <w:proofErr w:type="spellStart"/>
            <w:r w:rsidRPr="00552870">
              <w:rPr>
                <w:i/>
                <w:sz w:val="18"/>
              </w:rPr>
              <w:t>D</w:t>
            </w:r>
            <w:r w:rsidRPr="00552870">
              <w:rPr>
                <w:i/>
                <w:sz w:val="18"/>
                <w:vertAlign w:val="subscript"/>
              </w:rPr>
              <w:t>Cl</w:t>
            </w:r>
            <w:proofErr w:type="spellEnd"/>
            <w:r w:rsidRPr="00552870">
              <w:rPr>
                <w:sz w:val="18"/>
              </w:rPr>
              <w:t xml:space="preserve"> </w:t>
            </w:r>
            <w:r w:rsidRPr="00552870">
              <w:rPr>
                <w:sz w:val="18"/>
              </w:rPr>
              <w:sym w:font="Symbol" w:char="F0A3"/>
            </w:r>
            <w:r w:rsidRPr="00552870">
              <w:rPr>
                <w:sz w:val="18"/>
              </w:rPr>
              <w:t>20.0</w:t>
            </w:r>
            <w:r w:rsidRPr="00552870">
              <w:rPr>
                <w:sz w:val="18"/>
              </w:rPr>
              <w:sym w:font="Symbol" w:char="F0B4"/>
            </w:r>
            <w:r w:rsidRPr="00552870">
              <w:rPr>
                <w:sz w:val="18"/>
              </w:rPr>
              <w:t>10</w:t>
            </w:r>
            <w:r w:rsidRPr="00552870">
              <w:rPr>
                <w:sz w:val="18"/>
                <w:vertAlign w:val="superscript"/>
              </w:rPr>
              <w:t>-14</w:t>
            </w:r>
            <w:r w:rsidRPr="00552870">
              <w:rPr>
                <w:sz w:val="18"/>
              </w:rPr>
              <w:t>m</w:t>
            </w:r>
            <w:r w:rsidRPr="00552870">
              <w:rPr>
                <w:sz w:val="18"/>
                <w:vertAlign w:val="superscript"/>
              </w:rPr>
              <w:t>2</w:t>
            </w:r>
            <w:r w:rsidRPr="00552870">
              <w:rPr>
                <w:sz w:val="18"/>
              </w:rPr>
              <w:t>/s</w:t>
            </w:r>
          </w:p>
        </w:tc>
        <w:tc>
          <w:tcPr>
            <w:tcW w:w="3019" w:type="pct"/>
          </w:tcPr>
          <w:p w14:paraId="79F89E57" w14:textId="77777777" w:rsidR="00D23A9C" w:rsidRPr="00552870" w:rsidRDefault="00D23A9C" w:rsidP="00EE717E">
            <w:pPr>
              <w:jc w:val="left"/>
              <w:rPr>
                <w:rFonts w:ascii="Times New Roman"/>
                <w:sz w:val="18"/>
              </w:rPr>
            </w:pPr>
            <w:r w:rsidRPr="00552870">
              <w:rPr>
                <w:sz w:val="18"/>
              </w:rPr>
              <w:t>GB/T 50476</w:t>
            </w:r>
            <w:r w:rsidRPr="00552870">
              <w:rPr>
                <w:rFonts w:hint="eastAsia"/>
                <w:sz w:val="18"/>
              </w:rPr>
              <w:t>中的</w:t>
            </w:r>
            <w:r w:rsidRPr="00552870">
              <w:rPr>
                <w:sz w:val="18"/>
              </w:rPr>
              <w:t>A</w:t>
            </w:r>
            <w:r w:rsidRPr="00552870">
              <w:rPr>
                <w:rFonts w:hint="eastAsia"/>
                <w:sz w:val="18"/>
              </w:rPr>
              <w:t>、</w:t>
            </w:r>
            <w:r w:rsidRPr="00552870">
              <w:rPr>
                <w:sz w:val="18"/>
              </w:rPr>
              <w:t>B</w:t>
            </w:r>
            <w:r w:rsidRPr="00552870">
              <w:rPr>
                <w:rFonts w:hint="eastAsia"/>
                <w:sz w:val="18"/>
              </w:rPr>
              <w:t>级环境、或非承重结构</w:t>
            </w:r>
          </w:p>
        </w:tc>
      </w:tr>
    </w:tbl>
    <w:p w14:paraId="027559AC" w14:textId="0A1167AC" w:rsidR="0018395E" w:rsidRPr="00AA3EF0" w:rsidRDefault="00350842" w:rsidP="002B7BE3">
      <w:pPr>
        <w:ind w:firstLineChars="200" w:firstLine="360"/>
        <w:rPr>
          <w:sz w:val="18"/>
          <w:szCs w:val="18"/>
        </w:rPr>
      </w:pPr>
      <w:r w:rsidRPr="00AA3EF0">
        <w:rPr>
          <w:rFonts w:hint="eastAsia"/>
          <w:sz w:val="18"/>
          <w:szCs w:val="18"/>
        </w:rPr>
        <w:t>注</w:t>
      </w:r>
      <w:r w:rsidRPr="00AA3EF0">
        <w:rPr>
          <w:sz w:val="18"/>
          <w:szCs w:val="18"/>
        </w:rPr>
        <w:t>1</w:t>
      </w:r>
      <w:r w:rsidRPr="00AA3EF0">
        <w:rPr>
          <w:rFonts w:hint="eastAsia"/>
          <w:sz w:val="18"/>
          <w:szCs w:val="18"/>
        </w:rPr>
        <w:t>：</w:t>
      </w:r>
      <w:r w:rsidR="00FC6690" w:rsidRPr="00AA3EF0">
        <w:rPr>
          <w:rFonts w:hint="eastAsia"/>
          <w:sz w:val="18"/>
          <w:szCs w:val="18"/>
        </w:rPr>
        <w:t>用于</w:t>
      </w:r>
      <w:r w:rsidR="00FC6690" w:rsidRPr="00552870">
        <w:rPr>
          <w:rFonts w:hint="eastAsia"/>
          <w:sz w:val="18"/>
          <w:szCs w:val="18"/>
        </w:rPr>
        <w:t>承重</w:t>
      </w:r>
      <w:r w:rsidR="00003AAB" w:rsidRPr="00552870">
        <w:rPr>
          <w:rFonts w:hint="eastAsia"/>
          <w:sz w:val="18"/>
          <w:szCs w:val="18"/>
        </w:rPr>
        <w:t>、结构用</w:t>
      </w:r>
      <w:r w:rsidR="00FC6690" w:rsidRPr="00552870">
        <w:rPr>
          <w:rFonts w:hint="eastAsia"/>
          <w:sz w:val="18"/>
          <w:szCs w:val="18"/>
        </w:rPr>
        <w:t>超高性能混凝土</w:t>
      </w:r>
      <w:r w:rsidR="00003AAB" w:rsidRPr="00552870">
        <w:rPr>
          <w:rFonts w:hint="eastAsia"/>
          <w:sz w:val="18"/>
          <w:szCs w:val="18"/>
        </w:rPr>
        <w:t>，其抗渗等级需满足</w:t>
      </w:r>
      <w:r w:rsidR="00003AAB" w:rsidRPr="00552870">
        <w:rPr>
          <w:sz w:val="18"/>
          <w:szCs w:val="18"/>
        </w:rPr>
        <w:t>UD05</w:t>
      </w:r>
      <w:r w:rsidR="002B7BE3" w:rsidRPr="00552870">
        <w:rPr>
          <w:rFonts w:hint="eastAsia"/>
          <w:sz w:val="18"/>
          <w:szCs w:val="18"/>
        </w:rPr>
        <w:t>级要求。</w:t>
      </w:r>
      <w:r w:rsidR="00617D6F" w:rsidRPr="00AA3EF0">
        <w:rPr>
          <w:rFonts w:hint="eastAsia"/>
          <w:sz w:val="18"/>
          <w:szCs w:val="18"/>
        </w:rPr>
        <w:t>当</w:t>
      </w:r>
      <w:r w:rsidR="0018395E" w:rsidRPr="00AA3EF0">
        <w:rPr>
          <w:rFonts w:hint="eastAsia"/>
          <w:sz w:val="18"/>
          <w:szCs w:val="18"/>
        </w:rPr>
        <w:t>抗压强度</w:t>
      </w:r>
      <w:proofErr w:type="spellStart"/>
      <w:r w:rsidR="0018395E" w:rsidRPr="00AA3EF0">
        <w:rPr>
          <w:i/>
          <w:sz w:val="18"/>
          <w:szCs w:val="18"/>
        </w:rPr>
        <w:t>f</w:t>
      </w:r>
      <w:r w:rsidR="0018395E" w:rsidRPr="00AA3EF0">
        <w:rPr>
          <w:i/>
          <w:sz w:val="18"/>
          <w:szCs w:val="18"/>
          <w:vertAlign w:val="subscript"/>
        </w:rPr>
        <w:t>cu</w:t>
      </w:r>
      <w:proofErr w:type="spellEnd"/>
      <w:r w:rsidR="0018395E" w:rsidRPr="00AA3EF0">
        <w:rPr>
          <w:rFonts w:hint="eastAsia"/>
          <w:sz w:val="18"/>
          <w:szCs w:val="18"/>
        </w:rPr>
        <w:t>≥</w:t>
      </w:r>
      <w:r w:rsidR="0018395E" w:rsidRPr="00AA3EF0">
        <w:rPr>
          <w:sz w:val="18"/>
          <w:szCs w:val="18"/>
        </w:rPr>
        <w:t>1</w:t>
      </w:r>
      <w:r w:rsidR="00006177" w:rsidRPr="00AA3EF0">
        <w:rPr>
          <w:sz w:val="18"/>
          <w:szCs w:val="18"/>
        </w:rPr>
        <w:t>5</w:t>
      </w:r>
      <w:r w:rsidR="0018395E" w:rsidRPr="00AA3EF0">
        <w:rPr>
          <w:sz w:val="18"/>
          <w:szCs w:val="18"/>
        </w:rPr>
        <w:t>0MPa</w:t>
      </w:r>
      <w:r w:rsidR="00617D6F" w:rsidRPr="00AA3EF0">
        <w:rPr>
          <w:rFonts w:hint="eastAsia"/>
          <w:sz w:val="18"/>
          <w:szCs w:val="18"/>
        </w:rPr>
        <w:t>时</w:t>
      </w:r>
      <w:r w:rsidR="007D266B" w:rsidRPr="00AA3EF0">
        <w:rPr>
          <w:rFonts w:hint="eastAsia"/>
          <w:sz w:val="18"/>
          <w:szCs w:val="18"/>
        </w:rPr>
        <w:t>，</w:t>
      </w:r>
      <w:r w:rsidR="009703DF" w:rsidRPr="00AA3EF0">
        <w:rPr>
          <w:rFonts w:hint="eastAsia"/>
          <w:sz w:val="18"/>
          <w:szCs w:val="18"/>
        </w:rPr>
        <w:t>除有要求进行抗渗</w:t>
      </w:r>
      <w:r w:rsidR="00B3574D" w:rsidRPr="00AA3EF0">
        <w:rPr>
          <w:rFonts w:hint="eastAsia"/>
          <w:sz w:val="18"/>
          <w:szCs w:val="18"/>
        </w:rPr>
        <w:t>性能</w:t>
      </w:r>
      <w:r w:rsidR="009703DF" w:rsidRPr="00AA3EF0">
        <w:rPr>
          <w:rFonts w:hint="eastAsia"/>
          <w:sz w:val="18"/>
          <w:szCs w:val="18"/>
        </w:rPr>
        <w:t>分级的，</w:t>
      </w:r>
      <w:r w:rsidR="007D266B" w:rsidRPr="00AA3EF0">
        <w:rPr>
          <w:rFonts w:hint="eastAsia"/>
          <w:sz w:val="18"/>
          <w:szCs w:val="18"/>
        </w:rPr>
        <w:t>可</w:t>
      </w:r>
      <w:r w:rsidR="001B5785" w:rsidRPr="00AA3EF0">
        <w:rPr>
          <w:rFonts w:hint="eastAsia"/>
          <w:sz w:val="18"/>
          <w:szCs w:val="18"/>
        </w:rPr>
        <w:t>免除</w:t>
      </w:r>
      <w:r w:rsidR="007D266B" w:rsidRPr="00AA3EF0">
        <w:rPr>
          <w:rFonts w:hint="eastAsia"/>
          <w:sz w:val="18"/>
          <w:szCs w:val="18"/>
        </w:rPr>
        <w:t>抗渗性</w:t>
      </w:r>
      <w:r w:rsidR="00723E75" w:rsidRPr="00AA3EF0">
        <w:rPr>
          <w:rFonts w:hint="eastAsia"/>
          <w:sz w:val="18"/>
          <w:szCs w:val="18"/>
        </w:rPr>
        <w:t>能</w:t>
      </w:r>
      <w:r w:rsidR="007D266B" w:rsidRPr="00AA3EF0">
        <w:rPr>
          <w:rFonts w:hint="eastAsia"/>
          <w:sz w:val="18"/>
          <w:szCs w:val="18"/>
        </w:rPr>
        <w:t>检验。</w:t>
      </w:r>
    </w:p>
    <w:p w14:paraId="6AFDDC5F" w14:textId="4A37E79F" w:rsidR="0018395E" w:rsidRPr="00AA3EF0" w:rsidRDefault="00350842" w:rsidP="0035325D">
      <w:pPr>
        <w:ind w:firstLineChars="200" w:firstLine="360"/>
        <w:rPr>
          <w:sz w:val="18"/>
          <w:szCs w:val="18"/>
        </w:rPr>
      </w:pPr>
      <w:r w:rsidRPr="00AA3EF0">
        <w:rPr>
          <w:rFonts w:hint="eastAsia"/>
          <w:sz w:val="18"/>
          <w:szCs w:val="18"/>
        </w:rPr>
        <w:t>注</w:t>
      </w:r>
      <w:r w:rsidRPr="00AA3EF0">
        <w:rPr>
          <w:sz w:val="18"/>
          <w:szCs w:val="18"/>
        </w:rPr>
        <w:t>2</w:t>
      </w:r>
      <w:r w:rsidRPr="00AA3EF0">
        <w:rPr>
          <w:rFonts w:hint="eastAsia"/>
          <w:sz w:val="18"/>
          <w:szCs w:val="18"/>
        </w:rPr>
        <w:t>：</w:t>
      </w:r>
      <w:r w:rsidR="002B7BE3" w:rsidRPr="00AA3EF0">
        <w:rPr>
          <w:rFonts w:hint="eastAsia"/>
          <w:sz w:val="18"/>
          <w:szCs w:val="18"/>
        </w:rPr>
        <w:t>用于非承重、装饰用</w:t>
      </w:r>
      <w:r w:rsidR="002B7BE3" w:rsidRPr="00552870">
        <w:rPr>
          <w:rFonts w:hint="eastAsia"/>
          <w:sz w:val="18"/>
          <w:szCs w:val="18"/>
        </w:rPr>
        <w:t>超高性能混凝土，其抗渗等级需满足</w:t>
      </w:r>
      <w:r w:rsidR="002B7BE3" w:rsidRPr="00552870">
        <w:rPr>
          <w:sz w:val="18"/>
          <w:szCs w:val="18"/>
        </w:rPr>
        <w:t>UD20</w:t>
      </w:r>
      <w:r w:rsidR="002B7BE3" w:rsidRPr="00552870">
        <w:rPr>
          <w:rFonts w:hint="eastAsia"/>
          <w:sz w:val="18"/>
          <w:szCs w:val="18"/>
        </w:rPr>
        <w:t>级</w:t>
      </w:r>
      <w:r w:rsidR="00617D6F" w:rsidRPr="00552870">
        <w:rPr>
          <w:rFonts w:hint="eastAsia"/>
          <w:sz w:val="18"/>
          <w:szCs w:val="18"/>
        </w:rPr>
        <w:t>或以上</w:t>
      </w:r>
      <w:r w:rsidR="002B7BE3" w:rsidRPr="00552870">
        <w:rPr>
          <w:rFonts w:hint="eastAsia"/>
          <w:sz w:val="18"/>
          <w:szCs w:val="18"/>
        </w:rPr>
        <w:t>要求。</w:t>
      </w:r>
      <w:r w:rsidR="00617D6F" w:rsidRPr="00AA3EF0">
        <w:rPr>
          <w:rFonts w:hint="eastAsia"/>
          <w:sz w:val="18"/>
          <w:szCs w:val="18"/>
        </w:rPr>
        <w:t>当</w:t>
      </w:r>
      <w:r w:rsidR="001B5785" w:rsidRPr="00AA3EF0">
        <w:rPr>
          <w:rFonts w:hint="eastAsia"/>
          <w:sz w:val="18"/>
          <w:szCs w:val="18"/>
        </w:rPr>
        <w:t>抗压强度</w:t>
      </w:r>
      <w:proofErr w:type="spellStart"/>
      <w:r w:rsidR="001B5785" w:rsidRPr="00AA3EF0">
        <w:rPr>
          <w:i/>
          <w:sz w:val="18"/>
          <w:szCs w:val="18"/>
        </w:rPr>
        <w:t>f</w:t>
      </w:r>
      <w:r w:rsidR="001B5785" w:rsidRPr="00AA3EF0">
        <w:rPr>
          <w:i/>
          <w:sz w:val="18"/>
          <w:szCs w:val="18"/>
          <w:vertAlign w:val="subscript"/>
        </w:rPr>
        <w:t>cu</w:t>
      </w:r>
      <w:proofErr w:type="spellEnd"/>
      <w:r w:rsidR="001B5785" w:rsidRPr="00552870">
        <w:rPr>
          <w:sz w:val="18"/>
          <w:szCs w:val="18"/>
        </w:rPr>
        <w:t>&lt;150MPa</w:t>
      </w:r>
      <w:r w:rsidR="00617D6F" w:rsidRPr="00AA3EF0">
        <w:rPr>
          <w:rFonts w:hint="eastAsia"/>
          <w:sz w:val="18"/>
          <w:szCs w:val="18"/>
        </w:rPr>
        <w:t>当</w:t>
      </w:r>
      <w:r w:rsidR="001B5785" w:rsidRPr="00AA3EF0">
        <w:rPr>
          <w:rFonts w:hint="eastAsia"/>
          <w:sz w:val="18"/>
          <w:szCs w:val="18"/>
        </w:rPr>
        <w:t>，</w:t>
      </w:r>
      <w:r w:rsidR="00C51AC6" w:rsidRPr="00AA3EF0">
        <w:rPr>
          <w:rFonts w:hint="eastAsia"/>
          <w:sz w:val="18"/>
          <w:szCs w:val="18"/>
        </w:rPr>
        <w:t>应</w:t>
      </w:r>
      <w:r w:rsidR="001B5785" w:rsidRPr="00AA3EF0">
        <w:rPr>
          <w:rFonts w:hint="eastAsia"/>
          <w:sz w:val="18"/>
          <w:szCs w:val="18"/>
        </w:rPr>
        <w:t>进行抗渗</w:t>
      </w:r>
      <w:r w:rsidR="00505CC4" w:rsidRPr="00AA3EF0">
        <w:rPr>
          <w:rFonts w:hint="eastAsia"/>
          <w:sz w:val="18"/>
          <w:szCs w:val="18"/>
        </w:rPr>
        <w:t>性能检验</w:t>
      </w:r>
      <w:r w:rsidR="00B3574D" w:rsidRPr="00AA3EF0">
        <w:rPr>
          <w:rFonts w:hint="eastAsia"/>
          <w:sz w:val="18"/>
          <w:szCs w:val="18"/>
        </w:rPr>
        <w:t>和分级</w:t>
      </w:r>
      <w:r w:rsidR="0018395E" w:rsidRPr="00AA3EF0">
        <w:rPr>
          <w:rFonts w:hint="eastAsia"/>
          <w:sz w:val="18"/>
          <w:szCs w:val="18"/>
        </w:rPr>
        <w:t>。</w:t>
      </w:r>
    </w:p>
    <w:p w14:paraId="576C92C9" w14:textId="672F2269" w:rsidR="006E1EEA" w:rsidRPr="00AA3EF0" w:rsidRDefault="00617D6F" w:rsidP="006E1EEA">
      <w:pPr>
        <w:pStyle w:val="aa"/>
        <w:numPr>
          <w:ilvl w:val="0"/>
          <w:numId w:val="0"/>
        </w:numPr>
        <w:spacing w:beforeLines="0" w:afterLines="0"/>
        <w:ind w:firstLineChars="200" w:firstLine="360"/>
        <w:jc w:val="both"/>
        <w:outlineLvl w:val="9"/>
        <w:rPr>
          <w:rFonts w:ascii="Times New Roman" w:eastAsia="宋体"/>
          <w:bCs/>
          <w:noProof/>
          <w:szCs w:val="20"/>
        </w:rPr>
      </w:pPr>
      <w:r w:rsidRPr="00AA3EF0">
        <w:rPr>
          <w:rFonts w:ascii="Times New Roman" w:eastAsia="宋体" w:hint="eastAsia"/>
          <w:bCs/>
          <w:noProof/>
          <w:sz w:val="18"/>
          <w:szCs w:val="18"/>
        </w:rPr>
        <w:t>注</w:t>
      </w:r>
      <w:r w:rsidRPr="00AA3EF0">
        <w:rPr>
          <w:rFonts w:ascii="Times New Roman" w:eastAsia="宋体"/>
          <w:bCs/>
          <w:noProof/>
          <w:sz w:val="18"/>
          <w:szCs w:val="18"/>
        </w:rPr>
        <w:t>3</w:t>
      </w:r>
      <w:r w:rsidRPr="00AA3EF0">
        <w:rPr>
          <w:rFonts w:ascii="Times New Roman" w:eastAsia="宋体" w:hint="eastAsia"/>
          <w:bCs/>
          <w:noProof/>
          <w:sz w:val="18"/>
          <w:szCs w:val="18"/>
        </w:rPr>
        <w:t>：</w:t>
      </w:r>
      <w:r w:rsidR="006E1EEA" w:rsidRPr="00552870">
        <w:rPr>
          <w:rFonts w:ascii="Times New Roman" w:eastAsia="宋体" w:hint="eastAsia"/>
          <w:bCs/>
          <w:noProof/>
          <w:sz w:val="18"/>
          <w:szCs w:val="18"/>
        </w:rPr>
        <w:t>对于工业重化学腐蚀环境、磨蚀和</w:t>
      </w:r>
      <w:r w:rsidR="006E1EEA" w:rsidRPr="00552870">
        <w:rPr>
          <w:rFonts w:ascii="Times New Roman" w:eastAsia="宋体"/>
          <w:bCs/>
          <w:noProof/>
          <w:sz w:val="18"/>
          <w:szCs w:val="18"/>
        </w:rPr>
        <w:t>/</w:t>
      </w:r>
      <w:r w:rsidR="006E1EEA" w:rsidRPr="00552870">
        <w:rPr>
          <w:rFonts w:ascii="Times New Roman" w:eastAsia="宋体" w:hint="eastAsia"/>
          <w:bCs/>
          <w:noProof/>
          <w:sz w:val="18"/>
          <w:szCs w:val="18"/>
        </w:rPr>
        <w:t>或冲击环境，有防火性能或抗爆性能要求的，尚应符合相关标准规定。</w:t>
      </w:r>
    </w:p>
    <w:p w14:paraId="5C1F4365" w14:textId="77777777" w:rsidR="006E1EEA" w:rsidRPr="00AA3EF0" w:rsidRDefault="006E1EEA" w:rsidP="0035325D">
      <w:pPr>
        <w:ind w:firstLineChars="200" w:firstLine="360"/>
        <w:rPr>
          <w:sz w:val="18"/>
          <w:szCs w:val="18"/>
        </w:rPr>
      </w:pPr>
    </w:p>
    <w:p w14:paraId="0BADCB75" w14:textId="65396857" w:rsidR="00AD3A3E" w:rsidRPr="00AA3EF0" w:rsidRDefault="00AD3A3E"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根据所具备的测试条件不同，选用附录</w:t>
      </w:r>
      <w:r w:rsidRPr="00AA3EF0">
        <w:rPr>
          <w:rFonts w:ascii="Times New Roman" w:eastAsia="宋体"/>
          <w:bCs/>
          <w:noProof/>
          <w:szCs w:val="20"/>
        </w:rPr>
        <w:t>E</w:t>
      </w:r>
      <w:r w:rsidRPr="00AA3EF0">
        <w:rPr>
          <w:rFonts w:ascii="Times New Roman" w:eastAsia="宋体" w:hint="eastAsia"/>
          <w:bCs/>
          <w:noProof/>
          <w:szCs w:val="20"/>
        </w:rPr>
        <w:t>规定的试验方法对超高性能混凝土的抗拉性能进行测定，按</w:t>
      </w:r>
      <w:r w:rsidR="00740D8A" w:rsidRPr="00AA3EF0">
        <w:rPr>
          <w:rFonts w:ascii="Times New Roman" w:eastAsia="宋体" w:hint="eastAsia"/>
          <w:bCs/>
          <w:noProof/>
          <w:szCs w:val="20"/>
        </w:rPr>
        <w:t>表</w:t>
      </w:r>
      <w:r w:rsidR="00740D8A" w:rsidRPr="00AA3EF0">
        <w:rPr>
          <w:rFonts w:ascii="Times New Roman" w:eastAsia="宋体"/>
          <w:bCs/>
          <w:noProof/>
          <w:szCs w:val="20"/>
        </w:rPr>
        <w:t>2</w:t>
      </w:r>
      <w:r w:rsidRPr="00AA3EF0">
        <w:rPr>
          <w:rFonts w:ascii="Times New Roman" w:eastAsia="宋体" w:hint="eastAsia"/>
          <w:bCs/>
          <w:noProof/>
          <w:szCs w:val="20"/>
        </w:rPr>
        <w:t>进行分级。</w:t>
      </w:r>
    </w:p>
    <w:p w14:paraId="25630300" w14:textId="29831FA2" w:rsidR="00AD3A3E" w:rsidRPr="00552870" w:rsidRDefault="00740D8A" w:rsidP="0035325D">
      <w:pPr>
        <w:pStyle w:val="afffffff3"/>
        <w:spacing w:line="300" w:lineRule="auto"/>
      </w:pPr>
      <w:r w:rsidRPr="00552870">
        <w:rPr>
          <w:rFonts w:hint="eastAsia"/>
        </w:rPr>
        <w:t>表</w:t>
      </w:r>
      <w:r w:rsidRPr="00552870">
        <w:t>2</w:t>
      </w:r>
      <w:r w:rsidR="00D878F5" w:rsidRPr="00552870">
        <w:rPr>
          <w:rFonts w:hint="eastAsia"/>
        </w:rPr>
        <w:t>中所列指标</w:t>
      </w:r>
      <w:r w:rsidR="00C614C6" w:rsidRPr="00552870">
        <w:rPr>
          <w:rFonts w:hint="eastAsia"/>
        </w:rPr>
        <w:t>为各分级要求</w:t>
      </w:r>
      <w:r w:rsidR="00D878F5" w:rsidRPr="00552870">
        <w:rPr>
          <w:rFonts w:hint="eastAsia"/>
        </w:rPr>
        <w:t>最小值，</w:t>
      </w:r>
      <w:r w:rsidR="00C614C6" w:rsidRPr="00552870">
        <w:rPr>
          <w:rFonts w:hint="eastAsia"/>
        </w:rPr>
        <w:t>任何来源</w:t>
      </w:r>
      <w:r w:rsidR="00D878F5" w:rsidRPr="00552870">
        <w:rPr>
          <w:rFonts w:hint="eastAsia"/>
        </w:rPr>
        <w:t>试样</w:t>
      </w:r>
      <w:r w:rsidR="00C614C6" w:rsidRPr="00552870">
        <w:rPr>
          <w:rFonts w:hint="eastAsia"/>
        </w:rPr>
        <w:t>的测试平均值</w:t>
      </w:r>
      <w:r w:rsidR="00AD3A3E" w:rsidRPr="00552870">
        <w:rPr>
          <w:rFonts w:hint="eastAsia"/>
        </w:rPr>
        <w:t>均</w:t>
      </w:r>
      <w:r w:rsidR="00D04B04" w:rsidRPr="00552870">
        <w:rPr>
          <w:rFonts w:hint="eastAsia"/>
        </w:rPr>
        <w:t>不得小</w:t>
      </w:r>
      <w:r w:rsidR="00AD3A3E" w:rsidRPr="00552870">
        <w:rPr>
          <w:rFonts w:hint="eastAsia"/>
        </w:rPr>
        <w:t>于</w:t>
      </w:r>
      <w:r w:rsidRPr="00552870">
        <w:rPr>
          <w:rFonts w:hint="eastAsia"/>
        </w:rPr>
        <w:t>表</w:t>
      </w:r>
      <w:r w:rsidRPr="00552870">
        <w:t>2</w:t>
      </w:r>
      <w:r w:rsidR="00D04B04" w:rsidRPr="00552870">
        <w:rPr>
          <w:rFonts w:hint="eastAsia"/>
        </w:rPr>
        <w:t>中</w:t>
      </w:r>
      <w:r w:rsidR="00AD3A3E" w:rsidRPr="00552870">
        <w:rPr>
          <w:rFonts w:hint="eastAsia"/>
        </w:rPr>
        <w:t>规定值。</w:t>
      </w:r>
    </w:p>
    <w:p w14:paraId="6276D304" w14:textId="77777777" w:rsidR="003E4818" w:rsidRPr="00552870" w:rsidRDefault="003E4818" w:rsidP="00AD3A3E">
      <w:pPr>
        <w:pStyle w:val="afffffff3"/>
        <w:ind w:leftChars="-1" w:left="-2" w:firstLineChars="0" w:firstLine="0"/>
        <w:jc w:val="center"/>
        <w:rPr>
          <w:rFonts w:eastAsia="黑体"/>
          <w:sz w:val="18"/>
          <w:szCs w:val="18"/>
        </w:rPr>
      </w:pPr>
    </w:p>
    <w:p w14:paraId="038A2D41" w14:textId="472A8A62" w:rsidR="00AD3A3E" w:rsidRPr="00552870" w:rsidRDefault="00740D8A" w:rsidP="0035325D">
      <w:pPr>
        <w:jc w:val="center"/>
        <w:rPr>
          <w:rFonts w:eastAsia="黑体"/>
          <w:szCs w:val="21"/>
        </w:rPr>
      </w:pPr>
      <w:r w:rsidRPr="00552870">
        <w:rPr>
          <w:rFonts w:eastAsia="黑体" w:hint="eastAsia"/>
          <w:szCs w:val="21"/>
        </w:rPr>
        <w:t>表</w:t>
      </w:r>
      <w:r w:rsidRPr="00552870">
        <w:rPr>
          <w:rFonts w:eastAsia="黑体"/>
          <w:szCs w:val="21"/>
        </w:rPr>
        <w:t>2</w:t>
      </w:r>
      <w:r w:rsidR="00AD3A3E" w:rsidRPr="00552870">
        <w:rPr>
          <w:rFonts w:eastAsia="黑体"/>
          <w:szCs w:val="21"/>
        </w:rPr>
        <w:t xml:space="preserve">  </w:t>
      </w:r>
      <w:r w:rsidR="00AD3A3E" w:rsidRPr="00552870">
        <w:rPr>
          <w:rFonts w:eastAsia="黑体" w:hint="eastAsia"/>
          <w:szCs w:val="21"/>
        </w:rPr>
        <w:t>抗拉</w:t>
      </w:r>
      <w:r w:rsidR="009F1613" w:rsidRPr="00552870">
        <w:rPr>
          <w:rFonts w:eastAsia="黑体" w:hint="eastAsia"/>
          <w:szCs w:val="21"/>
        </w:rPr>
        <w:t>性能</w:t>
      </w:r>
      <w:r w:rsidR="00AD3A3E" w:rsidRPr="00552870">
        <w:rPr>
          <w:rFonts w:eastAsia="黑体" w:hint="eastAsia"/>
          <w:szCs w:val="21"/>
        </w:rPr>
        <w:t>及分级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9"/>
        <w:gridCol w:w="2174"/>
        <w:gridCol w:w="2157"/>
        <w:gridCol w:w="1625"/>
        <w:gridCol w:w="1855"/>
      </w:tblGrid>
      <w:tr w:rsidR="00733B5A" w:rsidRPr="00AA3EF0" w14:paraId="068F7FC6" w14:textId="77777777" w:rsidTr="0035325D">
        <w:trPr>
          <w:trHeight w:val="122"/>
          <w:jc w:val="center"/>
        </w:trPr>
        <w:tc>
          <w:tcPr>
            <w:tcW w:w="919" w:type="pct"/>
          </w:tcPr>
          <w:p w14:paraId="62782628" w14:textId="0FED2F2C" w:rsidR="00733B5A" w:rsidRPr="00552870" w:rsidRDefault="00733B5A" w:rsidP="00EE717E">
            <w:pPr>
              <w:autoSpaceDE w:val="0"/>
              <w:autoSpaceDN w:val="0"/>
              <w:adjustRightInd w:val="0"/>
              <w:jc w:val="center"/>
              <w:rPr>
                <w:kern w:val="0"/>
                <w:sz w:val="18"/>
                <w:szCs w:val="18"/>
              </w:rPr>
            </w:pPr>
            <w:r w:rsidRPr="00552870">
              <w:rPr>
                <w:rFonts w:hint="eastAsia"/>
                <w:kern w:val="0"/>
                <w:sz w:val="18"/>
                <w:szCs w:val="18"/>
              </w:rPr>
              <w:t>等级</w:t>
            </w:r>
          </w:p>
        </w:tc>
        <w:tc>
          <w:tcPr>
            <w:tcW w:w="1136" w:type="pct"/>
            <w:vAlign w:val="center"/>
          </w:tcPr>
          <w:p w14:paraId="66F6C032" w14:textId="735522FF" w:rsidR="00733B5A" w:rsidRPr="00552870" w:rsidRDefault="0013315E" w:rsidP="00EE717E">
            <w:pPr>
              <w:autoSpaceDE w:val="0"/>
              <w:autoSpaceDN w:val="0"/>
              <w:adjustRightInd w:val="0"/>
              <w:jc w:val="center"/>
              <w:rPr>
                <w:kern w:val="0"/>
                <w:sz w:val="18"/>
                <w:szCs w:val="18"/>
              </w:rPr>
            </w:pPr>
            <w:proofErr w:type="spellStart"/>
            <w:r w:rsidRPr="00552870">
              <w:rPr>
                <w:i/>
                <w:iCs/>
                <w:kern w:val="0"/>
                <w:sz w:val="18"/>
                <w:szCs w:val="18"/>
              </w:rPr>
              <w:t>f</w:t>
            </w:r>
            <w:r w:rsidRPr="00552870">
              <w:rPr>
                <w:i/>
                <w:iCs/>
                <w:kern w:val="0"/>
                <w:sz w:val="18"/>
                <w:szCs w:val="18"/>
                <w:vertAlign w:val="subscript"/>
              </w:rPr>
              <w:t>te</w:t>
            </w:r>
            <w:proofErr w:type="spellEnd"/>
            <w:r w:rsidRPr="00552870">
              <w:rPr>
                <w:i/>
                <w:iCs/>
                <w:kern w:val="0"/>
                <w:sz w:val="18"/>
                <w:szCs w:val="18"/>
                <w:vertAlign w:val="subscript"/>
              </w:rPr>
              <w:t xml:space="preserve"> </w:t>
            </w:r>
            <w:r w:rsidRPr="00552870">
              <w:rPr>
                <w:i/>
                <w:iCs/>
                <w:kern w:val="0"/>
                <w:sz w:val="18"/>
                <w:szCs w:val="18"/>
              </w:rPr>
              <w:t xml:space="preserve">/ </w:t>
            </w:r>
            <w:r w:rsidRPr="00552870">
              <w:rPr>
                <w:kern w:val="0"/>
                <w:sz w:val="18"/>
                <w:szCs w:val="18"/>
              </w:rPr>
              <w:t>MPa</w:t>
            </w:r>
          </w:p>
        </w:tc>
        <w:tc>
          <w:tcPr>
            <w:tcW w:w="1127" w:type="pct"/>
            <w:vAlign w:val="center"/>
          </w:tcPr>
          <w:p w14:paraId="2338371A" w14:textId="6CA2A4DA" w:rsidR="00733B5A" w:rsidRPr="00552870" w:rsidRDefault="0013315E" w:rsidP="00230341">
            <w:pPr>
              <w:autoSpaceDE w:val="0"/>
              <w:autoSpaceDN w:val="0"/>
              <w:adjustRightInd w:val="0"/>
              <w:jc w:val="center"/>
              <w:rPr>
                <w:kern w:val="0"/>
                <w:sz w:val="18"/>
                <w:szCs w:val="18"/>
              </w:rPr>
            </w:pPr>
            <w:proofErr w:type="spellStart"/>
            <w:r w:rsidRPr="00552870">
              <w:rPr>
                <w:i/>
                <w:iCs/>
                <w:kern w:val="0"/>
                <w:sz w:val="18"/>
                <w:szCs w:val="18"/>
              </w:rPr>
              <w:t>f</w:t>
            </w:r>
            <w:r w:rsidRPr="00552870">
              <w:rPr>
                <w:i/>
                <w:iCs/>
                <w:kern w:val="0"/>
                <w:sz w:val="18"/>
                <w:szCs w:val="18"/>
                <w:vertAlign w:val="subscript"/>
              </w:rPr>
              <w:t>tr</w:t>
            </w:r>
            <w:proofErr w:type="spellEnd"/>
            <w:r w:rsidRPr="00552870">
              <w:rPr>
                <w:i/>
                <w:iCs/>
                <w:kern w:val="0"/>
                <w:sz w:val="18"/>
                <w:szCs w:val="18"/>
                <w:vertAlign w:val="subscript"/>
              </w:rPr>
              <w:t xml:space="preserve"> </w:t>
            </w:r>
            <w:r w:rsidRPr="00552870">
              <w:rPr>
                <w:i/>
                <w:iCs/>
                <w:kern w:val="0"/>
                <w:sz w:val="18"/>
                <w:szCs w:val="18"/>
              </w:rPr>
              <w:t xml:space="preserve">/ </w:t>
            </w:r>
            <w:r w:rsidRPr="00552870">
              <w:rPr>
                <w:kern w:val="0"/>
                <w:sz w:val="18"/>
                <w:szCs w:val="18"/>
              </w:rPr>
              <w:t>MPa</w:t>
            </w:r>
          </w:p>
        </w:tc>
        <w:tc>
          <w:tcPr>
            <w:tcW w:w="849" w:type="pct"/>
            <w:vAlign w:val="center"/>
          </w:tcPr>
          <w:p w14:paraId="3EA69A5E" w14:textId="03C72627" w:rsidR="00733B5A" w:rsidRPr="00552870" w:rsidRDefault="0013315E" w:rsidP="00EE717E">
            <w:pPr>
              <w:autoSpaceDE w:val="0"/>
              <w:autoSpaceDN w:val="0"/>
              <w:adjustRightInd w:val="0"/>
              <w:jc w:val="center"/>
              <w:rPr>
                <w:kern w:val="0"/>
                <w:sz w:val="18"/>
                <w:szCs w:val="18"/>
              </w:rPr>
            </w:pPr>
            <w:proofErr w:type="spellStart"/>
            <w:r w:rsidRPr="00552870">
              <w:rPr>
                <w:i/>
                <w:iCs/>
                <w:kern w:val="0"/>
                <w:sz w:val="18"/>
                <w:szCs w:val="18"/>
              </w:rPr>
              <w:t>f</w:t>
            </w:r>
            <w:r w:rsidRPr="00552870">
              <w:rPr>
                <w:i/>
                <w:iCs/>
                <w:kern w:val="0"/>
                <w:sz w:val="18"/>
                <w:szCs w:val="18"/>
                <w:vertAlign w:val="subscript"/>
              </w:rPr>
              <w:t>tu</w:t>
            </w:r>
            <w:proofErr w:type="spellEnd"/>
            <w:r w:rsidRPr="00552870">
              <w:rPr>
                <w:i/>
                <w:iCs/>
                <w:kern w:val="0"/>
                <w:sz w:val="18"/>
                <w:szCs w:val="18"/>
              </w:rPr>
              <w:t xml:space="preserve"> </w:t>
            </w:r>
            <w:r w:rsidRPr="00552870">
              <w:rPr>
                <w:kern w:val="0"/>
                <w:sz w:val="18"/>
                <w:szCs w:val="18"/>
              </w:rPr>
              <w:t>/</w:t>
            </w:r>
            <w:proofErr w:type="spellStart"/>
            <w:r w:rsidRPr="00552870">
              <w:rPr>
                <w:i/>
                <w:iCs/>
                <w:kern w:val="0"/>
                <w:sz w:val="18"/>
                <w:szCs w:val="18"/>
              </w:rPr>
              <w:t>f</w:t>
            </w:r>
            <w:r w:rsidRPr="00552870">
              <w:rPr>
                <w:i/>
                <w:iCs/>
                <w:kern w:val="0"/>
                <w:sz w:val="18"/>
                <w:szCs w:val="18"/>
                <w:vertAlign w:val="subscript"/>
              </w:rPr>
              <w:t>te</w:t>
            </w:r>
            <w:proofErr w:type="spellEnd"/>
          </w:p>
        </w:tc>
        <w:tc>
          <w:tcPr>
            <w:tcW w:w="969" w:type="pct"/>
            <w:vAlign w:val="center"/>
          </w:tcPr>
          <w:p w14:paraId="187CCB49" w14:textId="15E04B78" w:rsidR="00733B5A" w:rsidRPr="00552870" w:rsidRDefault="0013315E" w:rsidP="00EE717E">
            <w:pPr>
              <w:autoSpaceDE w:val="0"/>
              <w:autoSpaceDN w:val="0"/>
              <w:adjustRightInd w:val="0"/>
              <w:jc w:val="center"/>
              <w:rPr>
                <w:kern w:val="0"/>
                <w:sz w:val="18"/>
                <w:szCs w:val="18"/>
              </w:rPr>
            </w:pPr>
            <w:proofErr w:type="spellStart"/>
            <w:r w:rsidRPr="00552870">
              <w:rPr>
                <w:i/>
                <w:iCs/>
                <w:kern w:val="0"/>
                <w:sz w:val="18"/>
                <w:szCs w:val="18"/>
              </w:rPr>
              <w:t>ɛ</w:t>
            </w:r>
            <w:r w:rsidRPr="00552870">
              <w:rPr>
                <w:i/>
                <w:iCs/>
                <w:kern w:val="0"/>
                <w:sz w:val="18"/>
                <w:szCs w:val="18"/>
                <w:vertAlign w:val="subscript"/>
              </w:rPr>
              <w:t>tu</w:t>
            </w:r>
            <w:proofErr w:type="spellEnd"/>
            <w:r w:rsidRPr="00552870">
              <w:rPr>
                <w:i/>
                <w:iCs/>
                <w:kern w:val="0"/>
                <w:sz w:val="18"/>
                <w:szCs w:val="18"/>
                <w:vertAlign w:val="subscript"/>
              </w:rPr>
              <w:t xml:space="preserve"> </w:t>
            </w:r>
            <w:r w:rsidRPr="00552870">
              <w:rPr>
                <w:i/>
                <w:iCs/>
                <w:kern w:val="0"/>
                <w:sz w:val="18"/>
                <w:szCs w:val="18"/>
              </w:rPr>
              <w:t xml:space="preserve">/ </w:t>
            </w:r>
            <w:r w:rsidRPr="00552870">
              <w:rPr>
                <w:kern w:val="0"/>
                <w:sz w:val="18"/>
                <w:szCs w:val="18"/>
              </w:rPr>
              <w:t>‰</w:t>
            </w:r>
          </w:p>
        </w:tc>
      </w:tr>
      <w:tr w:rsidR="00F92612" w:rsidRPr="00AA3EF0" w14:paraId="3D4341DE" w14:textId="77777777" w:rsidTr="0035325D">
        <w:trPr>
          <w:trHeight w:val="122"/>
          <w:jc w:val="center"/>
        </w:trPr>
        <w:tc>
          <w:tcPr>
            <w:tcW w:w="919" w:type="pct"/>
          </w:tcPr>
          <w:p w14:paraId="2B172820" w14:textId="6BBBF3CD" w:rsidR="00F92612" w:rsidRPr="00552870" w:rsidRDefault="00F92612" w:rsidP="00F92612">
            <w:pPr>
              <w:autoSpaceDE w:val="0"/>
              <w:autoSpaceDN w:val="0"/>
              <w:adjustRightInd w:val="0"/>
              <w:jc w:val="center"/>
              <w:rPr>
                <w:iCs/>
                <w:kern w:val="0"/>
                <w:sz w:val="18"/>
                <w:szCs w:val="18"/>
              </w:rPr>
            </w:pPr>
            <w:r w:rsidRPr="00552870">
              <w:rPr>
                <w:iCs/>
                <w:kern w:val="0"/>
                <w:sz w:val="18"/>
                <w:szCs w:val="18"/>
              </w:rPr>
              <w:t>UT05</w:t>
            </w:r>
          </w:p>
        </w:tc>
        <w:tc>
          <w:tcPr>
            <w:tcW w:w="1136" w:type="pct"/>
            <w:vAlign w:val="center"/>
          </w:tcPr>
          <w:p w14:paraId="0B9451A5" w14:textId="789259E2" w:rsidR="00F92612" w:rsidRPr="00552870" w:rsidRDefault="0013315E" w:rsidP="00F92612">
            <w:pPr>
              <w:autoSpaceDE w:val="0"/>
              <w:autoSpaceDN w:val="0"/>
              <w:adjustRightInd w:val="0"/>
              <w:jc w:val="center"/>
              <w:rPr>
                <w:i/>
                <w:iCs/>
                <w:kern w:val="0"/>
                <w:sz w:val="18"/>
                <w:szCs w:val="18"/>
              </w:rPr>
            </w:pPr>
            <w:r w:rsidRPr="00552870">
              <w:rPr>
                <w:rFonts w:hint="eastAsia"/>
                <w:kern w:val="0"/>
                <w:sz w:val="18"/>
                <w:szCs w:val="18"/>
              </w:rPr>
              <w:t>≥</w:t>
            </w:r>
            <w:r w:rsidRPr="00552870">
              <w:rPr>
                <w:kern w:val="0"/>
                <w:sz w:val="18"/>
                <w:szCs w:val="18"/>
              </w:rPr>
              <w:t xml:space="preserve"> 5.0</w:t>
            </w:r>
          </w:p>
        </w:tc>
        <w:tc>
          <w:tcPr>
            <w:tcW w:w="1127" w:type="pct"/>
            <w:vAlign w:val="center"/>
          </w:tcPr>
          <w:p w14:paraId="540CEA00" w14:textId="460BB123" w:rsidR="00F92612" w:rsidRPr="00552870" w:rsidRDefault="0013315E">
            <w:pPr>
              <w:autoSpaceDE w:val="0"/>
              <w:autoSpaceDN w:val="0"/>
              <w:adjustRightInd w:val="0"/>
              <w:jc w:val="center"/>
              <w:rPr>
                <w:kern w:val="0"/>
                <w:sz w:val="18"/>
                <w:szCs w:val="18"/>
              </w:rPr>
            </w:pPr>
            <w:r w:rsidRPr="00552870">
              <w:rPr>
                <w:rFonts w:hint="eastAsia"/>
                <w:kern w:val="0"/>
                <w:sz w:val="18"/>
                <w:szCs w:val="18"/>
              </w:rPr>
              <w:t>≥</w:t>
            </w:r>
            <w:r w:rsidRPr="00552870">
              <w:rPr>
                <w:kern w:val="0"/>
                <w:sz w:val="18"/>
                <w:szCs w:val="18"/>
              </w:rPr>
              <w:t xml:space="preserve"> 3.5</w:t>
            </w:r>
            <w:r w:rsidR="00350842" w:rsidRPr="00552870">
              <w:rPr>
                <w:kern w:val="0"/>
                <w:sz w:val="18"/>
                <w:szCs w:val="18"/>
                <w:vertAlign w:val="superscript"/>
              </w:rPr>
              <w:t>a</w:t>
            </w:r>
          </w:p>
        </w:tc>
        <w:tc>
          <w:tcPr>
            <w:tcW w:w="849" w:type="pct"/>
            <w:vAlign w:val="center"/>
          </w:tcPr>
          <w:p w14:paraId="0E79F1A6" w14:textId="2A82B84E" w:rsidR="00F92612" w:rsidRPr="00552870" w:rsidRDefault="0013315E" w:rsidP="00F92612">
            <w:pPr>
              <w:autoSpaceDE w:val="0"/>
              <w:autoSpaceDN w:val="0"/>
              <w:adjustRightInd w:val="0"/>
              <w:jc w:val="center"/>
              <w:rPr>
                <w:kern w:val="0"/>
                <w:sz w:val="18"/>
                <w:szCs w:val="18"/>
              </w:rPr>
            </w:pPr>
            <w:r w:rsidRPr="00552870">
              <w:rPr>
                <w:kern w:val="0"/>
                <w:sz w:val="18"/>
                <w:szCs w:val="18"/>
              </w:rPr>
              <w:t>/</w:t>
            </w:r>
          </w:p>
        </w:tc>
        <w:tc>
          <w:tcPr>
            <w:tcW w:w="969" w:type="pct"/>
            <w:vAlign w:val="center"/>
          </w:tcPr>
          <w:p w14:paraId="77381324" w14:textId="41AF068B" w:rsidR="00F92612" w:rsidRPr="00552870" w:rsidRDefault="0013315E" w:rsidP="00F92612">
            <w:pPr>
              <w:autoSpaceDE w:val="0"/>
              <w:autoSpaceDN w:val="0"/>
              <w:adjustRightInd w:val="0"/>
              <w:jc w:val="center"/>
              <w:rPr>
                <w:kern w:val="0"/>
                <w:sz w:val="18"/>
                <w:szCs w:val="18"/>
              </w:rPr>
            </w:pPr>
            <w:r w:rsidRPr="00552870">
              <w:rPr>
                <w:kern w:val="0"/>
                <w:sz w:val="18"/>
                <w:szCs w:val="18"/>
              </w:rPr>
              <w:t>/</w:t>
            </w:r>
          </w:p>
        </w:tc>
      </w:tr>
      <w:tr w:rsidR="00F92612" w:rsidRPr="00AA3EF0" w14:paraId="032961B8" w14:textId="77777777" w:rsidTr="0035325D">
        <w:trPr>
          <w:trHeight w:val="122"/>
          <w:jc w:val="center"/>
        </w:trPr>
        <w:tc>
          <w:tcPr>
            <w:tcW w:w="919" w:type="pct"/>
          </w:tcPr>
          <w:p w14:paraId="4FF376FF" w14:textId="3608593C" w:rsidR="00F92612" w:rsidRPr="00552870" w:rsidRDefault="00F92612" w:rsidP="00F92612">
            <w:pPr>
              <w:autoSpaceDE w:val="0"/>
              <w:autoSpaceDN w:val="0"/>
              <w:adjustRightInd w:val="0"/>
              <w:jc w:val="center"/>
              <w:rPr>
                <w:iCs/>
                <w:kern w:val="0"/>
                <w:sz w:val="18"/>
                <w:szCs w:val="18"/>
              </w:rPr>
            </w:pPr>
            <w:r w:rsidRPr="00552870">
              <w:rPr>
                <w:iCs/>
                <w:kern w:val="0"/>
                <w:sz w:val="18"/>
                <w:szCs w:val="18"/>
              </w:rPr>
              <w:t>UT07</w:t>
            </w:r>
          </w:p>
        </w:tc>
        <w:tc>
          <w:tcPr>
            <w:tcW w:w="1136" w:type="pct"/>
            <w:vAlign w:val="center"/>
          </w:tcPr>
          <w:p w14:paraId="4A0137FC" w14:textId="061054F2" w:rsidR="00F92612" w:rsidRPr="00552870" w:rsidRDefault="0013315E" w:rsidP="00F92612">
            <w:pPr>
              <w:autoSpaceDE w:val="0"/>
              <w:autoSpaceDN w:val="0"/>
              <w:adjustRightInd w:val="0"/>
              <w:jc w:val="center"/>
              <w:rPr>
                <w:i/>
                <w:iCs/>
                <w:kern w:val="0"/>
                <w:sz w:val="18"/>
                <w:szCs w:val="18"/>
              </w:rPr>
            </w:pPr>
            <w:r w:rsidRPr="00552870">
              <w:rPr>
                <w:rFonts w:hint="eastAsia"/>
                <w:kern w:val="0"/>
                <w:sz w:val="18"/>
                <w:szCs w:val="18"/>
              </w:rPr>
              <w:t>≥</w:t>
            </w:r>
            <w:r w:rsidRPr="00552870">
              <w:rPr>
                <w:kern w:val="0"/>
                <w:sz w:val="18"/>
                <w:szCs w:val="18"/>
              </w:rPr>
              <w:t xml:space="preserve"> 7.0</w:t>
            </w:r>
          </w:p>
        </w:tc>
        <w:tc>
          <w:tcPr>
            <w:tcW w:w="1127" w:type="pct"/>
            <w:vAlign w:val="center"/>
          </w:tcPr>
          <w:p w14:paraId="2BCDA6E3" w14:textId="4CC0CEA5" w:rsidR="00F92612" w:rsidRPr="00552870" w:rsidRDefault="0013315E" w:rsidP="00F92612">
            <w:pPr>
              <w:autoSpaceDE w:val="0"/>
              <w:autoSpaceDN w:val="0"/>
              <w:adjustRightInd w:val="0"/>
              <w:jc w:val="center"/>
              <w:rPr>
                <w:kern w:val="0"/>
                <w:sz w:val="18"/>
                <w:szCs w:val="18"/>
              </w:rPr>
            </w:pPr>
            <w:r w:rsidRPr="00552870">
              <w:rPr>
                <w:kern w:val="0"/>
                <w:sz w:val="18"/>
                <w:szCs w:val="18"/>
              </w:rPr>
              <w:t>/</w:t>
            </w:r>
          </w:p>
        </w:tc>
        <w:tc>
          <w:tcPr>
            <w:tcW w:w="849" w:type="pct"/>
            <w:vAlign w:val="center"/>
          </w:tcPr>
          <w:p w14:paraId="0B8816A7" w14:textId="7AED5062" w:rsidR="00F92612" w:rsidRPr="00552870" w:rsidRDefault="0013315E" w:rsidP="00F92612">
            <w:pPr>
              <w:autoSpaceDE w:val="0"/>
              <w:autoSpaceDN w:val="0"/>
              <w:adjustRightInd w:val="0"/>
              <w:jc w:val="center"/>
              <w:rPr>
                <w:kern w:val="0"/>
                <w:sz w:val="18"/>
                <w:szCs w:val="18"/>
              </w:rPr>
            </w:pPr>
            <w:r w:rsidRPr="00552870">
              <w:rPr>
                <w:kern w:val="0"/>
                <w:sz w:val="18"/>
                <w:szCs w:val="18"/>
              </w:rPr>
              <w:t>&gt; 1.1</w:t>
            </w:r>
          </w:p>
        </w:tc>
        <w:tc>
          <w:tcPr>
            <w:tcW w:w="969" w:type="pct"/>
            <w:vAlign w:val="center"/>
          </w:tcPr>
          <w:p w14:paraId="7ED9C361" w14:textId="524FBBEA" w:rsidR="00F92612" w:rsidRPr="00552870" w:rsidRDefault="0013315E" w:rsidP="00F92612">
            <w:pPr>
              <w:autoSpaceDE w:val="0"/>
              <w:autoSpaceDN w:val="0"/>
              <w:adjustRightInd w:val="0"/>
              <w:jc w:val="center"/>
              <w:rPr>
                <w:kern w:val="0"/>
                <w:sz w:val="18"/>
                <w:szCs w:val="18"/>
              </w:rPr>
            </w:pPr>
            <w:r w:rsidRPr="00552870">
              <w:rPr>
                <w:kern w:val="0"/>
                <w:sz w:val="18"/>
                <w:szCs w:val="18"/>
              </w:rPr>
              <w:t>&gt; 1.5</w:t>
            </w:r>
          </w:p>
        </w:tc>
      </w:tr>
      <w:tr w:rsidR="00F92612" w:rsidRPr="00AA3EF0" w14:paraId="2F1A7088" w14:textId="77777777" w:rsidTr="0035325D">
        <w:trPr>
          <w:trHeight w:val="122"/>
          <w:jc w:val="center"/>
        </w:trPr>
        <w:tc>
          <w:tcPr>
            <w:tcW w:w="919" w:type="pct"/>
          </w:tcPr>
          <w:p w14:paraId="1DE1A08C" w14:textId="18678FBD" w:rsidR="00F92612" w:rsidRPr="00552870" w:rsidRDefault="00F92612" w:rsidP="00F92612">
            <w:pPr>
              <w:autoSpaceDE w:val="0"/>
              <w:autoSpaceDN w:val="0"/>
              <w:adjustRightInd w:val="0"/>
              <w:jc w:val="center"/>
              <w:rPr>
                <w:iCs/>
                <w:kern w:val="0"/>
                <w:sz w:val="18"/>
                <w:szCs w:val="18"/>
              </w:rPr>
            </w:pPr>
            <w:r w:rsidRPr="00552870">
              <w:rPr>
                <w:iCs/>
                <w:kern w:val="0"/>
                <w:sz w:val="18"/>
                <w:szCs w:val="18"/>
              </w:rPr>
              <w:t>UT10</w:t>
            </w:r>
          </w:p>
        </w:tc>
        <w:tc>
          <w:tcPr>
            <w:tcW w:w="1136" w:type="pct"/>
            <w:vAlign w:val="center"/>
          </w:tcPr>
          <w:p w14:paraId="070015C5" w14:textId="797381A2" w:rsidR="00F92612" w:rsidRPr="00552870" w:rsidRDefault="0013315E" w:rsidP="00F92612">
            <w:pPr>
              <w:autoSpaceDE w:val="0"/>
              <w:autoSpaceDN w:val="0"/>
              <w:adjustRightInd w:val="0"/>
              <w:jc w:val="center"/>
              <w:rPr>
                <w:i/>
                <w:iCs/>
                <w:kern w:val="0"/>
                <w:sz w:val="18"/>
                <w:szCs w:val="18"/>
              </w:rPr>
            </w:pPr>
            <w:r w:rsidRPr="00552870">
              <w:rPr>
                <w:rFonts w:hint="eastAsia"/>
                <w:kern w:val="0"/>
                <w:sz w:val="18"/>
                <w:szCs w:val="18"/>
              </w:rPr>
              <w:t>≥</w:t>
            </w:r>
            <w:r w:rsidRPr="00552870">
              <w:rPr>
                <w:kern w:val="0"/>
                <w:sz w:val="18"/>
                <w:szCs w:val="18"/>
              </w:rPr>
              <w:t xml:space="preserve"> 10.0</w:t>
            </w:r>
          </w:p>
        </w:tc>
        <w:tc>
          <w:tcPr>
            <w:tcW w:w="1127" w:type="pct"/>
            <w:vAlign w:val="center"/>
          </w:tcPr>
          <w:p w14:paraId="294FE489" w14:textId="57DA2530" w:rsidR="00F92612" w:rsidRPr="00552870" w:rsidRDefault="0013315E" w:rsidP="00F92612">
            <w:pPr>
              <w:autoSpaceDE w:val="0"/>
              <w:autoSpaceDN w:val="0"/>
              <w:adjustRightInd w:val="0"/>
              <w:jc w:val="center"/>
              <w:rPr>
                <w:kern w:val="0"/>
                <w:sz w:val="18"/>
                <w:szCs w:val="18"/>
              </w:rPr>
            </w:pPr>
            <w:r w:rsidRPr="00552870">
              <w:rPr>
                <w:kern w:val="0"/>
                <w:sz w:val="18"/>
                <w:szCs w:val="18"/>
              </w:rPr>
              <w:t>/</w:t>
            </w:r>
          </w:p>
        </w:tc>
        <w:tc>
          <w:tcPr>
            <w:tcW w:w="849" w:type="pct"/>
            <w:vAlign w:val="center"/>
          </w:tcPr>
          <w:p w14:paraId="78FF2310" w14:textId="24227CA2" w:rsidR="00F92612" w:rsidRPr="00552870" w:rsidRDefault="0013315E" w:rsidP="00F92612">
            <w:pPr>
              <w:autoSpaceDE w:val="0"/>
              <w:autoSpaceDN w:val="0"/>
              <w:adjustRightInd w:val="0"/>
              <w:jc w:val="center"/>
              <w:rPr>
                <w:kern w:val="0"/>
                <w:sz w:val="18"/>
                <w:szCs w:val="18"/>
              </w:rPr>
            </w:pPr>
            <w:r w:rsidRPr="00552870">
              <w:rPr>
                <w:kern w:val="0"/>
                <w:sz w:val="18"/>
                <w:szCs w:val="18"/>
              </w:rPr>
              <w:t>&gt; 1.2</w:t>
            </w:r>
          </w:p>
        </w:tc>
        <w:tc>
          <w:tcPr>
            <w:tcW w:w="969" w:type="pct"/>
            <w:vAlign w:val="center"/>
          </w:tcPr>
          <w:p w14:paraId="6EF10359" w14:textId="3F448351" w:rsidR="00F92612" w:rsidRPr="00552870" w:rsidRDefault="0013315E" w:rsidP="00F92612">
            <w:pPr>
              <w:autoSpaceDE w:val="0"/>
              <w:autoSpaceDN w:val="0"/>
              <w:adjustRightInd w:val="0"/>
              <w:jc w:val="center"/>
              <w:rPr>
                <w:kern w:val="0"/>
                <w:sz w:val="18"/>
                <w:szCs w:val="18"/>
              </w:rPr>
            </w:pPr>
            <w:r w:rsidRPr="00552870">
              <w:rPr>
                <w:kern w:val="0"/>
                <w:sz w:val="18"/>
                <w:szCs w:val="18"/>
              </w:rPr>
              <w:t>&gt; 2.0</w:t>
            </w:r>
          </w:p>
        </w:tc>
      </w:tr>
    </w:tbl>
    <w:p w14:paraId="394F79C4" w14:textId="1B359CE8" w:rsidR="00AD3A3E" w:rsidRPr="00552870" w:rsidRDefault="00350842" w:rsidP="0035325D">
      <w:pPr>
        <w:pStyle w:val="afffffff3"/>
        <w:ind w:firstLine="360"/>
        <w:jc w:val="left"/>
        <w:rPr>
          <w:sz w:val="18"/>
          <w:szCs w:val="18"/>
        </w:rPr>
      </w:pPr>
      <w:r w:rsidRPr="00552870">
        <w:rPr>
          <w:kern w:val="0"/>
          <w:sz w:val="18"/>
          <w:szCs w:val="18"/>
          <w:vertAlign w:val="superscript"/>
        </w:rPr>
        <w:t>a</w:t>
      </w:r>
      <w:r w:rsidR="00AE7576" w:rsidRPr="00552870">
        <w:rPr>
          <w:rFonts w:hint="eastAsia"/>
          <w:kern w:val="0"/>
          <w:sz w:val="18"/>
          <w:szCs w:val="18"/>
        </w:rPr>
        <w:t>指拉伸应变</w:t>
      </w:r>
      <w:r w:rsidR="00DC19A7" w:rsidRPr="00552870">
        <w:rPr>
          <w:rFonts w:hint="eastAsia"/>
          <w:kern w:val="0"/>
          <w:sz w:val="18"/>
          <w:szCs w:val="18"/>
        </w:rPr>
        <w:t>达</w:t>
      </w:r>
      <w:r w:rsidR="00AE7576" w:rsidRPr="00552870">
        <w:rPr>
          <w:kern w:val="0"/>
          <w:sz w:val="18"/>
          <w:szCs w:val="18"/>
        </w:rPr>
        <w:t>1.5</w:t>
      </w:r>
      <w:r w:rsidR="00227767" w:rsidRPr="00552870">
        <w:rPr>
          <w:kern w:val="0"/>
          <w:sz w:val="18"/>
          <w:szCs w:val="18"/>
        </w:rPr>
        <w:t>‰</w:t>
      </w:r>
      <w:r w:rsidR="00AE7576" w:rsidRPr="00552870">
        <w:rPr>
          <w:rFonts w:hint="eastAsia"/>
          <w:kern w:val="0"/>
          <w:sz w:val="18"/>
          <w:szCs w:val="18"/>
        </w:rPr>
        <w:t>时</w:t>
      </w:r>
      <w:r w:rsidR="00227767" w:rsidRPr="00552870">
        <w:rPr>
          <w:rFonts w:hint="eastAsia"/>
          <w:kern w:val="0"/>
          <w:sz w:val="18"/>
          <w:szCs w:val="18"/>
        </w:rPr>
        <w:t>，残留抗拉强度不低于</w:t>
      </w:r>
      <w:r w:rsidR="00227767" w:rsidRPr="00552870">
        <w:rPr>
          <w:kern w:val="0"/>
          <w:sz w:val="18"/>
          <w:szCs w:val="18"/>
        </w:rPr>
        <w:t>3.5MPa</w:t>
      </w:r>
      <w:r w:rsidR="00AD3A3E" w:rsidRPr="00552870">
        <w:rPr>
          <w:rFonts w:hint="eastAsia"/>
          <w:sz w:val="18"/>
          <w:szCs w:val="18"/>
        </w:rPr>
        <w:t>。</w:t>
      </w:r>
    </w:p>
    <w:p w14:paraId="688F6782" w14:textId="61BDB926" w:rsidR="000951CB" w:rsidRPr="00AA3EF0" w:rsidRDefault="000951CB" w:rsidP="000951CB">
      <w:pPr>
        <w:ind w:firstLineChars="200" w:firstLine="360"/>
        <w:rPr>
          <w:sz w:val="18"/>
          <w:szCs w:val="18"/>
        </w:rPr>
      </w:pPr>
      <w:r w:rsidRPr="00AA3EF0">
        <w:rPr>
          <w:rFonts w:hint="eastAsia"/>
          <w:sz w:val="18"/>
          <w:szCs w:val="18"/>
        </w:rPr>
        <w:t>注</w:t>
      </w:r>
      <w:r w:rsidRPr="00AA3EF0">
        <w:rPr>
          <w:sz w:val="18"/>
          <w:szCs w:val="18"/>
        </w:rPr>
        <w:t>1</w:t>
      </w:r>
      <w:r w:rsidRPr="00AA3EF0">
        <w:rPr>
          <w:rFonts w:hint="eastAsia"/>
          <w:sz w:val="18"/>
          <w:szCs w:val="18"/>
        </w:rPr>
        <w:t>：用于</w:t>
      </w:r>
      <w:r w:rsidRPr="00552870">
        <w:rPr>
          <w:rFonts w:hint="eastAsia"/>
          <w:sz w:val="18"/>
          <w:szCs w:val="18"/>
        </w:rPr>
        <w:t>承重、结构用超高性能混凝土，其抗拉性能</w:t>
      </w:r>
      <w:r w:rsidR="001B5688" w:rsidRPr="00552870">
        <w:rPr>
          <w:rFonts w:hint="eastAsia"/>
          <w:sz w:val="18"/>
          <w:szCs w:val="18"/>
        </w:rPr>
        <w:t>不得低于</w:t>
      </w:r>
      <w:r w:rsidR="001B5688" w:rsidRPr="00552870">
        <w:rPr>
          <w:sz w:val="18"/>
          <w:szCs w:val="18"/>
        </w:rPr>
        <w:t>UT07</w:t>
      </w:r>
      <w:r w:rsidR="001B5688" w:rsidRPr="00552870">
        <w:rPr>
          <w:rFonts w:hint="eastAsia"/>
          <w:sz w:val="18"/>
          <w:szCs w:val="18"/>
        </w:rPr>
        <w:t>分</w:t>
      </w:r>
      <w:r w:rsidRPr="00552870">
        <w:rPr>
          <w:rFonts w:hint="eastAsia"/>
          <w:sz w:val="18"/>
          <w:szCs w:val="18"/>
        </w:rPr>
        <w:t>级。</w:t>
      </w:r>
    </w:p>
    <w:p w14:paraId="6082C815" w14:textId="78F15606" w:rsidR="000951CB" w:rsidRPr="00AA3EF0" w:rsidRDefault="000951CB" w:rsidP="000951CB">
      <w:pPr>
        <w:ind w:firstLineChars="200" w:firstLine="360"/>
        <w:rPr>
          <w:sz w:val="18"/>
          <w:szCs w:val="18"/>
        </w:rPr>
      </w:pPr>
      <w:r w:rsidRPr="00AA3EF0">
        <w:rPr>
          <w:rFonts w:hint="eastAsia"/>
          <w:sz w:val="18"/>
          <w:szCs w:val="18"/>
        </w:rPr>
        <w:t>注</w:t>
      </w:r>
      <w:r w:rsidRPr="00AA3EF0">
        <w:rPr>
          <w:sz w:val="18"/>
          <w:szCs w:val="18"/>
        </w:rPr>
        <w:t>2</w:t>
      </w:r>
      <w:r w:rsidRPr="00AA3EF0">
        <w:rPr>
          <w:rFonts w:hint="eastAsia"/>
          <w:sz w:val="18"/>
          <w:szCs w:val="18"/>
        </w:rPr>
        <w:t>：用于非承重、装饰用</w:t>
      </w:r>
      <w:r w:rsidRPr="00552870">
        <w:rPr>
          <w:rFonts w:hint="eastAsia"/>
          <w:sz w:val="18"/>
          <w:szCs w:val="18"/>
        </w:rPr>
        <w:t>超高性能混凝土，</w:t>
      </w:r>
      <w:r w:rsidR="001B5688" w:rsidRPr="00552870">
        <w:rPr>
          <w:rFonts w:hint="eastAsia"/>
          <w:sz w:val="18"/>
          <w:szCs w:val="18"/>
        </w:rPr>
        <w:t>其抗拉性能需满足</w:t>
      </w:r>
      <w:r w:rsidR="001B5688" w:rsidRPr="00552870">
        <w:rPr>
          <w:sz w:val="18"/>
          <w:szCs w:val="18"/>
        </w:rPr>
        <w:t>UT05</w:t>
      </w:r>
      <w:r w:rsidRPr="00552870">
        <w:rPr>
          <w:rFonts w:hint="eastAsia"/>
          <w:sz w:val="18"/>
          <w:szCs w:val="18"/>
        </w:rPr>
        <w:t>或以上</w:t>
      </w:r>
      <w:r w:rsidR="00CD4E87" w:rsidRPr="00552870">
        <w:rPr>
          <w:rFonts w:hint="eastAsia"/>
          <w:sz w:val="18"/>
          <w:szCs w:val="18"/>
        </w:rPr>
        <w:t>分级</w:t>
      </w:r>
      <w:r w:rsidRPr="00552870">
        <w:rPr>
          <w:rFonts w:hint="eastAsia"/>
          <w:sz w:val="18"/>
          <w:szCs w:val="18"/>
        </w:rPr>
        <w:t>。</w:t>
      </w:r>
    </w:p>
    <w:p w14:paraId="34B92720" w14:textId="77777777" w:rsidR="000951CB" w:rsidRPr="00552870" w:rsidRDefault="000951CB" w:rsidP="0035325D">
      <w:pPr>
        <w:pStyle w:val="afffffff3"/>
        <w:ind w:firstLine="360"/>
        <w:jc w:val="left"/>
        <w:rPr>
          <w:sz w:val="18"/>
          <w:szCs w:val="18"/>
        </w:rPr>
      </w:pPr>
    </w:p>
    <w:p w14:paraId="3017B35C" w14:textId="7EBE40DF" w:rsidR="00AD3A3E" w:rsidRPr="00AA3EF0" w:rsidRDefault="00AD3A3E"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按</w:t>
      </w:r>
      <w:r w:rsidR="00740D8A" w:rsidRPr="00AA3EF0">
        <w:rPr>
          <w:rFonts w:ascii="Times New Roman" w:eastAsia="宋体" w:hint="eastAsia"/>
          <w:bCs/>
          <w:noProof/>
          <w:szCs w:val="20"/>
        </w:rPr>
        <w:t>表</w:t>
      </w:r>
      <w:r w:rsidR="00740D8A" w:rsidRPr="00AA3EF0">
        <w:rPr>
          <w:rFonts w:ascii="Times New Roman" w:eastAsia="宋体"/>
          <w:bCs/>
          <w:noProof/>
          <w:szCs w:val="20"/>
        </w:rPr>
        <w:t>6</w:t>
      </w:r>
      <w:r w:rsidRPr="00AA3EF0">
        <w:rPr>
          <w:rFonts w:ascii="Times New Roman" w:eastAsia="宋体" w:hint="eastAsia"/>
          <w:bCs/>
          <w:noProof/>
          <w:szCs w:val="20"/>
        </w:rPr>
        <w:t>规定</w:t>
      </w:r>
      <w:r w:rsidR="00350842" w:rsidRPr="00AA3EF0">
        <w:rPr>
          <w:rFonts w:ascii="Times New Roman" w:eastAsia="宋体" w:hint="eastAsia"/>
          <w:bCs/>
          <w:noProof/>
          <w:szCs w:val="20"/>
        </w:rPr>
        <w:t>的</w:t>
      </w:r>
      <w:r w:rsidRPr="00AA3EF0">
        <w:rPr>
          <w:rFonts w:ascii="Times New Roman" w:eastAsia="宋体" w:hint="eastAsia"/>
          <w:bCs/>
          <w:noProof/>
          <w:szCs w:val="20"/>
        </w:rPr>
        <w:t>试验方法对超高性能混凝土的抗弯强度进行测定，按</w:t>
      </w:r>
      <w:r w:rsidR="00740D8A" w:rsidRPr="00AA3EF0">
        <w:rPr>
          <w:rFonts w:ascii="Times New Roman" w:eastAsia="宋体" w:hint="eastAsia"/>
          <w:bCs/>
          <w:noProof/>
          <w:szCs w:val="20"/>
        </w:rPr>
        <w:t>表</w:t>
      </w:r>
      <w:r w:rsidR="00740D8A" w:rsidRPr="00AA3EF0">
        <w:rPr>
          <w:rFonts w:ascii="Times New Roman" w:eastAsia="宋体"/>
          <w:bCs/>
          <w:noProof/>
          <w:szCs w:val="20"/>
        </w:rPr>
        <w:t>3</w:t>
      </w:r>
      <w:r w:rsidRPr="00AA3EF0">
        <w:rPr>
          <w:rFonts w:ascii="Times New Roman" w:eastAsia="宋体" w:hint="eastAsia"/>
          <w:bCs/>
          <w:noProof/>
          <w:szCs w:val="20"/>
        </w:rPr>
        <w:t>进行分级。</w:t>
      </w:r>
    </w:p>
    <w:p w14:paraId="18489F53" w14:textId="5518D46C" w:rsidR="00AD3A3E" w:rsidRPr="00552870" w:rsidRDefault="00AD3A3E" w:rsidP="00AD3A3E">
      <w:pPr>
        <w:jc w:val="left"/>
      </w:pPr>
    </w:p>
    <w:p w14:paraId="349A24FA" w14:textId="77777777" w:rsidR="00CD4E87" w:rsidRPr="00552870" w:rsidRDefault="00CD4E87" w:rsidP="00AD3A3E">
      <w:pPr>
        <w:jc w:val="left"/>
      </w:pPr>
    </w:p>
    <w:p w14:paraId="3514F0E5" w14:textId="51B025E3" w:rsidR="00AD3A3E" w:rsidRPr="00552870" w:rsidRDefault="00740D8A" w:rsidP="0035325D">
      <w:pPr>
        <w:jc w:val="center"/>
        <w:rPr>
          <w:rFonts w:eastAsia="黑体"/>
          <w:szCs w:val="21"/>
        </w:rPr>
      </w:pPr>
      <w:r w:rsidRPr="00552870">
        <w:rPr>
          <w:rFonts w:eastAsia="黑体" w:hint="eastAsia"/>
          <w:szCs w:val="21"/>
        </w:rPr>
        <w:t>表</w:t>
      </w:r>
      <w:r w:rsidRPr="00552870">
        <w:rPr>
          <w:rFonts w:eastAsia="黑体"/>
          <w:szCs w:val="21"/>
        </w:rPr>
        <w:t>3</w:t>
      </w:r>
      <w:r w:rsidR="00AD3A3E" w:rsidRPr="00552870">
        <w:rPr>
          <w:rFonts w:eastAsia="黑体"/>
          <w:szCs w:val="21"/>
        </w:rPr>
        <w:t xml:space="preserve">  </w:t>
      </w:r>
      <w:r w:rsidR="00AD3A3E" w:rsidRPr="00552870">
        <w:rPr>
          <w:rFonts w:eastAsia="黑体"/>
          <w:szCs w:val="21"/>
        </w:rPr>
        <w:t>抗弯强度及分级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3101"/>
        <w:gridCol w:w="3813"/>
      </w:tblGrid>
      <w:tr w:rsidR="00AD3A3E" w:rsidRPr="00AA3EF0" w14:paraId="27E8606F" w14:textId="77777777" w:rsidTr="0035325D">
        <w:trPr>
          <w:trHeight w:val="122"/>
          <w:jc w:val="center"/>
        </w:trPr>
        <w:tc>
          <w:tcPr>
            <w:tcW w:w="1388" w:type="pct"/>
            <w:vAlign w:val="center"/>
          </w:tcPr>
          <w:p w14:paraId="7F6A4E70"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等级</w:t>
            </w:r>
          </w:p>
        </w:tc>
        <w:tc>
          <w:tcPr>
            <w:tcW w:w="1620" w:type="pct"/>
            <w:vAlign w:val="center"/>
          </w:tcPr>
          <w:p w14:paraId="2C50294E" w14:textId="6E794731" w:rsidR="00AD3A3E" w:rsidRPr="00552870" w:rsidRDefault="00AD3A3E" w:rsidP="00EE717E">
            <w:pPr>
              <w:autoSpaceDE w:val="0"/>
              <w:autoSpaceDN w:val="0"/>
              <w:adjustRightInd w:val="0"/>
              <w:jc w:val="center"/>
              <w:rPr>
                <w:kern w:val="0"/>
                <w:sz w:val="18"/>
                <w:szCs w:val="18"/>
              </w:rPr>
            </w:pPr>
            <w:r w:rsidRPr="00552870">
              <w:rPr>
                <w:kern w:val="0"/>
                <w:sz w:val="18"/>
                <w:szCs w:val="18"/>
              </w:rPr>
              <w:t>UBAA</w:t>
            </w:r>
          </w:p>
        </w:tc>
        <w:tc>
          <w:tcPr>
            <w:tcW w:w="1992" w:type="pct"/>
            <w:vAlign w:val="center"/>
          </w:tcPr>
          <w:p w14:paraId="1A4D70AD"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适用的结构类型</w:t>
            </w:r>
          </w:p>
        </w:tc>
      </w:tr>
      <w:tr w:rsidR="00AD3A3E" w:rsidRPr="00AA3EF0" w14:paraId="3A4427CB" w14:textId="77777777" w:rsidTr="0035325D">
        <w:trPr>
          <w:trHeight w:val="122"/>
          <w:jc w:val="center"/>
        </w:trPr>
        <w:tc>
          <w:tcPr>
            <w:tcW w:w="1388" w:type="pct"/>
            <w:vMerge w:val="restart"/>
            <w:vAlign w:val="center"/>
          </w:tcPr>
          <w:p w14:paraId="18C85606" w14:textId="77777777" w:rsidR="00AD3A3E" w:rsidRPr="00552870" w:rsidRDefault="00AD3A3E" w:rsidP="00EE717E">
            <w:pPr>
              <w:autoSpaceDE w:val="0"/>
              <w:autoSpaceDN w:val="0"/>
              <w:adjustRightInd w:val="0"/>
              <w:jc w:val="center"/>
              <w:rPr>
                <w:kern w:val="0"/>
                <w:sz w:val="18"/>
                <w:szCs w:val="18"/>
              </w:rPr>
            </w:pPr>
            <w:r w:rsidRPr="00552870">
              <w:rPr>
                <w:i/>
                <w:iCs/>
                <w:kern w:val="0"/>
                <w:sz w:val="18"/>
                <w:szCs w:val="18"/>
              </w:rPr>
              <w:lastRenderedPageBreak/>
              <w:t>f</w:t>
            </w:r>
            <w:r w:rsidRPr="00552870">
              <w:rPr>
                <w:i/>
                <w:iCs/>
                <w:kern w:val="0"/>
                <w:sz w:val="18"/>
                <w:szCs w:val="18"/>
                <w:vertAlign w:val="subscript"/>
              </w:rPr>
              <w:t xml:space="preserve">b </w:t>
            </w:r>
            <w:r w:rsidRPr="00552870">
              <w:rPr>
                <w:i/>
                <w:iCs/>
                <w:kern w:val="0"/>
                <w:sz w:val="18"/>
                <w:szCs w:val="18"/>
              </w:rPr>
              <w:t>/</w:t>
            </w:r>
            <w:r w:rsidRPr="00552870">
              <w:rPr>
                <w:i/>
                <w:iCs/>
                <w:kern w:val="0"/>
                <w:sz w:val="12"/>
                <w:szCs w:val="12"/>
              </w:rPr>
              <w:t xml:space="preserve"> </w:t>
            </w:r>
            <w:r w:rsidRPr="00552870">
              <w:rPr>
                <w:kern w:val="0"/>
                <w:sz w:val="18"/>
                <w:szCs w:val="18"/>
              </w:rPr>
              <w:t>MPa</w:t>
            </w:r>
          </w:p>
        </w:tc>
        <w:tc>
          <w:tcPr>
            <w:tcW w:w="1620" w:type="pct"/>
            <w:vAlign w:val="center"/>
          </w:tcPr>
          <w:p w14:paraId="5898D388" w14:textId="63AFEF51" w:rsidR="00AD3A3E" w:rsidRPr="00552870" w:rsidRDefault="00AD3A3E" w:rsidP="00EE717E">
            <w:pPr>
              <w:autoSpaceDE w:val="0"/>
              <w:autoSpaceDN w:val="0"/>
              <w:adjustRightInd w:val="0"/>
              <w:jc w:val="center"/>
              <w:rPr>
                <w:i/>
                <w:iCs/>
                <w:kern w:val="0"/>
                <w:sz w:val="18"/>
                <w:szCs w:val="18"/>
              </w:rPr>
            </w:pPr>
            <w:r w:rsidRPr="00552870">
              <w:rPr>
                <w:kern w:val="0"/>
                <w:sz w:val="18"/>
                <w:szCs w:val="18"/>
              </w:rPr>
              <w:t>AA</w:t>
            </w:r>
            <w:r w:rsidRPr="00552870">
              <w:rPr>
                <w:rFonts w:hint="eastAsia"/>
                <w:kern w:val="0"/>
                <w:sz w:val="18"/>
                <w:szCs w:val="18"/>
              </w:rPr>
              <w:t>≥</w:t>
            </w:r>
            <w:r w:rsidR="00530643" w:rsidRPr="00552870">
              <w:rPr>
                <w:kern w:val="0"/>
                <w:sz w:val="18"/>
                <w:szCs w:val="18"/>
              </w:rPr>
              <w:t xml:space="preserve"> </w:t>
            </w:r>
            <w:r w:rsidRPr="00552870">
              <w:rPr>
                <w:kern w:val="0"/>
                <w:sz w:val="18"/>
                <w:szCs w:val="18"/>
              </w:rPr>
              <w:t>20</w:t>
            </w:r>
          </w:p>
        </w:tc>
        <w:tc>
          <w:tcPr>
            <w:tcW w:w="1992" w:type="pct"/>
            <w:vAlign w:val="center"/>
          </w:tcPr>
          <w:p w14:paraId="79F800D0" w14:textId="77777777" w:rsidR="00AD3A3E" w:rsidRPr="00552870" w:rsidRDefault="00AD3A3E" w:rsidP="00EE717E">
            <w:pPr>
              <w:autoSpaceDE w:val="0"/>
              <w:autoSpaceDN w:val="0"/>
              <w:adjustRightInd w:val="0"/>
              <w:jc w:val="center"/>
              <w:rPr>
                <w:i/>
                <w:iCs/>
                <w:kern w:val="0"/>
                <w:sz w:val="18"/>
                <w:szCs w:val="18"/>
              </w:rPr>
            </w:pPr>
            <w:r w:rsidRPr="00552870">
              <w:rPr>
                <w:rFonts w:hint="eastAsia"/>
                <w:kern w:val="0"/>
                <w:sz w:val="18"/>
                <w:szCs w:val="18"/>
              </w:rPr>
              <w:t>承重结构</w:t>
            </w:r>
          </w:p>
        </w:tc>
      </w:tr>
      <w:tr w:rsidR="00AD3A3E" w:rsidRPr="00AA3EF0" w14:paraId="0163EF91" w14:textId="77777777" w:rsidTr="0035325D">
        <w:trPr>
          <w:trHeight w:val="122"/>
          <w:jc w:val="center"/>
        </w:trPr>
        <w:tc>
          <w:tcPr>
            <w:tcW w:w="1388" w:type="pct"/>
            <w:vMerge/>
            <w:vAlign w:val="center"/>
          </w:tcPr>
          <w:p w14:paraId="63B776E1" w14:textId="77777777" w:rsidR="00AD3A3E" w:rsidRPr="00552870" w:rsidRDefault="00AD3A3E" w:rsidP="00EE717E">
            <w:pPr>
              <w:autoSpaceDE w:val="0"/>
              <w:autoSpaceDN w:val="0"/>
              <w:adjustRightInd w:val="0"/>
              <w:jc w:val="center"/>
              <w:rPr>
                <w:i/>
                <w:iCs/>
                <w:kern w:val="0"/>
                <w:sz w:val="18"/>
                <w:szCs w:val="18"/>
              </w:rPr>
            </w:pPr>
          </w:p>
        </w:tc>
        <w:tc>
          <w:tcPr>
            <w:tcW w:w="1620" w:type="pct"/>
            <w:vAlign w:val="center"/>
          </w:tcPr>
          <w:p w14:paraId="1058714E" w14:textId="372B6BB9" w:rsidR="00AD3A3E" w:rsidRPr="00552870" w:rsidRDefault="00AD3A3E" w:rsidP="00D30EE1">
            <w:pPr>
              <w:autoSpaceDE w:val="0"/>
              <w:autoSpaceDN w:val="0"/>
              <w:adjustRightInd w:val="0"/>
              <w:jc w:val="center"/>
              <w:rPr>
                <w:kern w:val="0"/>
                <w:sz w:val="18"/>
                <w:szCs w:val="18"/>
              </w:rPr>
            </w:pPr>
            <w:r w:rsidRPr="00552870">
              <w:rPr>
                <w:kern w:val="0"/>
                <w:sz w:val="18"/>
                <w:szCs w:val="18"/>
              </w:rPr>
              <w:t>AA</w:t>
            </w:r>
            <w:r w:rsidRPr="00552870">
              <w:rPr>
                <w:rFonts w:hint="eastAsia"/>
                <w:kern w:val="0"/>
                <w:sz w:val="18"/>
                <w:szCs w:val="18"/>
              </w:rPr>
              <w:t>≥</w:t>
            </w:r>
            <w:r w:rsidR="00530643" w:rsidRPr="00552870">
              <w:rPr>
                <w:kern w:val="0"/>
                <w:sz w:val="18"/>
                <w:szCs w:val="18"/>
              </w:rPr>
              <w:t xml:space="preserve"> </w:t>
            </w:r>
            <w:r w:rsidRPr="00552870">
              <w:rPr>
                <w:kern w:val="0"/>
                <w:sz w:val="18"/>
                <w:szCs w:val="18"/>
              </w:rPr>
              <w:t>1</w:t>
            </w:r>
            <w:r w:rsidR="0028604F" w:rsidRPr="00552870">
              <w:rPr>
                <w:kern w:val="0"/>
                <w:sz w:val="18"/>
                <w:szCs w:val="18"/>
              </w:rPr>
              <w:t>5</w:t>
            </w:r>
          </w:p>
        </w:tc>
        <w:tc>
          <w:tcPr>
            <w:tcW w:w="1992" w:type="pct"/>
            <w:vAlign w:val="center"/>
          </w:tcPr>
          <w:p w14:paraId="2BFF6F77"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非承重结构</w:t>
            </w:r>
          </w:p>
        </w:tc>
      </w:tr>
    </w:tbl>
    <w:p w14:paraId="71EA3E27" w14:textId="70BE568D"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1</w:t>
      </w:r>
      <w:r w:rsidRPr="00AA3EF0">
        <w:rPr>
          <w:rFonts w:hint="eastAsia"/>
          <w:snapToGrid w:val="0"/>
          <w:kern w:val="0"/>
          <w:sz w:val="18"/>
          <w:szCs w:val="18"/>
        </w:rPr>
        <w:t>：</w:t>
      </w:r>
      <w:r w:rsidR="00AD3A3E" w:rsidRPr="00AA3EF0">
        <w:rPr>
          <w:rFonts w:hint="eastAsia"/>
          <w:sz w:val="18"/>
          <w:szCs w:val="18"/>
        </w:rPr>
        <w:t>对日常难以进行抗拉强度测试的，可采用抗弯强度对超高性能混凝土进行分级。如需方要求提供抗拉性能，可协议委托第三方进行测试。</w:t>
      </w:r>
    </w:p>
    <w:p w14:paraId="425F4C04" w14:textId="5D0AD982"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2</w:t>
      </w:r>
      <w:r w:rsidRPr="00AA3EF0">
        <w:rPr>
          <w:rFonts w:hint="eastAsia"/>
          <w:sz w:val="18"/>
          <w:szCs w:val="18"/>
        </w:rPr>
        <w:t>：</w:t>
      </w:r>
      <w:r w:rsidRPr="00AA3EF0">
        <w:rPr>
          <w:sz w:val="18"/>
          <w:szCs w:val="18"/>
        </w:rPr>
        <w:t xml:space="preserve"> </w:t>
      </w:r>
      <w:r w:rsidR="00AD3A3E" w:rsidRPr="00AA3EF0">
        <w:rPr>
          <w:rFonts w:hint="eastAsia"/>
          <w:sz w:val="18"/>
          <w:szCs w:val="18"/>
        </w:rPr>
        <w:t>强度等级值</w:t>
      </w:r>
      <w:r w:rsidR="00AD3A3E" w:rsidRPr="00AA3EF0">
        <w:rPr>
          <w:sz w:val="18"/>
          <w:szCs w:val="18"/>
        </w:rPr>
        <w:t>AA</w:t>
      </w:r>
      <w:r w:rsidR="00AD3A3E" w:rsidRPr="00AA3EF0">
        <w:rPr>
          <w:rFonts w:hint="eastAsia"/>
          <w:sz w:val="18"/>
          <w:szCs w:val="18"/>
        </w:rPr>
        <w:t>宜为</w:t>
      </w:r>
      <w:r w:rsidR="00AD3A3E" w:rsidRPr="00AA3EF0">
        <w:rPr>
          <w:sz w:val="18"/>
          <w:szCs w:val="18"/>
        </w:rPr>
        <w:t>5MPa</w:t>
      </w:r>
      <w:r w:rsidR="00AD3A3E" w:rsidRPr="00AA3EF0">
        <w:rPr>
          <w:rFonts w:hint="eastAsia"/>
          <w:sz w:val="18"/>
          <w:szCs w:val="18"/>
        </w:rPr>
        <w:t>的整数</w:t>
      </w:r>
      <w:proofErr w:type="gramStart"/>
      <w:r w:rsidR="00AD3A3E" w:rsidRPr="00AA3EF0">
        <w:rPr>
          <w:rFonts w:hint="eastAsia"/>
          <w:sz w:val="18"/>
          <w:szCs w:val="18"/>
        </w:rPr>
        <w:t>倍</w:t>
      </w:r>
      <w:proofErr w:type="gramEnd"/>
      <w:r w:rsidR="00AD3A3E" w:rsidRPr="00AA3EF0">
        <w:rPr>
          <w:rFonts w:hint="eastAsia"/>
          <w:sz w:val="18"/>
          <w:szCs w:val="18"/>
        </w:rPr>
        <w:t>。分级时，取</w:t>
      </w:r>
      <w:r w:rsidR="00794C16" w:rsidRPr="00AA3EF0">
        <w:rPr>
          <w:rFonts w:hint="eastAsia"/>
          <w:sz w:val="18"/>
          <w:szCs w:val="18"/>
        </w:rPr>
        <w:t>平行试件的</w:t>
      </w:r>
      <w:r w:rsidR="00AD3A3E" w:rsidRPr="00AA3EF0">
        <w:rPr>
          <w:rFonts w:hint="eastAsia"/>
          <w:sz w:val="18"/>
          <w:szCs w:val="18"/>
        </w:rPr>
        <w:t>测试</w:t>
      </w:r>
      <w:r w:rsidR="00DD4247" w:rsidRPr="00AA3EF0">
        <w:rPr>
          <w:rFonts w:hint="eastAsia"/>
          <w:sz w:val="18"/>
          <w:szCs w:val="18"/>
        </w:rPr>
        <w:t>平均</w:t>
      </w:r>
      <w:r w:rsidR="00794C16" w:rsidRPr="00AA3EF0">
        <w:rPr>
          <w:rFonts w:hint="eastAsia"/>
          <w:sz w:val="18"/>
          <w:szCs w:val="18"/>
        </w:rPr>
        <w:t>值</w:t>
      </w:r>
      <w:r w:rsidR="00AD3A3E" w:rsidRPr="00AA3EF0">
        <w:rPr>
          <w:rFonts w:hint="eastAsia"/>
          <w:sz w:val="18"/>
          <w:szCs w:val="18"/>
        </w:rPr>
        <w:t>最近的左侧分级，如测试</w:t>
      </w:r>
      <w:r w:rsidR="00794C16" w:rsidRPr="00AA3EF0">
        <w:rPr>
          <w:rFonts w:hint="eastAsia"/>
          <w:sz w:val="18"/>
          <w:szCs w:val="18"/>
        </w:rPr>
        <w:t>平均</w:t>
      </w:r>
      <w:r w:rsidR="00AD3A3E" w:rsidRPr="00AA3EF0">
        <w:rPr>
          <w:rFonts w:hint="eastAsia"/>
          <w:sz w:val="18"/>
          <w:szCs w:val="18"/>
        </w:rPr>
        <w:t>值为</w:t>
      </w:r>
      <w:r w:rsidR="00AD3A3E" w:rsidRPr="00AA3EF0">
        <w:rPr>
          <w:sz w:val="18"/>
          <w:szCs w:val="18"/>
        </w:rPr>
        <w:t>18.6MPa</w:t>
      </w:r>
      <w:r w:rsidR="00AD3A3E" w:rsidRPr="00AA3EF0">
        <w:rPr>
          <w:rFonts w:hint="eastAsia"/>
          <w:sz w:val="18"/>
          <w:szCs w:val="18"/>
        </w:rPr>
        <w:t>，</w:t>
      </w:r>
      <w:proofErr w:type="gramStart"/>
      <w:r w:rsidR="00AD3A3E" w:rsidRPr="00AA3EF0">
        <w:rPr>
          <w:rFonts w:hint="eastAsia"/>
          <w:sz w:val="18"/>
          <w:szCs w:val="18"/>
        </w:rPr>
        <w:t>分级当</w:t>
      </w:r>
      <w:proofErr w:type="gramEnd"/>
      <w:r w:rsidR="00AD3A3E" w:rsidRPr="00AA3EF0">
        <w:rPr>
          <w:rFonts w:hint="eastAsia"/>
          <w:sz w:val="18"/>
          <w:szCs w:val="18"/>
        </w:rPr>
        <w:t>为</w:t>
      </w:r>
      <w:r w:rsidR="00AD3A3E" w:rsidRPr="00AA3EF0">
        <w:rPr>
          <w:sz w:val="18"/>
          <w:szCs w:val="18"/>
        </w:rPr>
        <w:t>UB15</w:t>
      </w:r>
      <w:r w:rsidR="00AD3A3E" w:rsidRPr="00AA3EF0">
        <w:rPr>
          <w:rFonts w:hint="eastAsia"/>
          <w:sz w:val="18"/>
          <w:szCs w:val="18"/>
        </w:rPr>
        <w:t>；测试值若为</w:t>
      </w:r>
      <w:r w:rsidR="00AD3A3E" w:rsidRPr="00AA3EF0">
        <w:rPr>
          <w:sz w:val="18"/>
          <w:szCs w:val="18"/>
        </w:rPr>
        <w:t>29.9MPa</w:t>
      </w:r>
      <w:r w:rsidR="00AD3A3E" w:rsidRPr="00AA3EF0">
        <w:rPr>
          <w:rFonts w:hint="eastAsia"/>
          <w:sz w:val="18"/>
          <w:szCs w:val="18"/>
        </w:rPr>
        <w:t>，</w:t>
      </w:r>
      <w:proofErr w:type="gramStart"/>
      <w:r w:rsidR="00AD3A3E" w:rsidRPr="00AA3EF0">
        <w:rPr>
          <w:rFonts w:hint="eastAsia"/>
          <w:sz w:val="18"/>
          <w:szCs w:val="18"/>
        </w:rPr>
        <w:t>分级当</w:t>
      </w:r>
      <w:proofErr w:type="gramEnd"/>
      <w:r w:rsidR="00AD3A3E" w:rsidRPr="00AA3EF0">
        <w:rPr>
          <w:rFonts w:hint="eastAsia"/>
          <w:sz w:val="18"/>
          <w:szCs w:val="18"/>
        </w:rPr>
        <w:t>为</w:t>
      </w:r>
      <w:r w:rsidR="00AD3A3E" w:rsidRPr="00AA3EF0">
        <w:rPr>
          <w:sz w:val="18"/>
          <w:szCs w:val="18"/>
        </w:rPr>
        <w:t>UB25</w:t>
      </w:r>
      <w:r w:rsidR="00AD3A3E" w:rsidRPr="00AA3EF0">
        <w:rPr>
          <w:rFonts w:hint="eastAsia"/>
          <w:sz w:val="18"/>
          <w:szCs w:val="18"/>
        </w:rPr>
        <w:t>。</w:t>
      </w:r>
    </w:p>
    <w:p w14:paraId="5CF3FF68" w14:textId="0293E376"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3</w:t>
      </w:r>
      <w:r w:rsidRPr="00AA3EF0">
        <w:rPr>
          <w:rFonts w:hint="eastAsia"/>
          <w:sz w:val="18"/>
          <w:szCs w:val="18"/>
        </w:rPr>
        <w:t>：</w:t>
      </w:r>
      <w:r w:rsidR="00AD3A3E" w:rsidRPr="00AA3EF0">
        <w:rPr>
          <w:rFonts w:hint="eastAsia"/>
          <w:sz w:val="18"/>
          <w:szCs w:val="18"/>
        </w:rPr>
        <w:t>对已建立产品之抗拉</w:t>
      </w:r>
      <w:r w:rsidR="00AD3A3E" w:rsidRPr="00AA3EF0">
        <w:rPr>
          <w:sz w:val="18"/>
          <w:szCs w:val="18"/>
        </w:rPr>
        <w:t>—</w:t>
      </w:r>
      <w:r w:rsidR="00AD3A3E" w:rsidRPr="00AA3EF0">
        <w:rPr>
          <w:rFonts w:hint="eastAsia"/>
          <w:sz w:val="18"/>
          <w:szCs w:val="18"/>
        </w:rPr>
        <w:t>抗弯强度关系的，可通过检测其抗弯强度来进行产品质量控制</w:t>
      </w:r>
      <w:r w:rsidRPr="00AA3EF0">
        <w:rPr>
          <w:rFonts w:hint="eastAsia"/>
          <w:sz w:val="18"/>
          <w:szCs w:val="18"/>
        </w:rPr>
        <w:t>；</w:t>
      </w:r>
      <w:r w:rsidR="00AD3A3E" w:rsidRPr="00AA3EF0">
        <w:rPr>
          <w:rFonts w:hint="eastAsia"/>
          <w:sz w:val="18"/>
          <w:szCs w:val="18"/>
        </w:rPr>
        <w:t>若无确定关系的，对应于</w:t>
      </w:r>
      <w:r w:rsidR="00740D8A" w:rsidRPr="00AA3EF0">
        <w:rPr>
          <w:rFonts w:hint="eastAsia"/>
          <w:sz w:val="18"/>
          <w:szCs w:val="18"/>
        </w:rPr>
        <w:t>表</w:t>
      </w:r>
      <w:r w:rsidR="00740D8A" w:rsidRPr="00AA3EF0">
        <w:rPr>
          <w:sz w:val="18"/>
          <w:szCs w:val="18"/>
        </w:rPr>
        <w:t>2</w:t>
      </w:r>
      <w:r w:rsidR="00AD3A3E" w:rsidRPr="00AA3EF0">
        <w:rPr>
          <w:rFonts w:hint="eastAsia"/>
          <w:sz w:val="18"/>
          <w:szCs w:val="18"/>
        </w:rPr>
        <w:t>的三个抗拉强度分级，可按表</w:t>
      </w:r>
      <w:r w:rsidR="00740D8A" w:rsidRPr="00AA3EF0">
        <w:rPr>
          <w:sz w:val="18"/>
          <w:szCs w:val="18"/>
        </w:rPr>
        <w:t>4</w:t>
      </w:r>
      <w:r w:rsidR="00794C16" w:rsidRPr="00AA3EF0">
        <w:rPr>
          <w:rFonts w:hint="eastAsia"/>
          <w:sz w:val="18"/>
          <w:szCs w:val="18"/>
        </w:rPr>
        <w:t>的</w:t>
      </w:r>
      <w:r w:rsidR="00AD3A3E" w:rsidRPr="00AA3EF0">
        <w:rPr>
          <w:rFonts w:hint="eastAsia"/>
          <w:sz w:val="18"/>
          <w:szCs w:val="18"/>
        </w:rPr>
        <w:t>规定值进行要求。</w:t>
      </w:r>
    </w:p>
    <w:p w14:paraId="179A1D56" w14:textId="77777777" w:rsidR="00AD3A3E" w:rsidRPr="00552870" w:rsidRDefault="00AD3A3E" w:rsidP="00AD3A3E">
      <w:pPr>
        <w:jc w:val="left"/>
      </w:pPr>
    </w:p>
    <w:p w14:paraId="0E643CF1" w14:textId="2732A043" w:rsidR="00AD3A3E" w:rsidRPr="00552870" w:rsidRDefault="00AD3A3E" w:rsidP="0035325D">
      <w:pPr>
        <w:jc w:val="center"/>
        <w:rPr>
          <w:rFonts w:eastAsia="黑体"/>
          <w:szCs w:val="21"/>
        </w:rPr>
      </w:pPr>
      <w:r w:rsidRPr="00552870">
        <w:rPr>
          <w:rFonts w:eastAsia="黑体" w:hint="eastAsia"/>
          <w:szCs w:val="21"/>
        </w:rPr>
        <w:t>表</w:t>
      </w:r>
      <w:r w:rsidR="00740D8A" w:rsidRPr="00552870">
        <w:rPr>
          <w:rFonts w:eastAsia="黑体"/>
          <w:szCs w:val="21"/>
        </w:rPr>
        <w:t xml:space="preserve">4 </w:t>
      </w:r>
      <w:r w:rsidRPr="00552870">
        <w:rPr>
          <w:rFonts w:eastAsia="黑体" w:hint="eastAsia"/>
          <w:szCs w:val="21"/>
        </w:rPr>
        <w:t>抗弯强度及分级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3351"/>
        <w:gridCol w:w="3304"/>
      </w:tblGrid>
      <w:tr w:rsidR="00FD182A" w:rsidRPr="00AA3EF0" w14:paraId="4A325FDC" w14:textId="77777777" w:rsidTr="0035325D">
        <w:trPr>
          <w:trHeight w:val="122"/>
          <w:jc w:val="center"/>
        </w:trPr>
        <w:tc>
          <w:tcPr>
            <w:tcW w:w="1523" w:type="pct"/>
            <w:vAlign w:val="center"/>
          </w:tcPr>
          <w:p w14:paraId="3682B514" w14:textId="77777777" w:rsidR="00FD182A" w:rsidRPr="00552870" w:rsidRDefault="00FD182A" w:rsidP="00EE717E">
            <w:pPr>
              <w:autoSpaceDE w:val="0"/>
              <w:autoSpaceDN w:val="0"/>
              <w:adjustRightInd w:val="0"/>
              <w:jc w:val="center"/>
              <w:rPr>
                <w:kern w:val="0"/>
                <w:sz w:val="18"/>
                <w:szCs w:val="18"/>
              </w:rPr>
            </w:pPr>
            <w:r w:rsidRPr="00552870">
              <w:rPr>
                <w:rFonts w:hint="eastAsia"/>
                <w:kern w:val="0"/>
                <w:sz w:val="18"/>
                <w:szCs w:val="18"/>
              </w:rPr>
              <w:t>等级</w:t>
            </w:r>
          </w:p>
        </w:tc>
        <w:tc>
          <w:tcPr>
            <w:tcW w:w="1751" w:type="pct"/>
            <w:vAlign w:val="center"/>
          </w:tcPr>
          <w:p w14:paraId="21D3C946" w14:textId="32BA64FB" w:rsidR="00FD182A" w:rsidRPr="00552870" w:rsidRDefault="00FD182A" w:rsidP="00EE717E">
            <w:pPr>
              <w:autoSpaceDE w:val="0"/>
              <w:autoSpaceDN w:val="0"/>
              <w:adjustRightInd w:val="0"/>
              <w:jc w:val="center"/>
              <w:rPr>
                <w:kern w:val="0"/>
                <w:sz w:val="18"/>
                <w:szCs w:val="18"/>
              </w:rPr>
            </w:pPr>
            <w:proofErr w:type="spellStart"/>
            <w:r w:rsidRPr="00552870">
              <w:rPr>
                <w:i/>
                <w:iCs/>
                <w:kern w:val="0"/>
                <w:sz w:val="18"/>
                <w:szCs w:val="18"/>
              </w:rPr>
              <w:t>f</w:t>
            </w:r>
            <w:r w:rsidRPr="00552870">
              <w:rPr>
                <w:i/>
                <w:iCs/>
                <w:kern w:val="0"/>
                <w:sz w:val="18"/>
                <w:szCs w:val="18"/>
                <w:vertAlign w:val="subscript"/>
              </w:rPr>
              <w:t>be</w:t>
            </w:r>
            <w:proofErr w:type="spellEnd"/>
            <w:r w:rsidRPr="00552870">
              <w:rPr>
                <w:i/>
                <w:iCs/>
                <w:kern w:val="0"/>
                <w:sz w:val="18"/>
                <w:szCs w:val="18"/>
                <w:vertAlign w:val="subscript"/>
              </w:rPr>
              <w:t xml:space="preserve"> </w:t>
            </w:r>
            <w:r w:rsidRPr="00552870">
              <w:rPr>
                <w:i/>
                <w:iCs/>
                <w:kern w:val="0"/>
                <w:sz w:val="18"/>
                <w:szCs w:val="18"/>
              </w:rPr>
              <w:t xml:space="preserve">/ </w:t>
            </w:r>
            <w:r w:rsidRPr="00552870">
              <w:rPr>
                <w:kern w:val="0"/>
                <w:sz w:val="18"/>
                <w:szCs w:val="18"/>
              </w:rPr>
              <w:t>MPa</w:t>
            </w:r>
          </w:p>
        </w:tc>
        <w:tc>
          <w:tcPr>
            <w:tcW w:w="1726" w:type="pct"/>
            <w:vAlign w:val="center"/>
          </w:tcPr>
          <w:p w14:paraId="54DD55D3" w14:textId="209C59B8" w:rsidR="00FD182A" w:rsidRPr="00552870" w:rsidRDefault="00FD182A" w:rsidP="00EE717E">
            <w:pPr>
              <w:autoSpaceDE w:val="0"/>
              <w:autoSpaceDN w:val="0"/>
              <w:adjustRightInd w:val="0"/>
              <w:jc w:val="center"/>
              <w:rPr>
                <w:kern w:val="0"/>
                <w:sz w:val="18"/>
                <w:szCs w:val="18"/>
              </w:rPr>
            </w:pPr>
            <w:r w:rsidRPr="00552870">
              <w:rPr>
                <w:i/>
                <w:iCs/>
                <w:kern w:val="0"/>
                <w:sz w:val="18"/>
                <w:szCs w:val="18"/>
              </w:rPr>
              <w:t>f</w:t>
            </w:r>
            <w:r w:rsidRPr="00552870">
              <w:rPr>
                <w:i/>
                <w:iCs/>
                <w:kern w:val="0"/>
                <w:sz w:val="18"/>
                <w:szCs w:val="18"/>
                <w:vertAlign w:val="subscript"/>
              </w:rPr>
              <w:t>b</w:t>
            </w:r>
            <w:r w:rsidRPr="00552870">
              <w:rPr>
                <w:i/>
                <w:iCs/>
                <w:kern w:val="0"/>
                <w:sz w:val="18"/>
                <w:szCs w:val="18"/>
              </w:rPr>
              <w:t xml:space="preserve"> </w:t>
            </w:r>
            <w:r w:rsidRPr="00552870">
              <w:rPr>
                <w:kern w:val="0"/>
                <w:sz w:val="18"/>
                <w:szCs w:val="18"/>
              </w:rPr>
              <w:t>/MPa</w:t>
            </w:r>
          </w:p>
        </w:tc>
      </w:tr>
      <w:tr w:rsidR="00FD182A" w:rsidRPr="00AA3EF0" w14:paraId="6C2BE733" w14:textId="77777777" w:rsidTr="0035325D">
        <w:trPr>
          <w:trHeight w:val="122"/>
          <w:jc w:val="center"/>
        </w:trPr>
        <w:tc>
          <w:tcPr>
            <w:tcW w:w="1523" w:type="pct"/>
            <w:vAlign w:val="center"/>
          </w:tcPr>
          <w:p w14:paraId="35B6F852" w14:textId="5C3B0467" w:rsidR="00FD182A" w:rsidRPr="00552870" w:rsidRDefault="00FD182A">
            <w:pPr>
              <w:autoSpaceDE w:val="0"/>
              <w:autoSpaceDN w:val="0"/>
              <w:adjustRightInd w:val="0"/>
              <w:jc w:val="center"/>
              <w:rPr>
                <w:i/>
                <w:iCs/>
                <w:kern w:val="0"/>
                <w:sz w:val="18"/>
                <w:szCs w:val="18"/>
              </w:rPr>
            </w:pPr>
            <w:r w:rsidRPr="00552870">
              <w:rPr>
                <w:kern w:val="0"/>
                <w:sz w:val="18"/>
                <w:szCs w:val="18"/>
              </w:rPr>
              <w:t>UB10</w:t>
            </w:r>
            <w:r w:rsidR="00350842" w:rsidRPr="00552870">
              <w:rPr>
                <w:kern w:val="0"/>
                <w:sz w:val="18"/>
                <w:szCs w:val="18"/>
                <w:vertAlign w:val="superscript"/>
              </w:rPr>
              <w:t>a</w:t>
            </w:r>
          </w:p>
        </w:tc>
        <w:tc>
          <w:tcPr>
            <w:tcW w:w="1751" w:type="pct"/>
            <w:vAlign w:val="center"/>
          </w:tcPr>
          <w:p w14:paraId="753423F2" w14:textId="2D8269F2" w:rsidR="00FD182A" w:rsidRPr="00552870" w:rsidRDefault="00FD182A" w:rsidP="00EE717E">
            <w:pPr>
              <w:autoSpaceDE w:val="0"/>
              <w:autoSpaceDN w:val="0"/>
              <w:adjustRightInd w:val="0"/>
              <w:jc w:val="center"/>
              <w:rPr>
                <w:kern w:val="0"/>
                <w:sz w:val="18"/>
                <w:szCs w:val="18"/>
              </w:rPr>
            </w:pPr>
            <w:r w:rsidRPr="00552870">
              <w:rPr>
                <w:kern w:val="0"/>
                <w:sz w:val="18"/>
                <w:szCs w:val="18"/>
              </w:rPr>
              <w:t>/</w:t>
            </w:r>
          </w:p>
        </w:tc>
        <w:tc>
          <w:tcPr>
            <w:tcW w:w="1726" w:type="pct"/>
            <w:vAlign w:val="center"/>
          </w:tcPr>
          <w:p w14:paraId="6C53F6B1" w14:textId="64ABF1C9" w:rsidR="00FD182A" w:rsidRPr="00552870" w:rsidRDefault="00FD182A" w:rsidP="00EE717E">
            <w:pPr>
              <w:autoSpaceDE w:val="0"/>
              <w:autoSpaceDN w:val="0"/>
              <w:adjustRightInd w:val="0"/>
              <w:jc w:val="center"/>
              <w:rPr>
                <w:kern w:val="0"/>
                <w:sz w:val="18"/>
                <w:szCs w:val="18"/>
              </w:rPr>
            </w:pPr>
            <w:r w:rsidRPr="00552870">
              <w:rPr>
                <w:rFonts w:eastAsiaTheme="minorEastAsia" w:hint="eastAsia"/>
                <w:kern w:val="0"/>
                <w:sz w:val="18"/>
                <w:szCs w:val="18"/>
              </w:rPr>
              <w:t>≥</w:t>
            </w:r>
            <w:r w:rsidRPr="00552870">
              <w:rPr>
                <w:rFonts w:eastAsiaTheme="minorEastAsia"/>
                <w:kern w:val="0"/>
                <w:sz w:val="18"/>
                <w:szCs w:val="18"/>
              </w:rPr>
              <w:t xml:space="preserve"> 15.0</w:t>
            </w:r>
          </w:p>
        </w:tc>
      </w:tr>
      <w:tr w:rsidR="00FD182A" w:rsidRPr="00AA3EF0" w14:paraId="57592B20" w14:textId="77777777" w:rsidTr="0035325D">
        <w:trPr>
          <w:trHeight w:val="122"/>
          <w:jc w:val="center"/>
        </w:trPr>
        <w:tc>
          <w:tcPr>
            <w:tcW w:w="1523" w:type="pct"/>
            <w:vAlign w:val="center"/>
          </w:tcPr>
          <w:p w14:paraId="75F0CC59" w14:textId="62036818" w:rsidR="00FD182A" w:rsidRPr="00552870" w:rsidRDefault="00FD182A" w:rsidP="00EE717E">
            <w:pPr>
              <w:autoSpaceDE w:val="0"/>
              <w:autoSpaceDN w:val="0"/>
              <w:adjustRightInd w:val="0"/>
              <w:jc w:val="center"/>
              <w:rPr>
                <w:i/>
                <w:iCs/>
                <w:kern w:val="0"/>
                <w:sz w:val="18"/>
                <w:szCs w:val="18"/>
              </w:rPr>
            </w:pPr>
            <w:r w:rsidRPr="00552870">
              <w:rPr>
                <w:kern w:val="0"/>
                <w:sz w:val="18"/>
                <w:szCs w:val="18"/>
              </w:rPr>
              <w:t>UB20</w:t>
            </w:r>
          </w:p>
        </w:tc>
        <w:tc>
          <w:tcPr>
            <w:tcW w:w="1751" w:type="pct"/>
            <w:vAlign w:val="center"/>
          </w:tcPr>
          <w:p w14:paraId="712E42FF" w14:textId="38405361" w:rsidR="00FD182A" w:rsidRPr="00552870" w:rsidRDefault="00FD182A" w:rsidP="00EE717E">
            <w:pPr>
              <w:autoSpaceDE w:val="0"/>
              <w:autoSpaceDN w:val="0"/>
              <w:adjustRightInd w:val="0"/>
              <w:jc w:val="center"/>
              <w:rPr>
                <w:kern w:val="0"/>
                <w:sz w:val="18"/>
                <w:szCs w:val="18"/>
              </w:rPr>
            </w:pPr>
            <w:r w:rsidRPr="00552870">
              <w:rPr>
                <w:rFonts w:hint="eastAsia"/>
                <w:kern w:val="0"/>
                <w:sz w:val="18"/>
                <w:szCs w:val="18"/>
              </w:rPr>
              <w:t>≥</w:t>
            </w:r>
            <w:r w:rsidRPr="00552870">
              <w:rPr>
                <w:kern w:val="0"/>
                <w:sz w:val="18"/>
                <w:szCs w:val="18"/>
              </w:rPr>
              <w:t xml:space="preserve"> 10.0</w:t>
            </w:r>
          </w:p>
        </w:tc>
        <w:tc>
          <w:tcPr>
            <w:tcW w:w="1726" w:type="pct"/>
            <w:vAlign w:val="center"/>
          </w:tcPr>
          <w:p w14:paraId="16CD26E0" w14:textId="486A8335" w:rsidR="00FD182A" w:rsidRPr="00552870" w:rsidRDefault="00FD182A" w:rsidP="00EE717E">
            <w:pPr>
              <w:autoSpaceDE w:val="0"/>
              <w:autoSpaceDN w:val="0"/>
              <w:adjustRightInd w:val="0"/>
              <w:jc w:val="center"/>
              <w:rPr>
                <w:kern w:val="0"/>
                <w:sz w:val="18"/>
                <w:szCs w:val="18"/>
              </w:rPr>
            </w:pPr>
            <w:r w:rsidRPr="00552870">
              <w:rPr>
                <w:rFonts w:hint="eastAsia"/>
                <w:kern w:val="0"/>
                <w:sz w:val="18"/>
                <w:szCs w:val="18"/>
              </w:rPr>
              <w:t>≥</w:t>
            </w:r>
            <w:r w:rsidRPr="00552870">
              <w:rPr>
                <w:kern w:val="0"/>
                <w:sz w:val="18"/>
                <w:szCs w:val="18"/>
              </w:rPr>
              <w:t xml:space="preserve"> 20.0</w:t>
            </w:r>
          </w:p>
        </w:tc>
      </w:tr>
      <w:tr w:rsidR="00FD182A" w:rsidRPr="00AA3EF0" w14:paraId="1B5E7448" w14:textId="77777777" w:rsidTr="0035325D">
        <w:trPr>
          <w:trHeight w:val="122"/>
          <w:jc w:val="center"/>
        </w:trPr>
        <w:tc>
          <w:tcPr>
            <w:tcW w:w="1523" w:type="pct"/>
            <w:vAlign w:val="center"/>
          </w:tcPr>
          <w:p w14:paraId="425054A6" w14:textId="2BD73733" w:rsidR="00FD182A" w:rsidRPr="00552870" w:rsidRDefault="00FD182A" w:rsidP="00EE717E">
            <w:pPr>
              <w:autoSpaceDE w:val="0"/>
              <w:autoSpaceDN w:val="0"/>
              <w:adjustRightInd w:val="0"/>
              <w:jc w:val="center"/>
              <w:rPr>
                <w:i/>
                <w:iCs/>
                <w:kern w:val="0"/>
                <w:sz w:val="18"/>
                <w:szCs w:val="18"/>
              </w:rPr>
            </w:pPr>
            <w:r w:rsidRPr="00552870">
              <w:rPr>
                <w:kern w:val="0"/>
                <w:sz w:val="18"/>
                <w:szCs w:val="18"/>
              </w:rPr>
              <w:t>UB30</w:t>
            </w:r>
          </w:p>
        </w:tc>
        <w:tc>
          <w:tcPr>
            <w:tcW w:w="1751" w:type="pct"/>
            <w:vAlign w:val="center"/>
          </w:tcPr>
          <w:p w14:paraId="1DE8D290" w14:textId="174A3130" w:rsidR="00FD182A" w:rsidRPr="00552870" w:rsidRDefault="00FD182A" w:rsidP="00EE717E">
            <w:pPr>
              <w:autoSpaceDE w:val="0"/>
              <w:autoSpaceDN w:val="0"/>
              <w:adjustRightInd w:val="0"/>
              <w:jc w:val="center"/>
              <w:rPr>
                <w:kern w:val="0"/>
                <w:sz w:val="18"/>
                <w:szCs w:val="18"/>
              </w:rPr>
            </w:pPr>
            <w:r w:rsidRPr="00552870">
              <w:rPr>
                <w:rFonts w:hint="eastAsia"/>
                <w:kern w:val="0"/>
                <w:sz w:val="18"/>
                <w:szCs w:val="18"/>
              </w:rPr>
              <w:t>≥</w:t>
            </w:r>
            <w:r w:rsidRPr="00552870">
              <w:rPr>
                <w:kern w:val="0"/>
                <w:sz w:val="18"/>
                <w:szCs w:val="18"/>
              </w:rPr>
              <w:t xml:space="preserve"> 15.0</w:t>
            </w:r>
          </w:p>
        </w:tc>
        <w:tc>
          <w:tcPr>
            <w:tcW w:w="1726" w:type="pct"/>
            <w:vAlign w:val="center"/>
          </w:tcPr>
          <w:p w14:paraId="07E29AEF" w14:textId="35174BB6" w:rsidR="00FD182A" w:rsidRPr="00552870" w:rsidRDefault="00FD182A" w:rsidP="00EE717E">
            <w:pPr>
              <w:autoSpaceDE w:val="0"/>
              <w:autoSpaceDN w:val="0"/>
              <w:adjustRightInd w:val="0"/>
              <w:jc w:val="center"/>
              <w:rPr>
                <w:kern w:val="0"/>
                <w:sz w:val="18"/>
                <w:szCs w:val="18"/>
              </w:rPr>
            </w:pPr>
            <w:r w:rsidRPr="00552870">
              <w:rPr>
                <w:rFonts w:hint="eastAsia"/>
                <w:kern w:val="0"/>
                <w:sz w:val="18"/>
                <w:szCs w:val="18"/>
              </w:rPr>
              <w:t>≥</w:t>
            </w:r>
            <w:r w:rsidRPr="00552870">
              <w:rPr>
                <w:kern w:val="0"/>
                <w:sz w:val="18"/>
                <w:szCs w:val="18"/>
              </w:rPr>
              <w:t xml:space="preserve"> 30.0</w:t>
            </w:r>
          </w:p>
        </w:tc>
      </w:tr>
    </w:tbl>
    <w:p w14:paraId="54E53556" w14:textId="216608AA" w:rsidR="00AD3A3E" w:rsidRPr="00AA3EF0" w:rsidRDefault="00350842" w:rsidP="0035325D">
      <w:pPr>
        <w:pStyle w:val="afffffff3"/>
        <w:ind w:firstLine="360"/>
        <w:jc w:val="left"/>
      </w:pPr>
      <w:r w:rsidRPr="00552870">
        <w:rPr>
          <w:kern w:val="0"/>
          <w:sz w:val="18"/>
          <w:szCs w:val="18"/>
          <w:vertAlign w:val="superscript"/>
        </w:rPr>
        <w:t>a</w:t>
      </w:r>
      <w:r w:rsidR="007603D7" w:rsidRPr="00552870">
        <w:rPr>
          <w:rFonts w:hint="eastAsia"/>
          <w:kern w:val="0"/>
          <w:sz w:val="18"/>
          <w:szCs w:val="18"/>
        </w:rPr>
        <w:t>可</w:t>
      </w:r>
      <w:r w:rsidR="00276411" w:rsidRPr="00552870">
        <w:rPr>
          <w:rFonts w:hint="eastAsia"/>
          <w:sz w:val="18"/>
          <w:szCs w:val="18"/>
        </w:rPr>
        <w:t>为应变软化</w:t>
      </w:r>
      <w:r w:rsidR="00276411" w:rsidRPr="00552870">
        <w:rPr>
          <w:sz w:val="18"/>
          <w:szCs w:val="18"/>
        </w:rPr>
        <w:t xml:space="preserve">, </w:t>
      </w:r>
      <w:r w:rsidR="00276411" w:rsidRPr="00552870">
        <w:rPr>
          <w:rFonts w:hint="eastAsia"/>
          <w:sz w:val="18"/>
          <w:szCs w:val="18"/>
        </w:rPr>
        <w:t>不得为脆断</w:t>
      </w:r>
      <w:r w:rsidR="002A0F70" w:rsidRPr="00552870">
        <w:rPr>
          <w:rFonts w:hint="eastAsia"/>
          <w:sz w:val="18"/>
          <w:szCs w:val="18"/>
        </w:rPr>
        <w:t>。</w:t>
      </w:r>
    </w:p>
    <w:p w14:paraId="783C0C77" w14:textId="09C3E6C0" w:rsidR="00AD3A3E" w:rsidRPr="00AA3EF0" w:rsidRDefault="00AD3A3E" w:rsidP="0035325D">
      <w:pPr>
        <w:pStyle w:val="aa"/>
        <w:numPr>
          <w:ilvl w:val="1"/>
          <w:numId w:val="68"/>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按</w:t>
      </w:r>
      <w:r w:rsidR="00740D8A" w:rsidRPr="00AA3EF0">
        <w:rPr>
          <w:rFonts w:ascii="Times New Roman" w:eastAsia="宋体" w:hint="eastAsia"/>
          <w:bCs/>
          <w:noProof/>
          <w:szCs w:val="20"/>
        </w:rPr>
        <w:t>表</w:t>
      </w:r>
      <w:r w:rsidR="00740D8A" w:rsidRPr="00AA3EF0">
        <w:rPr>
          <w:rFonts w:ascii="Times New Roman" w:eastAsia="宋体"/>
          <w:bCs/>
          <w:noProof/>
          <w:szCs w:val="20"/>
        </w:rPr>
        <w:t>6</w:t>
      </w:r>
      <w:r w:rsidRPr="00AA3EF0">
        <w:rPr>
          <w:rFonts w:ascii="Times New Roman" w:eastAsia="宋体" w:hint="eastAsia"/>
          <w:bCs/>
          <w:noProof/>
          <w:szCs w:val="20"/>
        </w:rPr>
        <w:t>规定试验方法对超高性能混凝土的抗压强度进行测定，按</w:t>
      </w:r>
      <w:r w:rsidR="00740D8A" w:rsidRPr="00AA3EF0">
        <w:rPr>
          <w:rFonts w:ascii="Times New Roman" w:eastAsia="宋体" w:hint="eastAsia"/>
          <w:bCs/>
          <w:noProof/>
          <w:szCs w:val="20"/>
        </w:rPr>
        <w:t>表</w:t>
      </w:r>
      <w:r w:rsidR="00740D8A" w:rsidRPr="00AA3EF0">
        <w:rPr>
          <w:rFonts w:ascii="Times New Roman" w:eastAsia="宋体"/>
          <w:bCs/>
          <w:noProof/>
          <w:szCs w:val="20"/>
        </w:rPr>
        <w:t>5</w:t>
      </w:r>
      <w:r w:rsidRPr="00AA3EF0">
        <w:rPr>
          <w:rFonts w:ascii="Times New Roman" w:eastAsia="宋体" w:hint="eastAsia"/>
          <w:bCs/>
          <w:noProof/>
          <w:szCs w:val="20"/>
        </w:rPr>
        <w:t>进行分级。</w:t>
      </w:r>
    </w:p>
    <w:p w14:paraId="32B72479" w14:textId="77777777" w:rsidR="00AD3A3E" w:rsidRPr="00552870" w:rsidRDefault="00AD3A3E" w:rsidP="00AD3A3E">
      <w:pPr>
        <w:jc w:val="left"/>
      </w:pPr>
    </w:p>
    <w:p w14:paraId="36FEF785" w14:textId="34307FBC" w:rsidR="00AD3A3E" w:rsidRPr="00552870" w:rsidRDefault="00740D8A" w:rsidP="0035325D">
      <w:pPr>
        <w:jc w:val="center"/>
        <w:rPr>
          <w:rFonts w:eastAsia="黑体"/>
          <w:szCs w:val="21"/>
        </w:rPr>
      </w:pPr>
      <w:r w:rsidRPr="00552870">
        <w:rPr>
          <w:rFonts w:eastAsia="黑体" w:hint="eastAsia"/>
          <w:szCs w:val="21"/>
        </w:rPr>
        <w:t>表</w:t>
      </w:r>
      <w:r w:rsidRPr="00552870">
        <w:rPr>
          <w:rFonts w:eastAsia="黑体"/>
          <w:szCs w:val="21"/>
        </w:rPr>
        <w:t>5</w:t>
      </w:r>
      <w:r w:rsidR="00AD3A3E" w:rsidRPr="00552870">
        <w:rPr>
          <w:rFonts w:eastAsia="黑体"/>
          <w:szCs w:val="21"/>
        </w:rPr>
        <w:t xml:space="preserve">  </w:t>
      </w:r>
      <w:r w:rsidR="00AD3A3E" w:rsidRPr="00552870">
        <w:rPr>
          <w:rFonts w:eastAsia="黑体" w:hint="eastAsia"/>
          <w:szCs w:val="21"/>
        </w:rPr>
        <w:t>抗压强度及分级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5"/>
        <w:gridCol w:w="3367"/>
        <w:gridCol w:w="3558"/>
      </w:tblGrid>
      <w:tr w:rsidR="00AD3A3E" w:rsidRPr="00AA3EF0" w14:paraId="41DD9490" w14:textId="77777777" w:rsidTr="0035325D">
        <w:trPr>
          <w:trHeight w:val="122"/>
          <w:jc w:val="center"/>
        </w:trPr>
        <w:tc>
          <w:tcPr>
            <w:tcW w:w="1382" w:type="pct"/>
            <w:vAlign w:val="center"/>
          </w:tcPr>
          <w:p w14:paraId="6E6A80AE"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等级</w:t>
            </w:r>
          </w:p>
        </w:tc>
        <w:tc>
          <w:tcPr>
            <w:tcW w:w="1759" w:type="pct"/>
            <w:vAlign w:val="center"/>
          </w:tcPr>
          <w:p w14:paraId="06D78B7A" w14:textId="77777777" w:rsidR="00AD3A3E" w:rsidRPr="00552870" w:rsidRDefault="00AD3A3E" w:rsidP="00EE717E">
            <w:pPr>
              <w:autoSpaceDE w:val="0"/>
              <w:autoSpaceDN w:val="0"/>
              <w:adjustRightInd w:val="0"/>
              <w:jc w:val="center"/>
              <w:rPr>
                <w:kern w:val="0"/>
                <w:sz w:val="18"/>
                <w:szCs w:val="18"/>
              </w:rPr>
            </w:pPr>
            <w:r w:rsidRPr="00552870">
              <w:rPr>
                <w:kern w:val="0"/>
                <w:sz w:val="18"/>
                <w:szCs w:val="18"/>
              </w:rPr>
              <w:t>UCAAA</w:t>
            </w:r>
          </w:p>
        </w:tc>
        <w:tc>
          <w:tcPr>
            <w:tcW w:w="1859" w:type="pct"/>
            <w:vAlign w:val="center"/>
          </w:tcPr>
          <w:p w14:paraId="160E68F7"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适用的结构类型</w:t>
            </w:r>
          </w:p>
        </w:tc>
      </w:tr>
      <w:tr w:rsidR="00AD3A3E" w:rsidRPr="00AA3EF0" w14:paraId="5E8CFFDF" w14:textId="77777777" w:rsidTr="0035325D">
        <w:trPr>
          <w:trHeight w:val="122"/>
          <w:jc w:val="center"/>
        </w:trPr>
        <w:tc>
          <w:tcPr>
            <w:tcW w:w="1382" w:type="pct"/>
            <w:vMerge w:val="restart"/>
            <w:vAlign w:val="center"/>
          </w:tcPr>
          <w:p w14:paraId="6C992111" w14:textId="77777777" w:rsidR="00AD3A3E" w:rsidRPr="00552870" w:rsidRDefault="00AD3A3E" w:rsidP="00EE717E">
            <w:pPr>
              <w:autoSpaceDE w:val="0"/>
              <w:autoSpaceDN w:val="0"/>
              <w:adjustRightInd w:val="0"/>
              <w:jc w:val="center"/>
              <w:rPr>
                <w:kern w:val="0"/>
                <w:sz w:val="18"/>
                <w:szCs w:val="18"/>
              </w:rPr>
            </w:pPr>
            <w:proofErr w:type="spellStart"/>
            <w:r w:rsidRPr="00552870">
              <w:rPr>
                <w:i/>
                <w:iCs/>
                <w:kern w:val="0"/>
                <w:sz w:val="18"/>
                <w:szCs w:val="18"/>
              </w:rPr>
              <w:t>f</w:t>
            </w:r>
            <w:r w:rsidRPr="00552870">
              <w:rPr>
                <w:i/>
                <w:iCs/>
                <w:kern w:val="0"/>
                <w:sz w:val="18"/>
                <w:szCs w:val="18"/>
                <w:vertAlign w:val="subscript"/>
              </w:rPr>
              <w:t>cu</w:t>
            </w:r>
            <w:proofErr w:type="spellEnd"/>
            <w:r w:rsidRPr="00552870">
              <w:rPr>
                <w:i/>
                <w:iCs/>
                <w:kern w:val="0"/>
                <w:sz w:val="18"/>
                <w:szCs w:val="18"/>
                <w:vertAlign w:val="subscript"/>
              </w:rPr>
              <w:t xml:space="preserve"> </w:t>
            </w:r>
            <w:r w:rsidRPr="00552870">
              <w:rPr>
                <w:i/>
                <w:iCs/>
                <w:kern w:val="0"/>
                <w:sz w:val="18"/>
                <w:szCs w:val="18"/>
              </w:rPr>
              <w:t>/</w:t>
            </w:r>
            <w:r w:rsidRPr="00552870">
              <w:rPr>
                <w:i/>
                <w:iCs/>
                <w:kern w:val="0"/>
                <w:sz w:val="12"/>
                <w:szCs w:val="12"/>
              </w:rPr>
              <w:t xml:space="preserve"> </w:t>
            </w:r>
            <w:r w:rsidRPr="00552870">
              <w:rPr>
                <w:kern w:val="0"/>
                <w:sz w:val="18"/>
                <w:szCs w:val="18"/>
              </w:rPr>
              <w:t>MPa</w:t>
            </w:r>
          </w:p>
        </w:tc>
        <w:tc>
          <w:tcPr>
            <w:tcW w:w="1759" w:type="pct"/>
            <w:vAlign w:val="center"/>
          </w:tcPr>
          <w:p w14:paraId="49967153" w14:textId="4D7BAF78" w:rsidR="00AD3A3E" w:rsidRPr="00552870" w:rsidRDefault="00AD3A3E" w:rsidP="00EE717E">
            <w:pPr>
              <w:autoSpaceDE w:val="0"/>
              <w:autoSpaceDN w:val="0"/>
              <w:adjustRightInd w:val="0"/>
              <w:jc w:val="center"/>
              <w:rPr>
                <w:i/>
                <w:iCs/>
                <w:kern w:val="0"/>
                <w:sz w:val="18"/>
                <w:szCs w:val="18"/>
              </w:rPr>
            </w:pPr>
            <w:r w:rsidRPr="00552870">
              <w:rPr>
                <w:kern w:val="0"/>
                <w:sz w:val="18"/>
                <w:szCs w:val="18"/>
              </w:rPr>
              <w:t>AAA</w:t>
            </w:r>
            <w:r w:rsidRPr="00552870">
              <w:rPr>
                <w:rFonts w:hint="eastAsia"/>
                <w:kern w:val="0"/>
                <w:sz w:val="18"/>
                <w:szCs w:val="18"/>
              </w:rPr>
              <w:t>≥</w:t>
            </w:r>
            <w:r w:rsidR="00530643" w:rsidRPr="00552870">
              <w:rPr>
                <w:kern w:val="0"/>
                <w:sz w:val="18"/>
                <w:szCs w:val="18"/>
              </w:rPr>
              <w:t xml:space="preserve"> </w:t>
            </w:r>
            <w:r w:rsidRPr="00552870">
              <w:rPr>
                <w:kern w:val="0"/>
                <w:sz w:val="18"/>
                <w:szCs w:val="18"/>
              </w:rPr>
              <w:t>150</w:t>
            </w:r>
          </w:p>
        </w:tc>
        <w:tc>
          <w:tcPr>
            <w:tcW w:w="1859" w:type="pct"/>
            <w:vAlign w:val="center"/>
          </w:tcPr>
          <w:p w14:paraId="2B866993" w14:textId="77777777" w:rsidR="00AD3A3E" w:rsidRPr="00552870" w:rsidRDefault="00AD3A3E" w:rsidP="00EE717E">
            <w:pPr>
              <w:autoSpaceDE w:val="0"/>
              <w:autoSpaceDN w:val="0"/>
              <w:adjustRightInd w:val="0"/>
              <w:jc w:val="center"/>
              <w:rPr>
                <w:i/>
                <w:iCs/>
                <w:kern w:val="0"/>
                <w:sz w:val="18"/>
                <w:szCs w:val="18"/>
              </w:rPr>
            </w:pPr>
            <w:r w:rsidRPr="00552870">
              <w:rPr>
                <w:rFonts w:hint="eastAsia"/>
                <w:kern w:val="0"/>
                <w:sz w:val="18"/>
                <w:szCs w:val="18"/>
              </w:rPr>
              <w:t>承重结构</w:t>
            </w:r>
          </w:p>
        </w:tc>
      </w:tr>
      <w:tr w:rsidR="00AD3A3E" w:rsidRPr="00AA3EF0" w14:paraId="1251D707" w14:textId="77777777" w:rsidTr="0035325D">
        <w:trPr>
          <w:trHeight w:val="122"/>
          <w:jc w:val="center"/>
        </w:trPr>
        <w:tc>
          <w:tcPr>
            <w:tcW w:w="1382" w:type="pct"/>
            <w:vMerge/>
            <w:vAlign w:val="center"/>
          </w:tcPr>
          <w:p w14:paraId="6240F530" w14:textId="77777777" w:rsidR="00AD3A3E" w:rsidRPr="00552870" w:rsidRDefault="00AD3A3E" w:rsidP="00EE717E">
            <w:pPr>
              <w:autoSpaceDE w:val="0"/>
              <w:autoSpaceDN w:val="0"/>
              <w:adjustRightInd w:val="0"/>
              <w:jc w:val="center"/>
              <w:rPr>
                <w:i/>
                <w:iCs/>
                <w:kern w:val="0"/>
                <w:sz w:val="18"/>
                <w:szCs w:val="18"/>
              </w:rPr>
            </w:pPr>
          </w:p>
        </w:tc>
        <w:tc>
          <w:tcPr>
            <w:tcW w:w="1759" w:type="pct"/>
            <w:vAlign w:val="center"/>
          </w:tcPr>
          <w:p w14:paraId="710B10D8" w14:textId="755A6B22" w:rsidR="00AD3A3E" w:rsidRPr="00552870" w:rsidRDefault="00AD3A3E" w:rsidP="00EE717E">
            <w:pPr>
              <w:autoSpaceDE w:val="0"/>
              <w:autoSpaceDN w:val="0"/>
              <w:adjustRightInd w:val="0"/>
              <w:jc w:val="center"/>
              <w:rPr>
                <w:kern w:val="0"/>
                <w:sz w:val="18"/>
                <w:szCs w:val="18"/>
              </w:rPr>
            </w:pPr>
            <w:r w:rsidRPr="00552870">
              <w:rPr>
                <w:kern w:val="0"/>
                <w:sz w:val="18"/>
                <w:szCs w:val="18"/>
              </w:rPr>
              <w:t>AAA</w:t>
            </w:r>
            <w:r w:rsidRPr="00552870">
              <w:rPr>
                <w:rFonts w:hint="eastAsia"/>
                <w:kern w:val="0"/>
                <w:sz w:val="18"/>
                <w:szCs w:val="18"/>
              </w:rPr>
              <w:t>≥</w:t>
            </w:r>
            <w:r w:rsidR="00530643" w:rsidRPr="00552870">
              <w:rPr>
                <w:kern w:val="0"/>
                <w:sz w:val="18"/>
                <w:szCs w:val="18"/>
              </w:rPr>
              <w:t xml:space="preserve"> </w:t>
            </w:r>
            <w:r w:rsidRPr="00552870">
              <w:rPr>
                <w:kern w:val="0"/>
                <w:sz w:val="18"/>
                <w:szCs w:val="18"/>
              </w:rPr>
              <w:t>120</w:t>
            </w:r>
          </w:p>
        </w:tc>
        <w:tc>
          <w:tcPr>
            <w:tcW w:w="1859" w:type="pct"/>
            <w:vAlign w:val="center"/>
          </w:tcPr>
          <w:p w14:paraId="50922993" w14:textId="77777777" w:rsidR="00AD3A3E" w:rsidRPr="00552870" w:rsidRDefault="00AD3A3E" w:rsidP="00EE717E">
            <w:pPr>
              <w:autoSpaceDE w:val="0"/>
              <w:autoSpaceDN w:val="0"/>
              <w:adjustRightInd w:val="0"/>
              <w:jc w:val="center"/>
              <w:rPr>
                <w:kern w:val="0"/>
                <w:sz w:val="18"/>
                <w:szCs w:val="18"/>
              </w:rPr>
            </w:pPr>
            <w:r w:rsidRPr="00552870">
              <w:rPr>
                <w:rFonts w:hint="eastAsia"/>
                <w:kern w:val="0"/>
                <w:sz w:val="18"/>
                <w:szCs w:val="18"/>
              </w:rPr>
              <w:t>非承重结构</w:t>
            </w:r>
          </w:p>
        </w:tc>
      </w:tr>
    </w:tbl>
    <w:p w14:paraId="68B2ED39" w14:textId="4B2AB984"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1</w:t>
      </w:r>
      <w:r w:rsidRPr="00AA3EF0">
        <w:rPr>
          <w:rFonts w:hint="eastAsia"/>
          <w:sz w:val="18"/>
          <w:szCs w:val="18"/>
        </w:rPr>
        <w:t>：</w:t>
      </w:r>
      <w:r w:rsidR="00AD3A3E" w:rsidRPr="00AA3EF0">
        <w:rPr>
          <w:rFonts w:hint="eastAsia"/>
          <w:sz w:val="18"/>
          <w:szCs w:val="18"/>
        </w:rPr>
        <w:t>对抗压强度有要求的或已建立某产品抗拉</w:t>
      </w:r>
      <w:r w:rsidR="00AD3A3E" w:rsidRPr="00AA3EF0">
        <w:rPr>
          <w:sz w:val="18"/>
          <w:szCs w:val="18"/>
        </w:rPr>
        <w:t>—</w:t>
      </w:r>
      <w:r w:rsidR="00AD3A3E" w:rsidRPr="00AA3EF0">
        <w:rPr>
          <w:rFonts w:hint="eastAsia"/>
          <w:sz w:val="18"/>
          <w:szCs w:val="18"/>
        </w:rPr>
        <w:t>抗压强度关系的，可按抗压强度进行</w:t>
      </w:r>
      <w:proofErr w:type="gramStart"/>
      <w:r w:rsidR="00AD3A3E" w:rsidRPr="00AA3EF0">
        <w:rPr>
          <w:rFonts w:hint="eastAsia"/>
          <w:sz w:val="18"/>
          <w:szCs w:val="18"/>
        </w:rPr>
        <w:t>分级或</w:t>
      </w:r>
      <w:proofErr w:type="gramEnd"/>
      <w:r w:rsidR="00AD3A3E" w:rsidRPr="00AA3EF0">
        <w:rPr>
          <w:rFonts w:hint="eastAsia"/>
          <w:sz w:val="18"/>
          <w:szCs w:val="18"/>
        </w:rPr>
        <w:t>质量控制。</w:t>
      </w:r>
    </w:p>
    <w:p w14:paraId="3343A110" w14:textId="08FFD847"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2</w:t>
      </w:r>
      <w:r w:rsidRPr="00AA3EF0">
        <w:rPr>
          <w:rFonts w:hint="eastAsia"/>
          <w:sz w:val="18"/>
          <w:szCs w:val="18"/>
        </w:rPr>
        <w:t>：</w:t>
      </w:r>
      <w:r w:rsidR="00AD3A3E" w:rsidRPr="00AA3EF0">
        <w:rPr>
          <w:rFonts w:hint="eastAsia"/>
          <w:sz w:val="18"/>
          <w:szCs w:val="18"/>
        </w:rPr>
        <w:t>用实测</w:t>
      </w:r>
      <w:r w:rsidR="00AD3A3E" w:rsidRPr="00AA3EF0">
        <w:rPr>
          <w:sz w:val="18"/>
          <w:szCs w:val="18"/>
        </w:rPr>
        <w:t>100</w:t>
      </w:r>
      <w:r w:rsidRPr="00AA3EF0">
        <w:rPr>
          <w:sz w:val="18"/>
          <w:szCs w:val="18"/>
        </w:rPr>
        <w:t>mm</w:t>
      </w:r>
      <w:r w:rsidR="00AD3A3E" w:rsidRPr="00AA3EF0">
        <w:rPr>
          <w:sz w:val="18"/>
          <w:szCs w:val="18"/>
        </w:rPr>
        <w:t>×100</w:t>
      </w:r>
      <w:r w:rsidRPr="00AA3EF0">
        <w:rPr>
          <w:sz w:val="18"/>
          <w:szCs w:val="18"/>
        </w:rPr>
        <w:t>mm</w:t>
      </w:r>
      <w:r w:rsidR="00AD3A3E" w:rsidRPr="00AA3EF0">
        <w:rPr>
          <w:sz w:val="18"/>
          <w:szCs w:val="18"/>
        </w:rPr>
        <w:t>×100mm</w:t>
      </w:r>
      <w:r w:rsidR="00AD3A3E" w:rsidRPr="00AA3EF0">
        <w:rPr>
          <w:rFonts w:hint="eastAsia"/>
          <w:sz w:val="18"/>
          <w:szCs w:val="18"/>
        </w:rPr>
        <w:t>立方体</w:t>
      </w:r>
      <w:r w:rsidR="000F12AC" w:rsidRPr="00AA3EF0">
        <w:rPr>
          <w:rFonts w:hint="eastAsia"/>
          <w:sz w:val="18"/>
          <w:szCs w:val="18"/>
        </w:rPr>
        <w:t>的</w:t>
      </w:r>
      <w:r w:rsidR="00AD3A3E" w:rsidRPr="00AA3EF0">
        <w:rPr>
          <w:rFonts w:hint="eastAsia"/>
          <w:sz w:val="18"/>
          <w:szCs w:val="18"/>
        </w:rPr>
        <w:t>抗压强度平均值作为标准值进行分级，无需换算成</w:t>
      </w:r>
      <w:r w:rsidR="00AD3A3E" w:rsidRPr="00AA3EF0">
        <w:rPr>
          <w:sz w:val="18"/>
          <w:szCs w:val="18"/>
        </w:rPr>
        <w:t>150</w:t>
      </w:r>
      <w:r w:rsidRPr="00AA3EF0">
        <w:rPr>
          <w:sz w:val="18"/>
          <w:szCs w:val="18"/>
        </w:rPr>
        <w:t>mm</w:t>
      </w:r>
      <w:r w:rsidR="00AD3A3E" w:rsidRPr="00AA3EF0">
        <w:rPr>
          <w:sz w:val="18"/>
          <w:szCs w:val="18"/>
        </w:rPr>
        <w:t>×150</w:t>
      </w:r>
      <w:r w:rsidRPr="00AA3EF0">
        <w:rPr>
          <w:sz w:val="18"/>
          <w:szCs w:val="18"/>
        </w:rPr>
        <w:t>mm</w:t>
      </w:r>
      <w:r w:rsidR="00AD3A3E" w:rsidRPr="00AA3EF0">
        <w:rPr>
          <w:sz w:val="18"/>
          <w:szCs w:val="18"/>
        </w:rPr>
        <w:t>×150mm</w:t>
      </w:r>
      <w:r w:rsidR="00AD3A3E" w:rsidRPr="00AA3EF0">
        <w:rPr>
          <w:rFonts w:hint="eastAsia"/>
          <w:sz w:val="18"/>
          <w:szCs w:val="18"/>
        </w:rPr>
        <w:t>立方体的抗压强度，两者之间的换算系数视为</w:t>
      </w:r>
      <w:r w:rsidR="00AD3A3E" w:rsidRPr="00AA3EF0">
        <w:rPr>
          <w:sz w:val="18"/>
          <w:szCs w:val="18"/>
        </w:rPr>
        <w:t>1.0</w:t>
      </w:r>
      <w:r w:rsidR="00AD3A3E" w:rsidRPr="00AA3EF0">
        <w:rPr>
          <w:rFonts w:hint="eastAsia"/>
          <w:sz w:val="18"/>
          <w:szCs w:val="18"/>
        </w:rPr>
        <w:t>。</w:t>
      </w:r>
    </w:p>
    <w:p w14:paraId="7F568BF7" w14:textId="47119C98" w:rsidR="00AD3A3E"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3</w:t>
      </w:r>
      <w:r w:rsidRPr="00AA3EF0">
        <w:rPr>
          <w:rFonts w:hint="eastAsia"/>
          <w:sz w:val="18"/>
          <w:szCs w:val="18"/>
        </w:rPr>
        <w:t>：</w:t>
      </w:r>
      <w:r w:rsidR="00AD3A3E" w:rsidRPr="00AA3EF0">
        <w:rPr>
          <w:rFonts w:hint="eastAsia"/>
          <w:sz w:val="18"/>
          <w:szCs w:val="18"/>
        </w:rPr>
        <w:t>强度等级值</w:t>
      </w:r>
      <w:r w:rsidR="00AD3A3E" w:rsidRPr="00AA3EF0">
        <w:rPr>
          <w:sz w:val="18"/>
          <w:szCs w:val="18"/>
        </w:rPr>
        <w:t>AAA</w:t>
      </w:r>
      <w:r w:rsidR="00AD3A3E" w:rsidRPr="00AA3EF0">
        <w:rPr>
          <w:rFonts w:hint="eastAsia"/>
          <w:sz w:val="18"/>
          <w:szCs w:val="18"/>
        </w:rPr>
        <w:t>宜为</w:t>
      </w:r>
      <w:r w:rsidR="00AD3A3E" w:rsidRPr="00AA3EF0">
        <w:rPr>
          <w:sz w:val="18"/>
          <w:szCs w:val="18"/>
        </w:rPr>
        <w:t>5</w:t>
      </w:r>
      <w:r w:rsidR="00AD3A3E" w:rsidRPr="00AA3EF0">
        <w:rPr>
          <w:rFonts w:hint="eastAsia"/>
          <w:sz w:val="18"/>
          <w:szCs w:val="18"/>
        </w:rPr>
        <w:t>的整数</w:t>
      </w:r>
      <w:proofErr w:type="gramStart"/>
      <w:r w:rsidR="00AD3A3E" w:rsidRPr="00AA3EF0">
        <w:rPr>
          <w:rFonts w:hint="eastAsia"/>
          <w:sz w:val="18"/>
          <w:szCs w:val="18"/>
        </w:rPr>
        <w:t>倍</w:t>
      </w:r>
      <w:proofErr w:type="gramEnd"/>
      <w:r w:rsidR="00AD3A3E" w:rsidRPr="00AA3EF0">
        <w:rPr>
          <w:rFonts w:hint="eastAsia"/>
          <w:sz w:val="18"/>
          <w:szCs w:val="18"/>
        </w:rPr>
        <w:t>。分级时，取</w:t>
      </w:r>
      <w:r w:rsidR="006A7351" w:rsidRPr="00AA3EF0">
        <w:rPr>
          <w:rFonts w:hint="eastAsia"/>
          <w:sz w:val="18"/>
          <w:szCs w:val="18"/>
        </w:rPr>
        <w:t>平行试件的测试平均值</w:t>
      </w:r>
      <w:r w:rsidR="00AD3A3E" w:rsidRPr="00AA3EF0">
        <w:rPr>
          <w:rFonts w:hint="eastAsia"/>
          <w:sz w:val="18"/>
          <w:szCs w:val="18"/>
        </w:rPr>
        <w:t>最近的左侧分级，如测试</w:t>
      </w:r>
      <w:r w:rsidR="006A7351" w:rsidRPr="00AA3EF0">
        <w:rPr>
          <w:rFonts w:hint="eastAsia"/>
          <w:sz w:val="18"/>
          <w:szCs w:val="18"/>
        </w:rPr>
        <w:t>平均</w:t>
      </w:r>
      <w:r w:rsidR="00AD3A3E" w:rsidRPr="00AA3EF0">
        <w:rPr>
          <w:rFonts w:hint="eastAsia"/>
          <w:sz w:val="18"/>
          <w:szCs w:val="18"/>
        </w:rPr>
        <w:t>值为</w:t>
      </w:r>
      <w:r w:rsidR="00AD3A3E" w:rsidRPr="00AA3EF0">
        <w:rPr>
          <w:sz w:val="18"/>
          <w:szCs w:val="18"/>
        </w:rPr>
        <w:t>163.5MPa</w:t>
      </w:r>
      <w:r w:rsidR="00AD3A3E" w:rsidRPr="00AA3EF0">
        <w:rPr>
          <w:rFonts w:hint="eastAsia"/>
          <w:sz w:val="18"/>
          <w:szCs w:val="18"/>
        </w:rPr>
        <w:t>，</w:t>
      </w:r>
      <w:proofErr w:type="gramStart"/>
      <w:r w:rsidR="00AD3A3E" w:rsidRPr="00AA3EF0">
        <w:rPr>
          <w:rFonts w:hint="eastAsia"/>
          <w:sz w:val="18"/>
          <w:szCs w:val="18"/>
        </w:rPr>
        <w:t>分级当</w:t>
      </w:r>
      <w:proofErr w:type="gramEnd"/>
      <w:r w:rsidR="00AD3A3E" w:rsidRPr="00AA3EF0">
        <w:rPr>
          <w:rFonts w:hint="eastAsia"/>
          <w:sz w:val="18"/>
          <w:szCs w:val="18"/>
        </w:rPr>
        <w:t>为</w:t>
      </w:r>
      <w:r w:rsidR="00AD3A3E" w:rsidRPr="00AA3EF0">
        <w:rPr>
          <w:sz w:val="18"/>
          <w:szCs w:val="18"/>
        </w:rPr>
        <w:t>UC160</w:t>
      </w:r>
      <w:r w:rsidR="00AD3A3E" w:rsidRPr="00AA3EF0">
        <w:rPr>
          <w:rFonts w:hint="eastAsia"/>
          <w:sz w:val="18"/>
          <w:szCs w:val="18"/>
        </w:rPr>
        <w:t>；</w:t>
      </w:r>
      <w:r w:rsidR="008B0869" w:rsidRPr="00AA3EF0">
        <w:rPr>
          <w:rFonts w:hint="eastAsia"/>
          <w:sz w:val="18"/>
          <w:szCs w:val="18"/>
        </w:rPr>
        <w:t>若</w:t>
      </w:r>
      <w:r w:rsidR="00AD3A3E" w:rsidRPr="00AA3EF0">
        <w:rPr>
          <w:rFonts w:hint="eastAsia"/>
          <w:sz w:val="18"/>
          <w:szCs w:val="18"/>
        </w:rPr>
        <w:t>测试</w:t>
      </w:r>
      <w:r w:rsidR="006A7351" w:rsidRPr="00AA3EF0">
        <w:rPr>
          <w:rFonts w:hint="eastAsia"/>
          <w:sz w:val="18"/>
          <w:szCs w:val="18"/>
        </w:rPr>
        <w:t>平均值</w:t>
      </w:r>
      <w:r w:rsidR="00AD3A3E" w:rsidRPr="00AA3EF0">
        <w:rPr>
          <w:rFonts w:hint="eastAsia"/>
          <w:sz w:val="18"/>
          <w:szCs w:val="18"/>
        </w:rPr>
        <w:t>为</w:t>
      </w:r>
      <w:r w:rsidR="00AD3A3E" w:rsidRPr="00AA3EF0">
        <w:rPr>
          <w:sz w:val="18"/>
          <w:szCs w:val="18"/>
        </w:rPr>
        <w:t>189.5MPa</w:t>
      </w:r>
      <w:r w:rsidR="00AD3A3E" w:rsidRPr="00AA3EF0">
        <w:rPr>
          <w:rFonts w:hint="eastAsia"/>
          <w:sz w:val="18"/>
          <w:szCs w:val="18"/>
        </w:rPr>
        <w:t>，</w:t>
      </w:r>
      <w:r w:rsidR="008B0869" w:rsidRPr="00AA3EF0">
        <w:rPr>
          <w:rFonts w:hint="eastAsia"/>
          <w:sz w:val="18"/>
          <w:szCs w:val="18"/>
        </w:rPr>
        <w:t>则</w:t>
      </w:r>
      <w:proofErr w:type="gramStart"/>
      <w:r w:rsidR="00AD3A3E" w:rsidRPr="00AA3EF0">
        <w:rPr>
          <w:rFonts w:hint="eastAsia"/>
          <w:sz w:val="18"/>
          <w:szCs w:val="18"/>
        </w:rPr>
        <w:t>分级当</w:t>
      </w:r>
      <w:proofErr w:type="gramEnd"/>
      <w:r w:rsidR="00AD3A3E" w:rsidRPr="00AA3EF0">
        <w:rPr>
          <w:rFonts w:hint="eastAsia"/>
          <w:sz w:val="18"/>
          <w:szCs w:val="18"/>
        </w:rPr>
        <w:t>为</w:t>
      </w:r>
      <w:r w:rsidR="00AD3A3E" w:rsidRPr="00AA3EF0">
        <w:rPr>
          <w:sz w:val="18"/>
          <w:szCs w:val="18"/>
        </w:rPr>
        <w:t>UC185</w:t>
      </w:r>
      <w:r w:rsidR="00AD3A3E" w:rsidRPr="00AA3EF0">
        <w:rPr>
          <w:rFonts w:hint="eastAsia"/>
          <w:sz w:val="18"/>
          <w:szCs w:val="18"/>
        </w:rPr>
        <w:t>。</w:t>
      </w:r>
    </w:p>
    <w:p w14:paraId="29701E22" w14:textId="43529503" w:rsidR="00CD4E87" w:rsidRPr="00AA3EF0" w:rsidRDefault="00CD4E87" w:rsidP="00552870">
      <w:pPr>
        <w:ind w:firstLineChars="200" w:firstLine="360"/>
        <w:jc w:val="left"/>
        <w:rPr>
          <w:sz w:val="18"/>
          <w:szCs w:val="18"/>
        </w:rPr>
      </w:pPr>
      <w:r w:rsidRPr="00AA3EF0">
        <w:rPr>
          <w:rFonts w:hint="eastAsia"/>
          <w:sz w:val="18"/>
          <w:szCs w:val="18"/>
        </w:rPr>
        <w:t>注</w:t>
      </w:r>
      <w:r w:rsidRPr="00AA3EF0">
        <w:rPr>
          <w:sz w:val="18"/>
          <w:szCs w:val="18"/>
        </w:rPr>
        <w:t>4</w:t>
      </w:r>
      <w:r w:rsidRPr="00AA3EF0">
        <w:rPr>
          <w:rFonts w:hint="eastAsia"/>
          <w:sz w:val="18"/>
          <w:szCs w:val="18"/>
        </w:rPr>
        <w:t>：用于</w:t>
      </w:r>
      <w:r w:rsidRPr="00552870">
        <w:rPr>
          <w:rFonts w:hint="eastAsia"/>
          <w:sz w:val="18"/>
          <w:szCs w:val="18"/>
        </w:rPr>
        <w:t>承重、结构用超高性能混凝土，其抗压性能不得低于</w:t>
      </w:r>
      <w:r w:rsidRPr="00552870">
        <w:rPr>
          <w:sz w:val="18"/>
          <w:szCs w:val="18"/>
        </w:rPr>
        <w:t>UC150</w:t>
      </w:r>
      <w:r w:rsidRPr="00552870">
        <w:rPr>
          <w:rFonts w:hint="eastAsia"/>
          <w:sz w:val="18"/>
          <w:szCs w:val="18"/>
        </w:rPr>
        <w:t>分级。</w:t>
      </w:r>
    </w:p>
    <w:p w14:paraId="4D40CA7A" w14:textId="0704B321" w:rsidR="00CD4E87" w:rsidRPr="00AA3EF0" w:rsidRDefault="00CD4E87" w:rsidP="00552870">
      <w:pPr>
        <w:ind w:firstLineChars="200" w:firstLine="360"/>
        <w:jc w:val="left"/>
        <w:rPr>
          <w:sz w:val="18"/>
          <w:szCs w:val="18"/>
        </w:rPr>
      </w:pPr>
      <w:r w:rsidRPr="00AA3EF0">
        <w:rPr>
          <w:rFonts w:hint="eastAsia"/>
          <w:sz w:val="18"/>
          <w:szCs w:val="18"/>
        </w:rPr>
        <w:t>注</w:t>
      </w:r>
      <w:r w:rsidRPr="00AA3EF0">
        <w:rPr>
          <w:sz w:val="18"/>
          <w:szCs w:val="18"/>
        </w:rPr>
        <w:t>5</w:t>
      </w:r>
      <w:r w:rsidRPr="00AA3EF0">
        <w:rPr>
          <w:rFonts w:hint="eastAsia"/>
          <w:sz w:val="18"/>
          <w:szCs w:val="18"/>
        </w:rPr>
        <w:t>：用于非承重、装饰用</w:t>
      </w:r>
      <w:r w:rsidRPr="00552870">
        <w:rPr>
          <w:rFonts w:hint="eastAsia"/>
          <w:sz w:val="18"/>
          <w:szCs w:val="18"/>
        </w:rPr>
        <w:t>超高性能混凝土，其抗</w:t>
      </w:r>
      <w:r w:rsidR="000356C6" w:rsidRPr="00552870">
        <w:rPr>
          <w:rFonts w:hint="eastAsia"/>
          <w:sz w:val="18"/>
          <w:szCs w:val="18"/>
        </w:rPr>
        <w:t>压</w:t>
      </w:r>
      <w:r w:rsidRPr="00552870">
        <w:rPr>
          <w:rFonts w:hint="eastAsia"/>
          <w:sz w:val="18"/>
          <w:szCs w:val="18"/>
        </w:rPr>
        <w:t>性</w:t>
      </w:r>
      <w:r w:rsidR="000356C6" w:rsidRPr="00552870">
        <w:rPr>
          <w:rFonts w:hint="eastAsia"/>
          <w:sz w:val="18"/>
          <w:szCs w:val="18"/>
        </w:rPr>
        <w:t>能</w:t>
      </w:r>
      <w:r w:rsidRPr="00552870">
        <w:rPr>
          <w:rFonts w:hint="eastAsia"/>
          <w:sz w:val="18"/>
          <w:szCs w:val="18"/>
        </w:rPr>
        <w:t>不得低于</w:t>
      </w:r>
      <w:r w:rsidRPr="00552870">
        <w:rPr>
          <w:sz w:val="18"/>
          <w:szCs w:val="18"/>
        </w:rPr>
        <w:t>UC120</w:t>
      </w:r>
      <w:r w:rsidRPr="00552870">
        <w:rPr>
          <w:rFonts w:hint="eastAsia"/>
          <w:sz w:val="18"/>
          <w:szCs w:val="18"/>
        </w:rPr>
        <w:t>分级。</w:t>
      </w:r>
    </w:p>
    <w:p w14:paraId="09B148A4" w14:textId="77777777" w:rsidR="00CD4E87" w:rsidRPr="00AA3EF0" w:rsidRDefault="00CD4E87" w:rsidP="0035325D">
      <w:pPr>
        <w:ind w:leftChars="172" w:left="881" w:hangingChars="289" w:hanging="520"/>
        <w:rPr>
          <w:sz w:val="18"/>
          <w:szCs w:val="18"/>
        </w:rPr>
      </w:pPr>
    </w:p>
    <w:p w14:paraId="15A368AF" w14:textId="73094152" w:rsidR="00195211" w:rsidRPr="00552870" w:rsidRDefault="00350842" w:rsidP="0035325D">
      <w:pPr>
        <w:pStyle w:val="aa"/>
        <w:numPr>
          <w:ilvl w:val="1"/>
          <w:numId w:val="68"/>
        </w:numPr>
        <w:tabs>
          <w:tab w:val="left" w:pos="567"/>
        </w:tabs>
        <w:spacing w:beforeLines="0" w:afterLines="0"/>
        <w:ind w:left="0" w:firstLine="0"/>
        <w:rPr>
          <w:rFonts w:ascii="Times New Roman"/>
          <w:bCs/>
          <w:noProof/>
          <w:szCs w:val="20"/>
        </w:rPr>
      </w:pPr>
      <w:r w:rsidRPr="00552870">
        <w:rPr>
          <w:rFonts w:ascii="Times New Roman" w:hint="eastAsia"/>
          <w:bCs/>
          <w:noProof/>
          <w:szCs w:val="20"/>
        </w:rPr>
        <w:t>其他</w:t>
      </w:r>
      <w:r w:rsidR="00AD3A3E" w:rsidRPr="00552870">
        <w:rPr>
          <w:rFonts w:ascii="Times New Roman" w:hint="eastAsia"/>
          <w:bCs/>
          <w:noProof/>
          <w:szCs w:val="20"/>
        </w:rPr>
        <w:t>性能</w:t>
      </w:r>
    </w:p>
    <w:p w14:paraId="3E590B64" w14:textId="533C483C" w:rsidR="00743974" w:rsidRPr="00552870" w:rsidRDefault="00195211" w:rsidP="0035325D">
      <w:pPr>
        <w:pStyle w:val="aa"/>
        <w:numPr>
          <w:ilvl w:val="0"/>
          <w:numId w:val="0"/>
        </w:numPr>
        <w:tabs>
          <w:tab w:val="left" w:pos="567"/>
        </w:tabs>
        <w:spacing w:beforeLines="0" w:afterLines="0"/>
        <w:ind w:firstLineChars="200" w:firstLine="420"/>
        <w:outlineLvl w:val="9"/>
        <w:rPr>
          <w:rFonts w:ascii="Times New Roman"/>
        </w:rPr>
      </w:pPr>
      <w:r w:rsidRPr="00AA3EF0">
        <w:rPr>
          <w:rFonts w:ascii="Times New Roman" w:eastAsia="宋体" w:hint="eastAsia"/>
          <w:bCs/>
          <w:noProof/>
          <w:szCs w:val="20"/>
        </w:rPr>
        <w:t>可按</w:t>
      </w:r>
      <w:r w:rsidR="00740D8A" w:rsidRPr="00AA3EF0">
        <w:rPr>
          <w:rFonts w:ascii="Times New Roman" w:eastAsia="宋体" w:hint="eastAsia"/>
          <w:bCs/>
          <w:noProof/>
          <w:szCs w:val="20"/>
        </w:rPr>
        <w:t>表</w:t>
      </w:r>
      <w:r w:rsidR="00740D8A" w:rsidRPr="00AA3EF0">
        <w:rPr>
          <w:rFonts w:ascii="Times New Roman" w:eastAsia="宋体"/>
          <w:bCs/>
          <w:noProof/>
          <w:szCs w:val="20"/>
        </w:rPr>
        <w:t>6</w:t>
      </w:r>
      <w:r w:rsidRPr="00AA3EF0">
        <w:rPr>
          <w:rFonts w:ascii="Times New Roman" w:eastAsia="宋体" w:hint="eastAsia"/>
          <w:bCs/>
          <w:noProof/>
          <w:szCs w:val="20"/>
        </w:rPr>
        <w:t>规定的试验方法对超高性能混凝土的</w:t>
      </w:r>
      <w:r w:rsidR="00350842" w:rsidRPr="00AA3EF0">
        <w:rPr>
          <w:rFonts w:ascii="Times New Roman" w:eastAsia="宋体" w:hint="eastAsia"/>
          <w:bCs/>
          <w:noProof/>
          <w:szCs w:val="20"/>
        </w:rPr>
        <w:t>其他</w:t>
      </w:r>
      <w:r w:rsidRPr="00AA3EF0">
        <w:rPr>
          <w:rFonts w:ascii="Times New Roman" w:eastAsia="宋体" w:hint="eastAsia"/>
          <w:bCs/>
          <w:noProof/>
          <w:szCs w:val="20"/>
        </w:rPr>
        <w:t>性能进行测试，这些性能不作为性能分级指标。</w:t>
      </w:r>
    </w:p>
    <w:p w14:paraId="0E20A811" w14:textId="0F189D59" w:rsidR="00E1795D" w:rsidRPr="00552870" w:rsidRDefault="00E1795D" w:rsidP="00C91065">
      <w:pPr>
        <w:pStyle w:val="a9"/>
        <w:spacing w:beforeLines="50" w:before="156" w:afterLines="50" w:after="156"/>
        <w:rPr>
          <w:rFonts w:ascii="Times New Roman"/>
          <w:bCs/>
          <w:szCs w:val="21"/>
        </w:rPr>
      </w:pPr>
      <w:r w:rsidRPr="00552870">
        <w:rPr>
          <w:rFonts w:ascii="Times New Roman" w:hint="eastAsia"/>
          <w:bCs/>
          <w:szCs w:val="21"/>
        </w:rPr>
        <w:t>试验方法</w:t>
      </w:r>
    </w:p>
    <w:p w14:paraId="68AE1CCF" w14:textId="77777777" w:rsidR="006E6710" w:rsidRPr="00AA3EF0" w:rsidRDefault="006E6710" w:rsidP="006E6710">
      <w:pPr>
        <w:pStyle w:val="afffffff3"/>
        <w:widowControl/>
        <w:numPr>
          <w:ilvl w:val="0"/>
          <w:numId w:val="70"/>
        </w:numPr>
        <w:tabs>
          <w:tab w:val="left" w:pos="567"/>
        </w:tabs>
        <w:ind w:firstLineChars="0"/>
        <w:jc w:val="left"/>
        <w:outlineLvl w:val="2"/>
        <w:rPr>
          <w:bCs/>
          <w:noProof/>
          <w:vanish/>
          <w:kern w:val="0"/>
          <w:szCs w:val="20"/>
        </w:rPr>
      </w:pPr>
    </w:p>
    <w:p w14:paraId="15DC3B97" w14:textId="427B0D66" w:rsidR="00A54231" w:rsidRPr="00AA3EF0" w:rsidRDefault="00A54231" w:rsidP="0035325D">
      <w:pPr>
        <w:pStyle w:val="aa"/>
        <w:numPr>
          <w:ilvl w:val="1"/>
          <w:numId w:val="70"/>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按</w:t>
      </w:r>
      <w:r w:rsidR="00740D8A" w:rsidRPr="00AA3EF0">
        <w:rPr>
          <w:rFonts w:ascii="Times New Roman" w:eastAsia="宋体" w:hint="eastAsia"/>
          <w:bCs/>
          <w:noProof/>
          <w:szCs w:val="20"/>
        </w:rPr>
        <w:t>表</w:t>
      </w:r>
      <w:r w:rsidR="00740D8A" w:rsidRPr="00AA3EF0">
        <w:rPr>
          <w:rFonts w:ascii="Times New Roman" w:eastAsia="宋体"/>
          <w:bCs/>
          <w:noProof/>
          <w:szCs w:val="20"/>
        </w:rPr>
        <w:t>6</w:t>
      </w:r>
      <w:r w:rsidRPr="00AA3EF0">
        <w:rPr>
          <w:rFonts w:ascii="Times New Roman" w:eastAsia="宋体" w:hint="eastAsia"/>
          <w:bCs/>
          <w:noProof/>
          <w:szCs w:val="20"/>
        </w:rPr>
        <w:t>规定的试验方法对超高性能混凝土</w:t>
      </w:r>
      <w:r w:rsidR="00195211" w:rsidRPr="00AA3EF0">
        <w:rPr>
          <w:rFonts w:ascii="Times New Roman" w:eastAsia="宋体" w:hint="eastAsia"/>
          <w:bCs/>
          <w:noProof/>
          <w:szCs w:val="20"/>
        </w:rPr>
        <w:t>的</w:t>
      </w:r>
      <w:r w:rsidRPr="00AA3EF0">
        <w:rPr>
          <w:rFonts w:ascii="Times New Roman" w:eastAsia="宋体" w:hint="eastAsia"/>
          <w:bCs/>
          <w:noProof/>
          <w:szCs w:val="20"/>
        </w:rPr>
        <w:t>性能进行测试。</w:t>
      </w:r>
    </w:p>
    <w:p w14:paraId="29F441DD" w14:textId="4690103C" w:rsidR="00D95A1F" w:rsidRPr="00AA3EF0" w:rsidRDefault="00740D8A" w:rsidP="0035325D">
      <w:pPr>
        <w:pStyle w:val="aa"/>
        <w:numPr>
          <w:ilvl w:val="1"/>
          <w:numId w:val="70"/>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表</w:t>
      </w:r>
      <w:r w:rsidRPr="00AA3EF0">
        <w:rPr>
          <w:rFonts w:ascii="Times New Roman" w:eastAsia="宋体"/>
          <w:bCs/>
          <w:noProof/>
          <w:szCs w:val="20"/>
        </w:rPr>
        <w:t>6</w:t>
      </w:r>
      <w:r w:rsidR="00A54231" w:rsidRPr="00AA3EF0">
        <w:rPr>
          <w:rFonts w:ascii="Times New Roman" w:eastAsia="宋体" w:hint="eastAsia"/>
          <w:bCs/>
          <w:noProof/>
          <w:szCs w:val="20"/>
        </w:rPr>
        <w:t>中的基本指标为结构设计或</w:t>
      </w:r>
      <w:r w:rsidR="006E6710" w:rsidRPr="00AA3EF0">
        <w:rPr>
          <w:rFonts w:ascii="Times New Roman" w:eastAsia="宋体" w:hint="eastAsia"/>
          <w:bCs/>
          <w:noProof/>
          <w:szCs w:val="20"/>
        </w:rPr>
        <w:t>工程</w:t>
      </w:r>
      <w:r w:rsidR="00D95A1F" w:rsidRPr="00AA3EF0">
        <w:rPr>
          <w:rFonts w:ascii="Times New Roman" w:eastAsia="宋体" w:hint="eastAsia"/>
          <w:bCs/>
          <w:noProof/>
          <w:szCs w:val="20"/>
        </w:rPr>
        <w:t>验收指标</w:t>
      </w:r>
      <w:r w:rsidR="00350842" w:rsidRPr="00AA3EF0">
        <w:rPr>
          <w:rFonts w:ascii="Times New Roman" w:eastAsia="宋体" w:hint="eastAsia"/>
          <w:bCs/>
          <w:noProof/>
          <w:szCs w:val="20"/>
        </w:rPr>
        <w:t>。</w:t>
      </w:r>
      <w:r w:rsidR="00D95A1F" w:rsidRPr="00AA3EF0">
        <w:rPr>
          <w:rFonts w:ascii="Times New Roman" w:eastAsia="宋体" w:hint="eastAsia"/>
          <w:bCs/>
          <w:noProof/>
          <w:szCs w:val="20"/>
        </w:rPr>
        <w:t>可选指标可作为材料生产、质量控制指标</w:t>
      </w:r>
      <w:r w:rsidR="00350842" w:rsidRPr="00AA3EF0">
        <w:rPr>
          <w:rFonts w:ascii="Times New Roman" w:eastAsia="宋体" w:hint="eastAsia"/>
          <w:bCs/>
          <w:noProof/>
          <w:szCs w:val="20"/>
        </w:rPr>
        <w:t>；</w:t>
      </w:r>
    </w:p>
    <w:p w14:paraId="4863A98A" w14:textId="1FCBA16B" w:rsidR="002F134B" w:rsidRPr="00AA3EF0" w:rsidRDefault="00A54231" w:rsidP="0035325D">
      <w:pPr>
        <w:pStyle w:val="aa"/>
        <w:numPr>
          <w:ilvl w:val="0"/>
          <w:numId w:val="0"/>
        </w:numPr>
        <w:tabs>
          <w:tab w:val="left" w:pos="567"/>
        </w:tabs>
        <w:spacing w:beforeLines="0" w:afterLines="0"/>
        <w:outlineLvl w:val="9"/>
        <w:rPr>
          <w:rFonts w:ascii="Times New Roman" w:eastAsia="宋体"/>
          <w:bCs/>
          <w:noProof/>
          <w:szCs w:val="20"/>
        </w:rPr>
      </w:pPr>
      <w:r w:rsidRPr="00AA3EF0">
        <w:rPr>
          <w:rFonts w:ascii="Times New Roman" w:eastAsia="宋体" w:hint="eastAsia"/>
          <w:bCs/>
          <w:noProof/>
          <w:szCs w:val="20"/>
        </w:rPr>
        <w:t>可选抗渗性能、抗拉性能（或抗弯强度、劈裂强度）或</w:t>
      </w:r>
      <w:r w:rsidRPr="00AA3EF0">
        <w:rPr>
          <w:rFonts w:ascii="Times New Roman" w:eastAsia="宋体"/>
          <w:bCs/>
          <w:noProof/>
          <w:szCs w:val="20"/>
        </w:rPr>
        <w:t>/</w:t>
      </w:r>
      <w:r w:rsidRPr="00AA3EF0">
        <w:rPr>
          <w:rFonts w:ascii="Times New Roman" w:eastAsia="宋体" w:hint="eastAsia"/>
          <w:bCs/>
          <w:noProof/>
          <w:szCs w:val="20"/>
        </w:rPr>
        <w:t>和抗压强度作为材料验收指标。</w:t>
      </w:r>
    </w:p>
    <w:p w14:paraId="3B798C94" w14:textId="77777777" w:rsidR="000356C6" w:rsidRPr="00552870" w:rsidRDefault="000356C6" w:rsidP="0035325D">
      <w:pPr>
        <w:pStyle w:val="affb"/>
        <w:rPr>
          <w:rFonts w:ascii="Times New Roman"/>
        </w:rPr>
      </w:pPr>
    </w:p>
    <w:p w14:paraId="7EFF8198" w14:textId="0044D64A" w:rsidR="00A54231" w:rsidRPr="00552870" w:rsidRDefault="00740D8A" w:rsidP="0035325D">
      <w:pPr>
        <w:jc w:val="center"/>
        <w:rPr>
          <w:rFonts w:eastAsia="黑体"/>
          <w:szCs w:val="21"/>
        </w:rPr>
      </w:pPr>
      <w:r w:rsidRPr="00552870">
        <w:rPr>
          <w:rFonts w:eastAsia="黑体" w:hint="eastAsia"/>
          <w:szCs w:val="21"/>
        </w:rPr>
        <w:t>表</w:t>
      </w:r>
      <w:r w:rsidRPr="00552870">
        <w:rPr>
          <w:rFonts w:eastAsia="黑体"/>
          <w:szCs w:val="21"/>
        </w:rPr>
        <w:t>6</w:t>
      </w:r>
      <w:r w:rsidR="00A54231" w:rsidRPr="00552870">
        <w:rPr>
          <w:rFonts w:eastAsia="黑体"/>
          <w:szCs w:val="21"/>
        </w:rPr>
        <w:t xml:space="preserve"> </w:t>
      </w:r>
      <w:r w:rsidR="00A54231" w:rsidRPr="00552870">
        <w:rPr>
          <w:rFonts w:eastAsia="黑体" w:hint="eastAsia"/>
          <w:szCs w:val="21"/>
        </w:rPr>
        <w:t>超高性能混凝土性能试验方法</w:t>
      </w:r>
    </w:p>
    <w:tbl>
      <w:tblPr>
        <w:tblStyle w:val="affffff"/>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65"/>
        <w:gridCol w:w="1567"/>
        <w:gridCol w:w="835"/>
        <w:gridCol w:w="760"/>
        <w:gridCol w:w="1553"/>
        <w:gridCol w:w="1455"/>
        <w:gridCol w:w="988"/>
        <w:gridCol w:w="1223"/>
      </w:tblGrid>
      <w:tr w:rsidR="00A54231" w:rsidRPr="00AA3EF0" w14:paraId="05A96C2A" w14:textId="77777777" w:rsidTr="00552870">
        <w:trPr>
          <w:tblHeader/>
          <w:jc w:val="center"/>
        </w:trPr>
        <w:tc>
          <w:tcPr>
            <w:tcW w:w="656" w:type="pct"/>
            <w:vAlign w:val="center"/>
          </w:tcPr>
          <w:p w14:paraId="2B1BA938" w14:textId="77777777" w:rsidR="00A54231" w:rsidRPr="00552870" w:rsidRDefault="00A54231" w:rsidP="00EE717E">
            <w:pPr>
              <w:jc w:val="center"/>
              <w:rPr>
                <w:rFonts w:ascii="Times New Roman"/>
                <w:sz w:val="18"/>
              </w:rPr>
            </w:pPr>
            <w:r w:rsidRPr="00552870">
              <w:rPr>
                <w:rFonts w:hint="eastAsia"/>
                <w:sz w:val="18"/>
              </w:rPr>
              <w:t>指标分类</w:t>
            </w:r>
          </w:p>
        </w:tc>
        <w:tc>
          <w:tcPr>
            <w:tcW w:w="812" w:type="pct"/>
            <w:vAlign w:val="center"/>
          </w:tcPr>
          <w:p w14:paraId="5F378CB4" w14:textId="77777777" w:rsidR="00A54231" w:rsidRPr="00552870" w:rsidRDefault="00A54231" w:rsidP="00EE717E">
            <w:pPr>
              <w:jc w:val="center"/>
              <w:rPr>
                <w:rFonts w:ascii="Times New Roman"/>
                <w:sz w:val="18"/>
              </w:rPr>
            </w:pPr>
            <w:r w:rsidRPr="00552870">
              <w:rPr>
                <w:rFonts w:hint="eastAsia"/>
                <w:sz w:val="18"/>
              </w:rPr>
              <w:t>性能指标</w:t>
            </w:r>
          </w:p>
        </w:tc>
        <w:tc>
          <w:tcPr>
            <w:tcW w:w="433" w:type="pct"/>
            <w:vAlign w:val="center"/>
          </w:tcPr>
          <w:p w14:paraId="711DBA8B" w14:textId="77777777" w:rsidR="00A54231" w:rsidRPr="00552870" w:rsidRDefault="00A54231" w:rsidP="00EE717E">
            <w:pPr>
              <w:jc w:val="center"/>
              <w:rPr>
                <w:rFonts w:ascii="Times New Roman"/>
                <w:sz w:val="18"/>
              </w:rPr>
            </w:pPr>
            <w:r w:rsidRPr="00552870">
              <w:rPr>
                <w:rFonts w:hint="eastAsia"/>
                <w:sz w:val="18"/>
              </w:rPr>
              <w:t>符号</w:t>
            </w:r>
          </w:p>
        </w:tc>
        <w:tc>
          <w:tcPr>
            <w:tcW w:w="394" w:type="pct"/>
            <w:vAlign w:val="center"/>
          </w:tcPr>
          <w:p w14:paraId="1C8A4894" w14:textId="77777777" w:rsidR="00A54231" w:rsidRPr="00552870" w:rsidRDefault="00A54231" w:rsidP="00EE717E">
            <w:pPr>
              <w:jc w:val="center"/>
              <w:rPr>
                <w:rFonts w:ascii="Times New Roman"/>
                <w:sz w:val="18"/>
              </w:rPr>
            </w:pPr>
            <w:r w:rsidRPr="00552870">
              <w:rPr>
                <w:rFonts w:hint="eastAsia"/>
                <w:sz w:val="18"/>
              </w:rPr>
              <w:t>量纲</w:t>
            </w:r>
          </w:p>
        </w:tc>
        <w:tc>
          <w:tcPr>
            <w:tcW w:w="805" w:type="pct"/>
            <w:vAlign w:val="center"/>
          </w:tcPr>
          <w:p w14:paraId="000F26C4" w14:textId="77777777" w:rsidR="00A54231" w:rsidRPr="00552870" w:rsidRDefault="00A54231" w:rsidP="00EE717E">
            <w:pPr>
              <w:jc w:val="center"/>
              <w:rPr>
                <w:rFonts w:ascii="Times New Roman"/>
                <w:sz w:val="18"/>
              </w:rPr>
            </w:pPr>
            <w:r w:rsidRPr="00552870">
              <w:rPr>
                <w:rFonts w:hint="eastAsia"/>
                <w:sz w:val="18"/>
              </w:rPr>
              <w:t>试验方法</w:t>
            </w:r>
          </w:p>
        </w:tc>
        <w:tc>
          <w:tcPr>
            <w:tcW w:w="754" w:type="pct"/>
            <w:vAlign w:val="center"/>
          </w:tcPr>
          <w:p w14:paraId="604EEE3D" w14:textId="6DC4EC25" w:rsidR="00A54231" w:rsidRPr="00552870" w:rsidRDefault="00A54231">
            <w:pPr>
              <w:jc w:val="center"/>
              <w:rPr>
                <w:rFonts w:ascii="Times New Roman"/>
                <w:sz w:val="18"/>
              </w:rPr>
            </w:pPr>
            <w:r w:rsidRPr="00552870">
              <w:rPr>
                <w:rFonts w:hint="eastAsia"/>
                <w:sz w:val="18"/>
              </w:rPr>
              <w:t>试样尺寸</w:t>
            </w:r>
            <w:r w:rsidR="00350842" w:rsidRPr="00552870">
              <w:rPr>
                <w:sz w:val="18"/>
              </w:rPr>
              <w:t>/</w:t>
            </w:r>
            <w:r w:rsidRPr="00552870">
              <w:rPr>
                <w:sz w:val="18"/>
              </w:rPr>
              <w:t>mm</w:t>
            </w:r>
          </w:p>
        </w:tc>
        <w:tc>
          <w:tcPr>
            <w:tcW w:w="512" w:type="pct"/>
            <w:vAlign w:val="center"/>
          </w:tcPr>
          <w:p w14:paraId="4F168D7A" w14:textId="77777777" w:rsidR="00A54231" w:rsidRPr="00552870" w:rsidRDefault="00A54231" w:rsidP="00EE717E">
            <w:pPr>
              <w:jc w:val="center"/>
              <w:rPr>
                <w:rFonts w:ascii="Times New Roman"/>
                <w:sz w:val="18"/>
              </w:rPr>
            </w:pPr>
            <w:r w:rsidRPr="00552870">
              <w:rPr>
                <w:rFonts w:hint="eastAsia"/>
                <w:sz w:val="18"/>
              </w:rPr>
              <w:t>试样条数</w:t>
            </w:r>
          </w:p>
        </w:tc>
        <w:tc>
          <w:tcPr>
            <w:tcW w:w="634" w:type="pct"/>
            <w:vAlign w:val="center"/>
          </w:tcPr>
          <w:p w14:paraId="2F3E5757" w14:textId="77777777" w:rsidR="00A54231" w:rsidRPr="00552870" w:rsidRDefault="00A54231" w:rsidP="00EE717E">
            <w:pPr>
              <w:jc w:val="center"/>
              <w:rPr>
                <w:rFonts w:ascii="Times New Roman"/>
                <w:sz w:val="18"/>
              </w:rPr>
            </w:pPr>
            <w:r w:rsidRPr="00552870">
              <w:rPr>
                <w:rFonts w:hint="eastAsia"/>
                <w:sz w:val="18"/>
              </w:rPr>
              <w:t>备注</w:t>
            </w:r>
          </w:p>
        </w:tc>
      </w:tr>
      <w:tr w:rsidR="00A54231" w:rsidRPr="00AA3EF0" w14:paraId="32553200" w14:textId="77777777" w:rsidTr="006A639A">
        <w:trPr>
          <w:jc w:val="center"/>
        </w:trPr>
        <w:tc>
          <w:tcPr>
            <w:tcW w:w="656" w:type="pct"/>
            <w:vMerge w:val="restart"/>
            <w:vAlign w:val="center"/>
          </w:tcPr>
          <w:p w14:paraId="4FA74CA4" w14:textId="77777777" w:rsidR="00A54231" w:rsidRPr="00552870" w:rsidRDefault="00A54231" w:rsidP="00EE717E">
            <w:pPr>
              <w:jc w:val="center"/>
              <w:rPr>
                <w:rFonts w:ascii="Times New Roman"/>
                <w:sz w:val="18"/>
              </w:rPr>
            </w:pPr>
            <w:r w:rsidRPr="00552870">
              <w:rPr>
                <w:rFonts w:hint="eastAsia"/>
                <w:sz w:val="18"/>
              </w:rPr>
              <w:t>基本指标</w:t>
            </w:r>
          </w:p>
        </w:tc>
        <w:tc>
          <w:tcPr>
            <w:tcW w:w="812" w:type="pct"/>
            <w:vAlign w:val="center"/>
          </w:tcPr>
          <w:p w14:paraId="6034110F" w14:textId="77777777" w:rsidR="00A54231" w:rsidRPr="00552870" w:rsidRDefault="00A54231" w:rsidP="00EE717E">
            <w:pPr>
              <w:jc w:val="center"/>
              <w:rPr>
                <w:rFonts w:ascii="Times New Roman"/>
                <w:sz w:val="18"/>
              </w:rPr>
            </w:pPr>
            <w:r w:rsidRPr="00552870">
              <w:rPr>
                <w:rFonts w:hint="eastAsia"/>
                <w:sz w:val="18"/>
              </w:rPr>
              <w:t>抗渗性能</w:t>
            </w:r>
          </w:p>
        </w:tc>
        <w:tc>
          <w:tcPr>
            <w:tcW w:w="433" w:type="pct"/>
            <w:vAlign w:val="center"/>
          </w:tcPr>
          <w:p w14:paraId="487F525A" w14:textId="77777777" w:rsidR="00A54231" w:rsidRPr="00552870" w:rsidRDefault="00A54231" w:rsidP="00EE717E">
            <w:pPr>
              <w:jc w:val="center"/>
              <w:rPr>
                <w:rFonts w:ascii="Times New Roman"/>
                <w:i/>
                <w:sz w:val="18"/>
              </w:rPr>
            </w:pPr>
            <w:proofErr w:type="spellStart"/>
            <w:r w:rsidRPr="00552870">
              <w:rPr>
                <w:i/>
                <w:sz w:val="18"/>
              </w:rPr>
              <w:t>D</w:t>
            </w:r>
            <w:r w:rsidRPr="00552870">
              <w:rPr>
                <w:i/>
                <w:sz w:val="18"/>
                <w:vertAlign w:val="subscript"/>
              </w:rPr>
              <w:t>Cl</w:t>
            </w:r>
            <w:proofErr w:type="spellEnd"/>
          </w:p>
        </w:tc>
        <w:tc>
          <w:tcPr>
            <w:tcW w:w="394" w:type="pct"/>
            <w:vAlign w:val="center"/>
          </w:tcPr>
          <w:p w14:paraId="578721BB" w14:textId="77777777" w:rsidR="00A54231" w:rsidRPr="00552870" w:rsidRDefault="00A54231" w:rsidP="00EE717E">
            <w:pPr>
              <w:jc w:val="center"/>
              <w:rPr>
                <w:rFonts w:ascii="Times New Roman"/>
                <w:sz w:val="18"/>
              </w:rPr>
            </w:pPr>
            <w:r w:rsidRPr="00552870">
              <w:rPr>
                <w:sz w:val="18"/>
              </w:rPr>
              <w:t>m</w:t>
            </w:r>
            <w:r w:rsidRPr="00552870">
              <w:rPr>
                <w:sz w:val="18"/>
                <w:vertAlign w:val="superscript"/>
              </w:rPr>
              <w:t>2</w:t>
            </w:r>
            <w:r w:rsidRPr="00552870">
              <w:rPr>
                <w:sz w:val="18"/>
              </w:rPr>
              <w:t>/s</w:t>
            </w:r>
          </w:p>
        </w:tc>
        <w:tc>
          <w:tcPr>
            <w:tcW w:w="805" w:type="pct"/>
            <w:vAlign w:val="center"/>
          </w:tcPr>
          <w:p w14:paraId="7625F75F" w14:textId="77777777" w:rsidR="00A54231" w:rsidRPr="00552870" w:rsidRDefault="00A54231" w:rsidP="00EE717E">
            <w:pPr>
              <w:jc w:val="center"/>
              <w:rPr>
                <w:rFonts w:ascii="Times New Roman"/>
                <w:sz w:val="18"/>
              </w:rPr>
            </w:pPr>
            <w:r w:rsidRPr="00552870">
              <w:rPr>
                <w:sz w:val="18"/>
              </w:rPr>
              <w:t>GB/T 50082</w:t>
            </w:r>
          </w:p>
          <w:p w14:paraId="298FDBB1" w14:textId="77777777" w:rsidR="00A54231" w:rsidRPr="00552870" w:rsidRDefault="00A54231" w:rsidP="00EE717E">
            <w:pPr>
              <w:jc w:val="center"/>
              <w:rPr>
                <w:rFonts w:ascii="Times New Roman"/>
                <w:sz w:val="18"/>
              </w:rPr>
            </w:pPr>
            <w:r w:rsidRPr="00552870">
              <w:rPr>
                <w:rFonts w:hint="eastAsia"/>
                <w:sz w:val="18"/>
              </w:rPr>
              <w:t>附录</w:t>
            </w:r>
            <w:r w:rsidRPr="00552870">
              <w:rPr>
                <w:sz w:val="18"/>
              </w:rPr>
              <w:t>D</w:t>
            </w:r>
          </w:p>
        </w:tc>
        <w:tc>
          <w:tcPr>
            <w:tcW w:w="754" w:type="pct"/>
            <w:vAlign w:val="center"/>
          </w:tcPr>
          <w:p w14:paraId="0EEBE999" w14:textId="1820448F" w:rsidR="00A54231" w:rsidRPr="00552870" w:rsidRDefault="00A54231" w:rsidP="00EE717E">
            <w:pPr>
              <w:jc w:val="left"/>
              <w:rPr>
                <w:rFonts w:ascii="Times New Roman"/>
                <w:sz w:val="18"/>
              </w:rPr>
            </w:pPr>
            <w:r w:rsidRPr="00552870">
              <w:rPr>
                <w:sz w:val="18"/>
              </w:rPr>
              <w:t>GB/T 50082</w:t>
            </w:r>
          </w:p>
          <w:p w14:paraId="0B6D5353" w14:textId="6A17F3F1" w:rsidR="00A54231" w:rsidRPr="00552870" w:rsidRDefault="00A54231" w:rsidP="00EE717E">
            <w:pPr>
              <w:rPr>
                <w:rFonts w:ascii="Times New Roman"/>
                <w:sz w:val="18"/>
              </w:rPr>
            </w:pPr>
            <w:r w:rsidRPr="00552870">
              <w:rPr>
                <w:rFonts w:hint="eastAsia"/>
                <w:sz w:val="18"/>
              </w:rPr>
              <w:t>附录</w:t>
            </w:r>
            <w:r w:rsidRPr="00552870">
              <w:rPr>
                <w:sz w:val="18"/>
              </w:rPr>
              <w:t>D</w:t>
            </w:r>
          </w:p>
        </w:tc>
        <w:tc>
          <w:tcPr>
            <w:tcW w:w="512" w:type="pct"/>
            <w:vAlign w:val="center"/>
          </w:tcPr>
          <w:p w14:paraId="7C22483A" w14:textId="77777777" w:rsidR="00A54231" w:rsidRPr="00552870" w:rsidRDefault="00A54231" w:rsidP="00EE717E">
            <w:pPr>
              <w:jc w:val="center"/>
              <w:rPr>
                <w:rFonts w:ascii="Times New Roman"/>
                <w:sz w:val="18"/>
              </w:rPr>
            </w:pPr>
            <w:r w:rsidRPr="00552870">
              <w:rPr>
                <w:sz w:val="18"/>
              </w:rPr>
              <w:t>3</w:t>
            </w:r>
          </w:p>
        </w:tc>
        <w:tc>
          <w:tcPr>
            <w:tcW w:w="634" w:type="pct"/>
            <w:vAlign w:val="center"/>
          </w:tcPr>
          <w:p w14:paraId="4A39D84C" w14:textId="77777777" w:rsidR="00A54231" w:rsidRPr="00552870" w:rsidRDefault="00A54231" w:rsidP="00EE717E">
            <w:pPr>
              <w:jc w:val="center"/>
              <w:rPr>
                <w:rFonts w:ascii="Times New Roman"/>
                <w:sz w:val="18"/>
              </w:rPr>
            </w:pPr>
            <w:r w:rsidRPr="00552870">
              <w:rPr>
                <w:sz w:val="18"/>
              </w:rPr>
              <w:t>RCM</w:t>
            </w:r>
            <w:r w:rsidRPr="00552870">
              <w:rPr>
                <w:rFonts w:hint="eastAsia"/>
                <w:sz w:val="18"/>
              </w:rPr>
              <w:t>法</w:t>
            </w:r>
          </w:p>
          <w:p w14:paraId="282BC5EF" w14:textId="77777777" w:rsidR="00A54231" w:rsidRPr="00552870" w:rsidRDefault="00A54231" w:rsidP="00EE717E">
            <w:pPr>
              <w:jc w:val="center"/>
              <w:rPr>
                <w:rFonts w:ascii="Times New Roman"/>
                <w:sz w:val="18"/>
              </w:rPr>
            </w:pPr>
            <w:r w:rsidRPr="00552870">
              <w:rPr>
                <w:sz w:val="18"/>
              </w:rPr>
              <w:t>/</w:t>
            </w:r>
          </w:p>
        </w:tc>
      </w:tr>
      <w:tr w:rsidR="00A54231" w:rsidRPr="00AA3EF0" w14:paraId="75355D5A" w14:textId="77777777" w:rsidTr="006A639A">
        <w:trPr>
          <w:jc w:val="center"/>
        </w:trPr>
        <w:tc>
          <w:tcPr>
            <w:tcW w:w="656" w:type="pct"/>
            <w:vMerge/>
            <w:vAlign w:val="center"/>
          </w:tcPr>
          <w:p w14:paraId="096BEB1E" w14:textId="77777777" w:rsidR="00A54231" w:rsidRPr="00552870" w:rsidRDefault="00A54231" w:rsidP="00EE717E">
            <w:pPr>
              <w:jc w:val="center"/>
              <w:rPr>
                <w:rFonts w:ascii="Times New Roman"/>
                <w:sz w:val="18"/>
              </w:rPr>
            </w:pPr>
          </w:p>
        </w:tc>
        <w:tc>
          <w:tcPr>
            <w:tcW w:w="812" w:type="pct"/>
            <w:vMerge w:val="restart"/>
            <w:vAlign w:val="center"/>
          </w:tcPr>
          <w:p w14:paraId="0C278B75" w14:textId="77777777" w:rsidR="00A54231" w:rsidRPr="00552870" w:rsidRDefault="00A54231" w:rsidP="00EE717E">
            <w:pPr>
              <w:jc w:val="center"/>
              <w:rPr>
                <w:rFonts w:ascii="Times New Roman"/>
                <w:sz w:val="18"/>
              </w:rPr>
            </w:pPr>
            <w:r w:rsidRPr="00552870">
              <w:rPr>
                <w:rFonts w:hint="eastAsia"/>
                <w:sz w:val="18"/>
              </w:rPr>
              <w:t>抗拉性能</w:t>
            </w:r>
          </w:p>
        </w:tc>
        <w:tc>
          <w:tcPr>
            <w:tcW w:w="433" w:type="pct"/>
            <w:vAlign w:val="center"/>
          </w:tcPr>
          <w:p w14:paraId="641DCBC3" w14:textId="77777777" w:rsidR="00A54231" w:rsidRPr="00552870" w:rsidRDefault="00A54231" w:rsidP="00EE717E">
            <w:pPr>
              <w:jc w:val="center"/>
              <w:rPr>
                <w:rFonts w:ascii="Times New Roman"/>
                <w:i/>
                <w:sz w:val="18"/>
              </w:rPr>
            </w:pPr>
            <w:proofErr w:type="spellStart"/>
            <w:r w:rsidRPr="00552870">
              <w:rPr>
                <w:i/>
                <w:sz w:val="18"/>
              </w:rPr>
              <w:t>f</w:t>
            </w:r>
            <w:r w:rsidRPr="00552870">
              <w:rPr>
                <w:i/>
                <w:sz w:val="18"/>
                <w:vertAlign w:val="subscript"/>
              </w:rPr>
              <w:t>te</w:t>
            </w:r>
            <w:proofErr w:type="spellEnd"/>
            <w:r w:rsidRPr="00552870">
              <w:rPr>
                <w:i/>
                <w:sz w:val="18"/>
              </w:rPr>
              <w:t xml:space="preserve">, </w:t>
            </w:r>
            <w:proofErr w:type="spellStart"/>
            <w:r w:rsidRPr="00552870">
              <w:rPr>
                <w:i/>
                <w:sz w:val="18"/>
              </w:rPr>
              <w:t>f</w:t>
            </w:r>
            <w:r w:rsidRPr="00552870">
              <w:rPr>
                <w:i/>
                <w:sz w:val="18"/>
                <w:vertAlign w:val="subscript"/>
              </w:rPr>
              <w:t>tu</w:t>
            </w:r>
            <w:proofErr w:type="spellEnd"/>
          </w:p>
        </w:tc>
        <w:tc>
          <w:tcPr>
            <w:tcW w:w="394" w:type="pct"/>
            <w:vAlign w:val="center"/>
          </w:tcPr>
          <w:p w14:paraId="661EE3E2" w14:textId="77777777" w:rsidR="00A54231" w:rsidRPr="00552870" w:rsidRDefault="00A54231" w:rsidP="00EE717E">
            <w:pPr>
              <w:jc w:val="center"/>
              <w:rPr>
                <w:rFonts w:ascii="Times New Roman"/>
                <w:sz w:val="18"/>
              </w:rPr>
            </w:pPr>
            <w:r w:rsidRPr="00552870">
              <w:rPr>
                <w:sz w:val="18"/>
              </w:rPr>
              <w:t>MPa</w:t>
            </w:r>
          </w:p>
        </w:tc>
        <w:tc>
          <w:tcPr>
            <w:tcW w:w="805" w:type="pct"/>
            <w:vMerge w:val="restart"/>
            <w:vAlign w:val="center"/>
          </w:tcPr>
          <w:p w14:paraId="4A195275" w14:textId="77777777" w:rsidR="00A54231" w:rsidRPr="00552870" w:rsidRDefault="00A54231" w:rsidP="00EE717E">
            <w:pPr>
              <w:jc w:val="center"/>
              <w:rPr>
                <w:rFonts w:ascii="Times New Roman"/>
                <w:sz w:val="18"/>
              </w:rPr>
            </w:pPr>
            <w:r w:rsidRPr="00552870">
              <w:rPr>
                <w:rFonts w:hint="eastAsia"/>
                <w:sz w:val="18"/>
              </w:rPr>
              <w:t>附录</w:t>
            </w:r>
            <w:r w:rsidRPr="00552870">
              <w:rPr>
                <w:sz w:val="18"/>
              </w:rPr>
              <w:t>E</w:t>
            </w:r>
          </w:p>
        </w:tc>
        <w:tc>
          <w:tcPr>
            <w:tcW w:w="754" w:type="pct"/>
            <w:vMerge w:val="restart"/>
            <w:vAlign w:val="center"/>
          </w:tcPr>
          <w:p w14:paraId="487D27EC" w14:textId="293950E2" w:rsidR="00A54231" w:rsidRPr="00552870" w:rsidRDefault="00A54231" w:rsidP="00EE717E">
            <w:pPr>
              <w:rPr>
                <w:rFonts w:ascii="Times New Roman"/>
                <w:sz w:val="18"/>
              </w:rPr>
            </w:pPr>
            <w:r w:rsidRPr="00552870">
              <w:rPr>
                <w:rFonts w:hint="eastAsia"/>
                <w:sz w:val="18"/>
              </w:rPr>
              <w:t>附录</w:t>
            </w:r>
            <w:r w:rsidRPr="00552870">
              <w:rPr>
                <w:sz w:val="18"/>
              </w:rPr>
              <w:t>E</w:t>
            </w:r>
          </w:p>
        </w:tc>
        <w:tc>
          <w:tcPr>
            <w:tcW w:w="512" w:type="pct"/>
            <w:vMerge w:val="restart"/>
            <w:vAlign w:val="center"/>
          </w:tcPr>
          <w:p w14:paraId="04716546" w14:textId="77777777" w:rsidR="00A54231" w:rsidRPr="00552870" w:rsidRDefault="00A54231" w:rsidP="00EE717E">
            <w:pPr>
              <w:jc w:val="center"/>
              <w:rPr>
                <w:rFonts w:ascii="Times New Roman"/>
                <w:sz w:val="18"/>
              </w:rPr>
            </w:pPr>
            <w:r w:rsidRPr="00552870">
              <w:rPr>
                <w:sz w:val="18"/>
              </w:rPr>
              <w:t>6</w:t>
            </w:r>
          </w:p>
        </w:tc>
        <w:tc>
          <w:tcPr>
            <w:tcW w:w="634" w:type="pct"/>
            <w:vMerge w:val="restart"/>
            <w:vAlign w:val="center"/>
          </w:tcPr>
          <w:p w14:paraId="0D46EE6C" w14:textId="77777777" w:rsidR="00A54231" w:rsidRPr="00552870" w:rsidRDefault="00A54231" w:rsidP="00EE717E">
            <w:pPr>
              <w:rPr>
                <w:rFonts w:ascii="Times New Roman"/>
                <w:sz w:val="18"/>
              </w:rPr>
            </w:pPr>
            <w:r w:rsidRPr="00552870">
              <w:rPr>
                <w:rFonts w:hint="eastAsia"/>
                <w:sz w:val="18"/>
              </w:rPr>
              <w:t>记录应力</w:t>
            </w:r>
            <w:r w:rsidRPr="00552870">
              <w:rPr>
                <w:sz w:val="18"/>
              </w:rPr>
              <w:t>-</w:t>
            </w:r>
            <w:r w:rsidRPr="00552870">
              <w:rPr>
                <w:rFonts w:hint="eastAsia"/>
                <w:sz w:val="18"/>
              </w:rPr>
              <w:t>应</w:t>
            </w:r>
            <w:r w:rsidRPr="00552870">
              <w:rPr>
                <w:rFonts w:hint="eastAsia"/>
                <w:sz w:val="18"/>
              </w:rPr>
              <w:lastRenderedPageBreak/>
              <w:t>变曲线，或力</w:t>
            </w:r>
            <w:r w:rsidRPr="00552870">
              <w:rPr>
                <w:sz w:val="18"/>
              </w:rPr>
              <w:t>-</w:t>
            </w:r>
            <w:r w:rsidRPr="00552870">
              <w:rPr>
                <w:rFonts w:hint="eastAsia"/>
                <w:sz w:val="18"/>
              </w:rPr>
              <w:t>位移曲线</w:t>
            </w:r>
          </w:p>
        </w:tc>
      </w:tr>
      <w:tr w:rsidR="00A54231" w:rsidRPr="00AA3EF0" w14:paraId="23643B05" w14:textId="77777777" w:rsidTr="006A639A">
        <w:trPr>
          <w:jc w:val="center"/>
        </w:trPr>
        <w:tc>
          <w:tcPr>
            <w:tcW w:w="656" w:type="pct"/>
            <w:vMerge/>
            <w:vAlign w:val="center"/>
          </w:tcPr>
          <w:p w14:paraId="1B4B47C6" w14:textId="77777777" w:rsidR="00A54231" w:rsidRPr="00552870" w:rsidRDefault="00A54231" w:rsidP="00EE717E">
            <w:pPr>
              <w:jc w:val="center"/>
              <w:rPr>
                <w:rFonts w:ascii="Times New Roman"/>
                <w:sz w:val="18"/>
              </w:rPr>
            </w:pPr>
          </w:p>
        </w:tc>
        <w:tc>
          <w:tcPr>
            <w:tcW w:w="812" w:type="pct"/>
            <w:vMerge/>
            <w:vAlign w:val="center"/>
          </w:tcPr>
          <w:p w14:paraId="320D36FF" w14:textId="77777777" w:rsidR="00A54231" w:rsidRPr="00552870" w:rsidRDefault="00A54231" w:rsidP="00EE717E">
            <w:pPr>
              <w:jc w:val="center"/>
              <w:rPr>
                <w:rFonts w:ascii="Times New Roman"/>
                <w:sz w:val="18"/>
              </w:rPr>
            </w:pPr>
          </w:p>
        </w:tc>
        <w:tc>
          <w:tcPr>
            <w:tcW w:w="433" w:type="pct"/>
            <w:vAlign w:val="center"/>
          </w:tcPr>
          <w:p w14:paraId="400393BA" w14:textId="77777777" w:rsidR="00A54231" w:rsidRPr="00552870" w:rsidRDefault="00A54231" w:rsidP="00EE717E">
            <w:pPr>
              <w:jc w:val="center"/>
              <w:rPr>
                <w:rFonts w:ascii="Times New Roman"/>
                <w:i/>
                <w:sz w:val="18"/>
              </w:rPr>
            </w:pPr>
            <w:proofErr w:type="spellStart"/>
            <w:r w:rsidRPr="00552870">
              <w:rPr>
                <w:i/>
                <w:sz w:val="18"/>
              </w:rPr>
              <w:t>ε</w:t>
            </w:r>
            <w:r w:rsidRPr="00552870">
              <w:rPr>
                <w:i/>
                <w:sz w:val="18"/>
                <w:vertAlign w:val="subscript"/>
              </w:rPr>
              <w:t>tu</w:t>
            </w:r>
            <w:proofErr w:type="spellEnd"/>
          </w:p>
        </w:tc>
        <w:tc>
          <w:tcPr>
            <w:tcW w:w="394" w:type="pct"/>
            <w:vAlign w:val="center"/>
          </w:tcPr>
          <w:p w14:paraId="64471E29" w14:textId="77777777" w:rsidR="00A54231" w:rsidRPr="00552870" w:rsidRDefault="00A54231" w:rsidP="00EE717E">
            <w:pPr>
              <w:jc w:val="center"/>
              <w:rPr>
                <w:rFonts w:ascii="Times New Roman"/>
                <w:sz w:val="18"/>
              </w:rPr>
            </w:pPr>
            <w:r w:rsidRPr="00552870">
              <w:rPr>
                <w:sz w:val="18"/>
              </w:rPr>
              <w:t>m/m</w:t>
            </w:r>
          </w:p>
        </w:tc>
        <w:tc>
          <w:tcPr>
            <w:tcW w:w="805" w:type="pct"/>
            <w:vMerge/>
            <w:vAlign w:val="center"/>
          </w:tcPr>
          <w:p w14:paraId="175CF1B3" w14:textId="77777777" w:rsidR="00A54231" w:rsidRPr="00552870" w:rsidRDefault="00A54231" w:rsidP="00EE717E">
            <w:pPr>
              <w:jc w:val="center"/>
              <w:rPr>
                <w:rFonts w:ascii="Times New Roman"/>
                <w:sz w:val="18"/>
              </w:rPr>
            </w:pPr>
          </w:p>
        </w:tc>
        <w:tc>
          <w:tcPr>
            <w:tcW w:w="754" w:type="pct"/>
            <w:vMerge/>
            <w:vAlign w:val="center"/>
          </w:tcPr>
          <w:p w14:paraId="63B11B98" w14:textId="77777777" w:rsidR="00A54231" w:rsidRPr="00552870" w:rsidRDefault="00A54231" w:rsidP="00EE717E">
            <w:pPr>
              <w:rPr>
                <w:rFonts w:ascii="Times New Roman"/>
                <w:sz w:val="18"/>
              </w:rPr>
            </w:pPr>
          </w:p>
        </w:tc>
        <w:tc>
          <w:tcPr>
            <w:tcW w:w="512" w:type="pct"/>
            <w:vMerge/>
            <w:vAlign w:val="center"/>
          </w:tcPr>
          <w:p w14:paraId="1C7C7F92" w14:textId="77777777" w:rsidR="00A54231" w:rsidRPr="00552870" w:rsidRDefault="00A54231" w:rsidP="00EE717E">
            <w:pPr>
              <w:jc w:val="center"/>
              <w:rPr>
                <w:rFonts w:ascii="Times New Roman"/>
                <w:sz w:val="18"/>
              </w:rPr>
            </w:pPr>
          </w:p>
        </w:tc>
        <w:tc>
          <w:tcPr>
            <w:tcW w:w="634" w:type="pct"/>
            <w:vMerge/>
            <w:vAlign w:val="center"/>
          </w:tcPr>
          <w:p w14:paraId="6F36C659" w14:textId="77777777" w:rsidR="00A54231" w:rsidRPr="00552870" w:rsidRDefault="00A54231" w:rsidP="00EE717E">
            <w:pPr>
              <w:rPr>
                <w:rFonts w:ascii="Times New Roman"/>
                <w:sz w:val="18"/>
              </w:rPr>
            </w:pPr>
          </w:p>
        </w:tc>
      </w:tr>
      <w:tr w:rsidR="006A639A" w:rsidRPr="00AA3EF0" w14:paraId="3BB04A40" w14:textId="77777777" w:rsidTr="00F42EF2">
        <w:trPr>
          <w:jc w:val="center"/>
        </w:trPr>
        <w:tc>
          <w:tcPr>
            <w:tcW w:w="656" w:type="pct"/>
            <w:vMerge w:val="restart"/>
            <w:vAlign w:val="center"/>
          </w:tcPr>
          <w:p w14:paraId="5738FDDD" w14:textId="77777777" w:rsidR="006A639A" w:rsidRPr="00552870" w:rsidRDefault="006A639A" w:rsidP="00EB745F">
            <w:pPr>
              <w:jc w:val="center"/>
              <w:rPr>
                <w:rFonts w:ascii="Times New Roman"/>
                <w:sz w:val="18"/>
              </w:rPr>
            </w:pPr>
            <w:r w:rsidRPr="00552870">
              <w:rPr>
                <w:rFonts w:hint="eastAsia"/>
                <w:sz w:val="18"/>
              </w:rPr>
              <w:lastRenderedPageBreak/>
              <w:t>可选指标</w:t>
            </w:r>
          </w:p>
          <w:p w14:paraId="406FF954" w14:textId="77777777" w:rsidR="006A639A" w:rsidRPr="00552870" w:rsidRDefault="006A639A" w:rsidP="00EB745F">
            <w:pPr>
              <w:jc w:val="center"/>
              <w:rPr>
                <w:rFonts w:ascii="Times New Roman"/>
                <w:sz w:val="18"/>
              </w:rPr>
            </w:pPr>
            <w:r w:rsidRPr="00552870">
              <w:rPr>
                <w:sz w:val="18"/>
              </w:rPr>
              <w:t>(</w:t>
            </w:r>
            <w:r w:rsidRPr="00552870">
              <w:rPr>
                <w:rFonts w:hint="eastAsia"/>
                <w:sz w:val="18"/>
              </w:rPr>
              <w:t>质检指标</w:t>
            </w:r>
            <w:r w:rsidRPr="00552870">
              <w:rPr>
                <w:sz w:val="18"/>
              </w:rPr>
              <w:t>)</w:t>
            </w:r>
          </w:p>
        </w:tc>
        <w:tc>
          <w:tcPr>
            <w:tcW w:w="812" w:type="pct"/>
            <w:vAlign w:val="center"/>
          </w:tcPr>
          <w:p w14:paraId="22BCD087" w14:textId="77777777" w:rsidR="006A639A" w:rsidRPr="00552870" w:rsidRDefault="006A639A" w:rsidP="00EB745F">
            <w:pPr>
              <w:jc w:val="center"/>
              <w:rPr>
                <w:rFonts w:ascii="Times New Roman"/>
                <w:sz w:val="18"/>
              </w:rPr>
            </w:pPr>
            <w:r w:rsidRPr="00552870">
              <w:rPr>
                <w:rFonts w:hint="eastAsia"/>
                <w:sz w:val="18"/>
              </w:rPr>
              <w:t>抗弯强度</w:t>
            </w:r>
          </w:p>
        </w:tc>
        <w:tc>
          <w:tcPr>
            <w:tcW w:w="433" w:type="pct"/>
            <w:vAlign w:val="center"/>
          </w:tcPr>
          <w:p w14:paraId="409889AF" w14:textId="428BFAF1" w:rsidR="006A639A" w:rsidRPr="00552870" w:rsidRDefault="006A639A" w:rsidP="00EB745F">
            <w:pPr>
              <w:jc w:val="center"/>
              <w:rPr>
                <w:rFonts w:ascii="Times New Roman"/>
                <w:i/>
                <w:sz w:val="18"/>
              </w:rPr>
            </w:pPr>
            <w:proofErr w:type="spellStart"/>
            <w:r w:rsidRPr="00552870">
              <w:rPr>
                <w:i/>
                <w:sz w:val="18"/>
              </w:rPr>
              <w:t>f</w:t>
            </w:r>
            <w:r w:rsidRPr="00552870">
              <w:rPr>
                <w:i/>
                <w:sz w:val="18"/>
                <w:vertAlign w:val="subscript"/>
              </w:rPr>
              <w:t>be</w:t>
            </w:r>
            <w:proofErr w:type="spellEnd"/>
            <w:r w:rsidRPr="00552870">
              <w:rPr>
                <w:i/>
                <w:sz w:val="18"/>
              </w:rPr>
              <w:t>, f</w:t>
            </w:r>
            <w:r w:rsidRPr="00552870">
              <w:rPr>
                <w:i/>
                <w:sz w:val="18"/>
                <w:vertAlign w:val="subscript"/>
              </w:rPr>
              <w:t>b</w:t>
            </w:r>
          </w:p>
        </w:tc>
        <w:tc>
          <w:tcPr>
            <w:tcW w:w="394" w:type="pct"/>
            <w:vMerge w:val="restart"/>
            <w:vAlign w:val="center"/>
          </w:tcPr>
          <w:p w14:paraId="36E6D2B8" w14:textId="77777777" w:rsidR="006A639A" w:rsidRPr="00552870" w:rsidRDefault="006A639A" w:rsidP="00EB745F">
            <w:pPr>
              <w:jc w:val="center"/>
              <w:rPr>
                <w:rFonts w:ascii="Times New Roman"/>
                <w:sz w:val="18"/>
              </w:rPr>
            </w:pPr>
            <w:r w:rsidRPr="00552870">
              <w:rPr>
                <w:sz w:val="18"/>
              </w:rPr>
              <w:t>MPa</w:t>
            </w:r>
          </w:p>
        </w:tc>
        <w:tc>
          <w:tcPr>
            <w:tcW w:w="805" w:type="pct"/>
            <w:vMerge w:val="restart"/>
            <w:vAlign w:val="center"/>
          </w:tcPr>
          <w:p w14:paraId="502EB602" w14:textId="77777777" w:rsidR="006A639A" w:rsidRPr="00552870" w:rsidRDefault="006A639A" w:rsidP="00EB745F">
            <w:pPr>
              <w:jc w:val="center"/>
              <w:rPr>
                <w:rFonts w:ascii="Times New Roman"/>
                <w:sz w:val="18"/>
              </w:rPr>
            </w:pPr>
            <w:r w:rsidRPr="00552870">
              <w:rPr>
                <w:sz w:val="18"/>
              </w:rPr>
              <w:t>GB/T 50081</w:t>
            </w:r>
          </w:p>
        </w:tc>
        <w:tc>
          <w:tcPr>
            <w:tcW w:w="754" w:type="pct"/>
            <w:tcBorders>
              <w:right w:val="nil"/>
            </w:tcBorders>
            <w:vAlign w:val="center"/>
          </w:tcPr>
          <w:p w14:paraId="2B094A69" w14:textId="677A03A6" w:rsidR="006A639A" w:rsidRPr="00552870" w:rsidRDefault="006A639A" w:rsidP="00EB745F">
            <w:pPr>
              <w:rPr>
                <w:rFonts w:ascii="Times New Roman"/>
                <w:sz w:val="18"/>
                <w:szCs w:val="24"/>
              </w:rPr>
            </w:pPr>
            <w:r w:rsidRPr="00552870">
              <w:rPr>
                <w:sz w:val="18"/>
              </w:rPr>
              <w:t>100</w:t>
            </w:r>
            <w:r w:rsidRPr="00552870">
              <w:rPr>
                <w:sz w:val="18"/>
              </w:rPr>
              <w:t>×</w:t>
            </w:r>
            <w:r w:rsidRPr="00552870">
              <w:rPr>
                <w:sz w:val="18"/>
              </w:rPr>
              <w:t>100</w:t>
            </w:r>
            <w:r w:rsidRPr="00552870">
              <w:rPr>
                <w:sz w:val="18"/>
              </w:rPr>
              <w:t>×</w:t>
            </w:r>
            <w:r w:rsidRPr="00552870">
              <w:rPr>
                <w:sz w:val="18"/>
              </w:rPr>
              <w:t>400</w:t>
            </w:r>
          </w:p>
        </w:tc>
        <w:tc>
          <w:tcPr>
            <w:tcW w:w="512" w:type="pct"/>
            <w:vAlign w:val="center"/>
          </w:tcPr>
          <w:p w14:paraId="1E787643" w14:textId="77777777" w:rsidR="006A639A" w:rsidRPr="00552870" w:rsidRDefault="006A639A" w:rsidP="00EB745F">
            <w:pPr>
              <w:jc w:val="center"/>
              <w:rPr>
                <w:rFonts w:ascii="Times New Roman"/>
                <w:sz w:val="18"/>
              </w:rPr>
            </w:pPr>
            <w:r w:rsidRPr="00552870">
              <w:rPr>
                <w:sz w:val="18"/>
              </w:rPr>
              <w:t>6</w:t>
            </w:r>
          </w:p>
        </w:tc>
        <w:tc>
          <w:tcPr>
            <w:tcW w:w="634" w:type="pct"/>
            <w:vMerge/>
            <w:vAlign w:val="center"/>
          </w:tcPr>
          <w:p w14:paraId="0E5DB332" w14:textId="77777777" w:rsidR="006A639A" w:rsidRPr="00552870" w:rsidRDefault="006A639A" w:rsidP="00EB745F">
            <w:pPr>
              <w:rPr>
                <w:rFonts w:ascii="Times New Roman"/>
                <w:sz w:val="18"/>
              </w:rPr>
            </w:pPr>
          </w:p>
        </w:tc>
      </w:tr>
      <w:tr w:rsidR="006A639A" w:rsidRPr="00AA3EF0" w14:paraId="16025362" w14:textId="77777777" w:rsidTr="00F42EF2">
        <w:trPr>
          <w:jc w:val="center"/>
        </w:trPr>
        <w:tc>
          <w:tcPr>
            <w:tcW w:w="656" w:type="pct"/>
            <w:vMerge/>
            <w:vAlign w:val="center"/>
          </w:tcPr>
          <w:p w14:paraId="751D3EDB" w14:textId="77777777" w:rsidR="006A639A" w:rsidRPr="00552870" w:rsidRDefault="006A639A" w:rsidP="00EB745F">
            <w:pPr>
              <w:jc w:val="center"/>
              <w:rPr>
                <w:rFonts w:ascii="Times New Roman"/>
                <w:sz w:val="18"/>
              </w:rPr>
            </w:pPr>
          </w:p>
        </w:tc>
        <w:tc>
          <w:tcPr>
            <w:tcW w:w="812" w:type="pct"/>
            <w:vAlign w:val="center"/>
          </w:tcPr>
          <w:p w14:paraId="7E014DF1" w14:textId="77777777" w:rsidR="006A639A" w:rsidRPr="00552870" w:rsidRDefault="006A639A" w:rsidP="00EB745F">
            <w:pPr>
              <w:jc w:val="center"/>
              <w:rPr>
                <w:rFonts w:ascii="Times New Roman"/>
                <w:sz w:val="18"/>
              </w:rPr>
            </w:pPr>
            <w:r w:rsidRPr="00552870">
              <w:rPr>
                <w:rFonts w:hint="eastAsia"/>
                <w:sz w:val="18"/>
              </w:rPr>
              <w:t>抗压强度</w:t>
            </w:r>
          </w:p>
        </w:tc>
        <w:tc>
          <w:tcPr>
            <w:tcW w:w="433" w:type="pct"/>
            <w:vAlign w:val="center"/>
          </w:tcPr>
          <w:p w14:paraId="13181675" w14:textId="77777777" w:rsidR="006A639A" w:rsidRPr="00552870" w:rsidRDefault="006A639A" w:rsidP="00EB745F">
            <w:pPr>
              <w:jc w:val="center"/>
              <w:rPr>
                <w:rFonts w:ascii="Times New Roman"/>
                <w:i/>
                <w:sz w:val="18"/>
              </w:rPr>
            </w:pPr>
            <w:proofErr w:type="spellStart"/>
            <w:r w:rsidRPr="00552870">
              <w:rPr>
                <w:i/>
                <w:sz w:val="18"/>
              </w:rPr>
              <w:t>f</w:t>
            </w:r>
            <w:r w:rsidRPr="00552870">
              <w:rPr>
                <w:i/>
                <w:sz w:val="18"/>
                <w:vertAlign w:val="subscript"/>
              </w:rPr>
              <w:t>cu</w:t>
            </w:r>
            <w:proofErr w:type="spellEnd"/>
          </w:p>
        </w:tc>
        <w:tc>
          <w:tcPr>
            <w:tcW w:w="394" w:type="pct"/>
            <w:vMerge/>
            <w:vAlign w:val="center"/>
          </w:tcPr>
          <w:p w14:paraId="1E223C61" w14:textId="77777777" w:rsidR="006A639A" w:rsidRPr="00552870" w:rsidRDefault="006A639A" w:rsidP="00EB745F">
            <w:pPr>
              <w:jc w:val="center"/>
              <w:rPr>
                <w:rFonts w:ascii="Times New Roman"/>
                <w:sz w:val="18"/>
              </w:rPr>
            </w:pPr>
          </w:p>
        </w:tc>
        <w:tc>
          <w:tcPr>
            <w:tcW w:w="805" w:type="pct"/>
            <w:vMerge/>
            <w:vAlign w:val="center"/>
          </w:tcPr>
          <w:p w14:paraId="22731FB8" w14:textId="77777777" w:rsidR="006A639A" w:rsidRPr="00552870" w:rsidRDefault="006A639A" w:rsidP="00EB745F">
            <w:pPr>
              <w:jc w:val="center"/>
              <w:rPr>
                <w:rFonts w:ascii="Times New Roman"/>
                <w:sz w:val="18"/>
              </w:rPr>
            </w:pPr>
          </w:p>
        </w:tc>
        <w:tc>
          <w:tcPr>
            <w:tcW w:w="754" w:type="pct"/>
            <w:tcBorders>
              <w:right w:val="nil"/>
            </w:tcBorders>
            <w:vAlign w:val="center"/>
          </w:tcPr>
          <w:p w14:paraId="35949E73" w14:textId="22547BCC" w:rsidR="006A639A" w:rsidRPr="00552870" w:rsidRDefault="006A639A" w:rsidP="00EB745F">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100</w:t>
            </w:r>
          </w:p>
        </w:tc>
        <w:tc>
          <w:tcPr>
            <w:tcW w:w="512" w:type="pct"/>
            <w:vAlign w:val="center"/>
          </w:tcPr>
          <w:p w14:paraId="218F7BFE" w14:textId="77777777" w:rsidR="006A639A" w:rsidRPr="00552870" w:rsidRDefault="006A639A" w:rsidP="00EB745F">
            <w:pPr>
              <w:jc w:val="center"/>
              <w:rPr>
                <w:rFonts w:ascii="Times New Roman"/>
                <w:sz w:val="18"/>
              </w:rPr>
            </w:pPr>
            <w:r w:rsidRPr="00552870">
              <w:rPr>
                <w:sz w:val="18"/>
              </w:rPr>
              <w:t>6</w:t>
            </w:r>
          </w:p>
        </w:tc>
        <w:tc>
          <w:tcPr>
            <w:tcW w:w="634" w:type="pct"/>
            <w:vAlign w:val="center"/>
          </w:tcPr>
          <w:p w14:paraId="18948D6D" w14:textId="77777777" w:rsidR="006A639A" w:rsidRPr="00552870" w:rsidRDefault="006A639A" w:rsidP="00EB745F">
            <w:pPr>
              <w:jc w:val="center"/>
              <w:rPr>
                <w:rFonts w:ascii="Times New Roman"/>
                <w:sz w:val="18"/>
              </w:rPr>
            </w:pPr>
            <w:r w:rsidRPr="00552870">
              <w:rPr>
                <w:sz w:val="18"/>
              </w:rPr>
              <w:t>/</w:t>
            </w:r>
          </w:p>
        </w:tc>
      </w:tr>
      <w:tr w:rsidR="006A639A" w:rsidRPr="00AA3EF0" w14:paraId="3646CE7B" w14:textId="77777777" w:rsidTr="00F42EF2">
        <w:trPr>
          <w:jc w:val="center"/>
        </w:trPr>
        <w:tc>
          <w:tcPr>
            <w:tcW w:w="656" w:type="pct"/>
            <w:vMerge/>
            <w:vAlign w:val="center"/>
          </w:tcPr>
          <w:p w14:paraId="7245A6B2" w14:textId="77777777" w:rsidR="006A639A" w:rsidRPr="00552870" w:rsidRDefault="006A639A" w:rsidP="00EB745F">
            <w:pPr>
              <w:jc w:val="center"/>
              <w:rPr>
                <w:rFonts w:ascii="Times New Roman"/>
                <w:sz w:val="18"/>
              </w:rPr>
            </w:pPr>
          </w:p>
        </w:tc>
        <w:tc>
          <w:tcPr>
            <w:tcW w:w="812" w:type="pct"/>
            <w:vAlign w:val="center"/>
          </w:tcPr>
          <w:p w14:paraId="75190188" w14:textId="77777777" w:rsidR="006A639A" w:rsidRPr="00552870" w:rsidRDefault="006A639A" w:rsidP="00EB745F">
            <w:pPr>
              <w:jc w:val="center"/>
              <w:rPr>
                <w:rFonts w:ascii="Times New Roman"/>
                <w:sz w:val="18"/>
              </w:rPr>
            </w:pPr>
            <w:r w:rsidRPr="00552870">
              <w:rPr>
                <w:rFonts w:hint="eastAsia"/>
                <w:sz w:val="18"/>
              </w:rPr>
              <w:t>劈裂强度</w:t>
            </w:r>
          </w:p>
        </w:tc>
        <w:tc>
          <w:tcPr>
            <w:tcW w:w="433" w:type="pct"/>
            <w:vAlign w:val="center"/>
          </w:tcPr>
          <w:p w14:paraId="5B5CBCCF" w14:textId="77777777" w:rsidR="006A639A" w:rsidRPr="00552870" w:rsidRDefault="006A639A" w:rsidP="00EB745F">
            <w:pPr>
              <w:jc w:val="center"/>
              <w:rPr>
                <w:rFonts w:ascii="Times New Roman"/>
                <w:i/>
                <w:sz w:val="18"/>
              </w:rPr>
            </w:pPr>
            <w:proofErr w:type="spellStart"/>
            <w:r w:rsidRPr="00552870">
              <w:rPr>
                <w:i/>
                <w:sz w:val="18"/>
              </w:rPr>
              <w:t>f</w:t>
            </w:r>
            <w:r w:rsidRPr="00552870">
              <w:rPr>
                <w:i/>
                <w:sz w:val="18"/>
                <w:vertAlign w:val="subscript"/>
              </w:rPr>
              <w:t>ct</w:t>
            </w:r>
            <w:proofErr w:type="spellEnd"/>
          </w:p>
        </w:tc>
        <w:tc>
          <w:tcPr>
            <w:tcW w:w="394" w:type="pct"/>
            <w:vMerge/>
            <w:vAlign w:val="center"/>
          </w:tcPr>
          <w:p w14:paraId="0FC43B87" w14:textId="77777777" w:rsidR="006A639A" w:rsidRPr="00552870" w:rsidRDefault="006A639A" w:rsidP="00EB745F">
            <w:pPr>
              <w:jc w:val="center"/>
              <w:rPr>
                <w:rFonts w:ascii="Times New Roman"/>
                <w:sz w:val="18"/>
              </w:rPr>
            </w:pPr>
          </w:p>
        </w:tc>
        <w:tc>
          <w:tcPr>
            <w:tcW w:w="805" w:type="pct"/>
            <w:vMerge/>
            <w:vAlign w:val="center"/>
          </w:tcPr>
          <w:p w14:paraId="762C53DA" w14:textId="77777777" w:rsidR="006A639A" w:rsidRPr="00552870" w:rsidRDefault="006A639A" w:rsidP="00EB745F">
            <w:pPr>
              <w:jc w:val="center"/>
              <w:rPr>
                <w:rFonts w:ascii="Times New Roman"/>
                <w:sz w:val="18"/>
              </w:rPr>
            </w:pPr>
          </w:p>
        </w:tc>
        <w:tc>
          <w:tcPr>
            <w:tcW w:w="754" w:type="pct"/>
            <w:tcBorders>
              <w:right w:val="nil"/>
            </w:tcBorders>
            <w:vAlign w:val="center"/>
          </w:tcPr>
          <w:p w14:paraId="744352EE" w14:textId="77777777" w:rsidR="006A639A" w:rsidRPr="00552870" w:rsidRDefault="006A639A" w:rsidP="00D10D69">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100</w:t>
            </w:r>
          </w:p>
          <w:p w14:paraId="2D74CF7B" w14:textId="74E0FAD5" w:rsidR="006A639A" w:rsidRPr="00552870" w:rsidRDefault="006A639A" w:rsidP="00EB745F">
            <w:pPr>
              <w:rPr>
                <w:rFonts w:ascii="Times New Roman"/>
                <w:sz w:val="18"/>
              </w:rPr>
            </w:pPr>
            <w:r w:rsidRPr="00552870">
              <w:rPr>
                <w:sz w:val="18"/>
              </w:rPr>
              <w:sym w:font="Symbol" w:char="F046"/>
            </w:r>
            <w:r w:rsidRPr="00552870">
              <w:rPr>
                <w:sz w:val="18"/>
              </w:rPr>
              <w:t>100</w:t>
            </w:r>
            <w:r w:rsidRPr="00552870">
              <w:rPr>
                <w:sz w:val="18"/>
              </w:rPr>
              <w:t>×</w:t>
            </w:r>
            <w:r w:rsidRPr="00552870">
              <w:rPr>
                <w:sz w:val="18"/>
              </w:rPr>
              <w:t>200</w:t>
            </w:r>
          </w:p>
        </w:tc>
        <w:tc>
          <w:tcPr>
            <w:tcW w:w="512" w:type="pct"/>
            <w:vAlign w:val="center"/>
          </w:tcPr>
          <w:p w14:paraId="75486CE9" w14:textId="77777777" w:rsidR="006A639A" w:rsidRPr="00552870" w:rsidRDefault="006A639A" w:rsidP="00EB745F">
            <w:pPr>
              <w:jc w:val="center"/>
              <w:rPr>
                <w:rFonts w:ascii="Times New Roman"/>
                <w:sz w:val="18"/>
              </w:rPr>
            </w:pPr>
            <w:r w:rsidRPr="00552870">
              <w:rPr>
                <w:sz w:val="18"/>
              </w:rPr>
              <w:t>3</w:t>
            </w:r>
          </w:p>
        </w:tc>
        <w:tc>
          <w:tcPr>
            <w:tcW w:w="634" w:type="pct"/>
            <w:vMerge w:val="restart"/>
            <w:vAlign w:val="center"/>
          </w:tcPr>
          <w:p w14:paraId="76870E91" w14:textId="77777777" w:rsidR="006A639A" w:rsidRPr="00552870" w:rsidRDefault="006A639A" w:rsidP="00EB745F">
            <w:pPr>
              <w:rPr>
                <w:rFonts w:ascii="Times New Roman"/>
                <w:sz w:val="18"/>
              </w:rPr>
            </w:pPr>
            <w:r w:rsidRPr="00552870">
              <w:rPr>
                <w:rFonts w:hint="eastAsia"/>
                <w:sz w:val="18"/>
              </w:rPr>
              <w:t>记录应力</w:t>
            </w:r>
            <w:r w:rsidRPr="00552870">
              <w:rPr>
                <w:sz w:val="18"/>
              </w:rPr>
              <w:t>-</w:t>
            </w:r>
            <w:r w:rsidRPr="00552870">
              <w:rPr>
                <w:rFonts w:hint="eastAsia"/>
                <w:sz w:val="18"/>
              </w:rPr>
              <w:t>应变曲线，或力</w:t>
            </w:r>
            <w:r w:rsidRPr="00552870">
              <w:rPr>
                <w:sz w:val="18"/>
              </w:rPr>
              <w:t>-</w:t>
            </w:r>
            <w:r w:rsidRPr="00552870">
              <w:rPr>
                <w:rFonts w:hint="eastAsia"/>
                <w:sz w:val="18"/>
              </w:rPr>
              <w:t>位移曲线</w:t>
            </w:r>
          </w:p>
        </w:tc>
      </w:tr>
      <w:tr w:rsidR="006A639A" w:rsidRPr="00AA3EF0" w14:paraId="13064120" w14:textId="77777777" w:rsidTr="00F42EF2">
        <w:trPr>
          <w:jc w:val="center"/>
        </w:trPr>
        <w:tc>
          <w:tcPr>
            <w:tcW w:w="656" w:type="pct"/>
            <w:vMerge w:val="restart"/>
            <w:vAlign w:val="center"/>
          </w:tcPr>
          <w:p w14:paraId="556C1D9F" w14:textId="36A429AC" w:rsidR="006A639A" w:rsidRPr="00552870" w:rsidRDefault="006A639A" w:rsidP="00EB745F">
            <w:pPr>
              <w:jc w:val="center"/>
              <w:rPr>
                <w:rFonts w:ascii="Times New Roman"/>
                <w:sz w:val="18"/>
              </w:rPr>
            </w:pPr>
            <w:r w:rsidRPr="00552870">
              <w:rPr>
                <w:rFonts w:hint="eastAsia"/>
                <w:sz w:val="18"/>
              </w:rPr>
              <w:t>其他指标</w:t>
            </w:r>
          </w:p>
        </w:tc>
        <w:tc>
          <w:tcPr>
            <w:tcW w:w="812" w:type="pct"/>
            <w:vAlign w:val="center"/>
          </w:tcPr>
          <w:p w14:paraId="2FB94DE8" w14:textId="77777777" w:rsidR="006A639A" w:rsidRPr="00552870" w:rsidRDefault="006A639A" w:rsidP="00EB745F">
            <w:pPr>
              <w:jc w:val="center"/>
              <w:rPr>
                <w:rFonts w:ascii="Times New Roman"/>
                <w:sz w:val="18"/>
              </w:rPr>
            </w:pPr>
            <w:r w:rsidRPr="00552870">
              <w:rPr>
                <w:rFonts w:hint="eastAsia"/>
                <w:sz w:val="18"/>
              </w:rPr>
              <w:t>轴心抗压强度</w:t>
            </w:r>
          </w:p>
        </w:tc>
        <w:tc>
          <w:tcPr>
            <w:tcW w:w="433" w:type="pct"/>
            <w:vAlign w:val="center"/>
          </w:tcPr>
          <w:p w14:paraId="72EE7B65" w14:textId="77777777" w:rsidR="006A639A" w:rsidRPr="00552870" w:rsidRDefault="006A639A" w:rsidP="00EB745F">
            <w:pPr>
              <w:jc w:val="center"/>
              <w:rPr>
                <w:rFonts w:ascii="Times New Roman"/>
                <w:i/>
                <w:sz w:val="18"/>
              </w:rPr>
            </w:pPr>
            <w:proofErr w:type="spellStart"/>
            <w:r w:rsidRPr="00552870">
              <w:rPr>
                <w:i/>
                <w:sz w:val="18"/>
              </w:rPr>
              <w:t>f</w:t>
            </w:r>
            <w:r w:rsidRPr="00552870">
              <w:rPr>
                <w:i/>
                <w:sz w:val="18"/>
                <w:vertAlign w:val="subscript"/>
              </w:rPr>
              <w:t>cp</w:t>
            </w:r>
            <w:proofErr w:type="spellEnd"/>
          </w:p>
        </w:tc>
        <w:tc>
          <w:tcPr>
            <w:tcW w:w="394" w:type="pct"/>
            <w:vMerge/>
            <w:vAlign w:val="center"/>
          </w:tcPr>
          <w:p w14:paraId="4200C1C9" w14:textId="77777777" w:rsidR="006A639A" w:rsidRPr="00552870" w:rsidRDefault="006A639A" w:rsidP="00EB745F">
            <w:pPr>
              <w:jc w:val="center"/>
              <w:rPr>
                <w:rFonts w:ascii="Times New Roman"/>
                <w:sz w:val="18"/>
              </w:rPr>
            </w:pPr>
          </w:p>
        </w:tc>
        <w:tc>
          <w:tcPr>
            <w:tcW w:w="805" w:type="pct"/>
            <w:vMerge/>
            <w:vAlign w:val="center"/>
          </w:tcPr>
          <w:p w14:paraId="32170BAB" w14:textId="77777777" w:rsidR="006A639A" w:rsidRPr="00552870" w:rsidRDefault="006A639A" w:rsidP="00EB745F">
            <w:pPr>
              <w:jc w:val="center"/>
              <w:rPr>
                <w:rFonts w:ascii="Times New Roman"/>
                <w:sz w:val="18"/>
              </w:rPr>
            </w:pPr>
          </w:p>
        </w:tc>
        <w:tc>
          <w:tcPr>
            <w:tcW w:w="754" w:type="pct"/>
            <w:tcBorders>
              <w:bottom w:val="single" w:sz="4" w:space="0" w:color="auto"/>
              <w:right w:val="nil"/>
            </w:tcBorders>
            <w:vAlign w:val="center"/>
          </w:tcPr>
          <w:p w14:paraId="39277C2F" w14:textId="46F9C9CA" w:rsidR="006A639A" w:rsidRPr="00552870" w:rsidRDefault="006A639A" w:rsidP="00EB745F">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300</w:t>
            </w:r>
          </w:p>
        </w:tc>
        <w:tc>
          <w:tcPr>
            <w:tcW w:w="512" w:type="pct"/>
            <w:vAlign w:val="center"/>
          </w:tcPr>
          <w:p w14:paraId="3AD3E17B" w14:textId="77777777" w:rsidR="006A639A" w:rsidRPr="00552870" w:rsidRDefault="006A639A" w:rsidP="00EB745F">
            <w:pPr>
              <w:jc w:val="center"/>
              <w:rPr>
                <w:rFonts w:ascii="Times New Roman"/>
                <w:sz w:val="18"/>
              </w:rPr>
            </w:pPr>
            <w:r w:rsidRPr="00552870">
              <w:rPr>
                <w:sz w:val="18"/>
              </w:rPr>
              <w:t>3</w:t>
            </w:r>
          </w:p>
        </w:tc>
        <w:tc>
          <w:tcPr>
            <w:tcW w:w="634" w:type="pct"/>
            <w:vMerge/>
            <w:vAlign w:val="center"/>
          </w:tcPr>
          <w:p w14:paraId="6D7DED51" w14:textId="77777777" w:rsidR="006A639A" w:rsidRPr="00552870" w:rsidRDefault="006A639A" w:rsidP="00EB745F">
            <w:pPr>
              <w:jc w:val="center"/>
              <w:rPr>
                <w:rFonts w:ascii="Times New Roman"/>
                <w:sz w:val="18"/>
              </w:rPr>
            </w:pPr>
          </w:p>
        </w:tc>
      </w:tr>
      <w:tr w:rsidR="006A639A" w:rsidRPr="00AA3EF0" w14:paraId="3D61F848" w14:textId="77777777" w:rsidTr="00F42EF2">
        <w:trPr>
          <w:jc w:val="center"/>
        </w:trPr>
        <w:tc>
          <w:tcPr>
            <w:tcW w:w="656" w:type="pct"/>
            <w:vMerge/>
            <w:vAlign w:val="center"/>
          </w:tcPr>
          <w:p w14:paraId="71FD3679" w14:textId="77777777" w:rsidR="006A639A" w:rsidRPr="00552870" w:rsidRDefault="006A639A" w:rsidP="00EB745F">
            <w:pPr>
              <w:jc w:val="center"/>
              <w:rPr>
                <w:rFonts w:ascii="Times New Roman"/>
                <w:sz w:val="18"/>
              </w:rPr>
            </w:pPr>
          </w:p>
        </w:tc>
        <w:tc>
          <w:tcPr>
            <w:tcW w:w="812" w:type="pct"/>
            <w:vAlign w:val="center"/>
          </w:tcPr>
          <w:p w14:paraId="1A1FB599" w14:textId="77777777" w:rsidR="006A639A" w:rsidRPr="00552870" w:rsidRDefault="006A639A" w:rsidP="00EB745F">
            <w:pPr>
              <w:jc w:val="center"/>
              <w:rPr>
                <w:rFonts w:ascii="Times New Roman"/>
                <w:sz w:val="18"/>
              </w:rPr>
            </w:pPr>
            <w:r w:rsidRPr="00552870">
              <w:rPr>
                <w:rFonts w:hint="eastAsia"/>
                <w:sz w:val="18"/>
              </w:rPr>
              <w:t>受压弹性模量</w:t>
            </w:r>
          </w:p>
        </w:tc>
        <w:tc>
          <w:tcPr>
            <w:tcW w:w="433" w:type="pct"/>
            <w:vAlign w:val="center"/>
          </w:tcPr>
          <w:p w14:paraId="4D8668F3" w14:textId="77777777" w:rsidR="006A639A" w:rsidRPr="00552870" w:rsidRDefault="006A639A" w:rsidP="00EB745F">
            <w:pPr>
              <w:jc w:val="center"/>
              <w:rPr>
                <w:rFonts w:ascii="Times New Roman"/>
                <w:i/>
                <w:sz w:val="18"/>
              </w:rPr>
            </w:pPr>
            <w:proofErr w:type="spellStart"/>
            <w:r w:rsidRPr="00552870">
              <w:rPr>
                <w:i/>
                <w:sz w:val="18"/>
              </w:rPr>
              <w:t>E</w:t>
            </w:r>
            <w:r w:rsidRPr="00552870">
              <w:rPr>
                <w:i/>
                <w:sz w:val="18"/>
                <w:vertAlign w:val="subscript"/>
              </w:rPr>
              <w:t>c</w:t>
            </w:r>
            <w:proofErr w:type="spellEnd"/>
          </w:p>
        </w:tc>
        <w:tc>
          <w:tcPr>
            <w:tcW w:w="394" w:type="pct"/>
            <w:vAlign w:val="center"/>
          </w:tcPr>
          <w:p w14:paraId="38751F39" w14:textId="77777777" w:rsidR="006A639A" w:rsidRPr="00552870" w:rsidRDefault="006A639A" w:rsidP="00EB745F">
            <w:pPr>
              <w:jc w:val="center"/>
              <w:rPr>
                <w:rFonts w:ascii="Times New Roman"/>
                <w:sz w:val="18"/>
              </w:rPr>
            </w:pPr>
            <w:proofErr w:type="spellStart"/>
            <w:r w:rsidRPr="00552870">
              <w:rPr>
                <w:sz w:val="18"/>
              </w:rPr>
              <w:t>GPa</w:t>
            </w:r>
            <w:proofErr w:type="spellEnd"/>
          </w:p>
        </w:tc>
        <w:tc>
          <w:tcPr>
            <w:tcW w:w="805" w:type="pct"/>
            <w:vMerge/>
            <w:vAlign w:val="center"/>
          </w:tcPr>
          <w:p w14:paraId="003BAB99" w14:textId="77777777" w:rsidR="006A639A" w:rsidRPr="00552870" w:rsidRDefault="006A639A" w:rsidP="00EB745F">
            <w:pPr>
              <w:jc w:val="center"/>
              <w:rPr>
                <w:rFonts w:ascii="Times New Roman"/>
                <w:sz w:val="18"/>
              </w:rPr>
            </w:pPr>
          </w:p>
        </w:tc>
        <w:tc>
          <w:tcPr>
            <w:tcW w:w="754" w:type="pct"/>
            <w:tcBorders>
              <w:right w:val="nil"/>
            </w:tcBorders>
            <w:vAlign w:val="center"/>
          </w:tcPr>
          <w:p w14:paraId="26F213CF" w14:textId="77777777" w:rsidR="006A639A" w:rsidRPr="00552870" w:rsidRDefault="006A639A" w:rsidP="00D10D69">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300</w:t>
            </w:r>
          </w:p>
          <w:p w14:paraId="0FABCBE5" w14:textId="59410CF7" w:rsidR="006A639A" w:rsidRPr="00552870" w:rsidRDefault="006A639A" w:rsidP="00EB745F">
            <w:pPr>
              <w:rPr>
                <w:rFonts w:ascii="Times New Roman"/>
                <w:sz w:val="18"/>
              </w:rPr>
            </w:pPr>
            <w:r w:rsidRPr="00552870">
              <w:rPr>
                <w:sz w:val="18"/>
              </w:rPr>
              <w:sym w:font="Symbol" w:char="F046"/>
            </w:r>
            <w:r w:rsidRPr="00552870">
              <w:rPr>
                <w:sz w:val="18"/>
              </w:rPr>
              <w:t>100</w:t>
            </w:r>
            <w:r w:rsidRPr="00552870">
              <w:rPr>
                <w:sz w:val="18"/>
              </w:rPr>
              <w:t>×</w:t>
            </w:r>
            <w:r w:rsidRPr="00552870">
              <w:rPr>
                <w:sz w:val="18"/>
              </w:rPr>
              <w:t>200</w:t>
            </w:r>
          </w:p>
        </w:tc>
        <w:tc>
          <w:tcPr>
            <w:tcW w:w="512" w:type="pct"/>
            <w:vAlign w:val="center"/>
          </w:tcPr>
          <w:p w14:paraId="4CB9DAA9" w14:textId="77777777" w:rsidR="006A639A" w:rsidRPr="00552870" w:rsidRDefault="006A639A" w:rsidP="00EB745F">
            <w:pPr>
              <w:jc w:val="center"/>
              <w:rPr>
                <w:rFonts w:ascii="Times New Roman"/>
                <w:sz w:val="18"/>
              </w:rPr>
            </w:pPr>
            <w:r w:rsidRPr="00552870">
              <w:rPr>
                <w:sz w:val="18"/>
              </w:rPr>
              <w:t>3</w:t>
            </w:r>
          </w:p>
        </w:tc>
        <w:tc>
          <w:tcPr>
            <w:tcW w:w="634" w:type="pct"/>
            <w:vMerge/>
            <w:vAlign w:val="center"/>
          </w:tcPr>
          <w:p w14:paraId="1106651E" w14:textId="77777777" w:rsidR="006A639A" w:rsidRPr="00552870" w:rsidRDefault="006A639A" w:rsidP="00EB745F">
            <w:pPr>
              <w:jc w:val="center"/>
              <w:rPr>
                <w:rFonts w:ascii="Times New Roman"/>
                <w:sz w:val="18"/>
              </w:rPr>
            </w:pPr>
          </w:p>
        </w:tc>
      </w:tr>
      <w:tr w:rsidR="006A639A" w:rsidRPr="00AA3EF0" w14:paraId="47CDF4A0" w14:textId="77777777" w:rsidTr="00F42EF2">
        <w:trPr>
          <w:jc w:val="center"/>
        </w:trPr>
        <w:tc>
          <w:tcPr>
            <w:tcW w:w="656" w:type="pct"/>
            <w:vMerge/>
            <w:vAlign w:val="center"/>
          </w:tcPr>
          <w:p w14:paraId="727EA776" w14:textId="77777777" w:rsidR="006A639A" w:rsidRPr="00552870" w:rsidRDefault="006A639A" w:rsidP="00EB745F">
            <w:pPr>
              <w:jc w:val="center"/>
              <w:rPr>
                <w:rFonts w:ascii="Times New Roman"/>
                <w:sz w:val="18"/>
              </w:rPr>
            </w:pPr>
          </w:p>
        </w:tc>
        <w:tc>
          <w:tcPr>
            <w:tcW w:w="812" w:type="pct"/>
            <w:vAlign w:val="center"/>
          </w:tcPr>
          <w:p w14:paraId="7FEB5ABE" w14:textId="77777777" w:rsidR="006A639A" w:rsidRPr="00552870" w:rsidRDefault="006A639A" w:rsidP="00EB745F">
            <w:pPr>
              <w:jc w:val="center"/>
              <w:rPr>
                <w:rFonts w:ascii="Times New Roman"/>
                <w:sz w:val="18"/>
              </w:rPr>
            </w:pPr>
            <w:proofErr w:type="gramStart"/>
            <w:r w:rsidRPr="00552870">
              <w:rPr>
                <w:rFonts w:hint="eastAsia"/>
                <w:sz w:val="18"/>
              </w:rPr>
              <w:t>受压徐变</w:t>
            </w:r>
            <w:proofErr w:type="gramEnd"/>
          </w:p>
        </w:tc>
        <w:tc>
          <w:tcPr>
            <w:tcW w:w="433" w:type="pct"/>
            <w:vAlign w:val="center"/>
          </w:tcPr>
          <w:p w14:paraId="0305150D" w14:textId="77777777" w:rsidR="006A639A" w:rsidRPr="00552870" w:rsidRDefault="006A639A" w:rsidP="00EB745F">
            <w:pPr>
              <w:jc w:val="center"/>
              <w:rPr>
                <w:rFonts w:ascii="Times New Roman"/>
                <w:i/>
                <w:sz w:val="18"/>
              </w:rPr>
            </w:pPr>
            <w:proofErr w:type="spellStart"/>
            <w:r w:rsidRPr="00552870">
              <w:rPr>
                <w:i/>
                <w:sz w:val="18"/>
              </w:rPr>
              <w:t>φ</w:t>
            </w:r>
            <w:r w:rsidRPr="00552870">
              <w:rPr>
                <w:i/>
                <w:sz w:val="18"/>
                <w:vertAlign w:val="subscript"/>
              </w:rPr>
              <w:t>t</w:t>
            </w:r>
            <w:proofErr w:type="spellEnd"/>
          </w:p>
        </w:tc>
        <w:tc>
          <w:tcPr>
            <w:tcW w:w="394" w:type="pct"/>
            <w:vAlign w:val="center"/>
          </w:tcPr>
          <w:p w14:paraId="75054818" w14:textId="77777777" w:rsidR="006A639A" w:rsidRPr="00552870" w:rsidRDefault="006A639A" w:rsidP="00EB745F">
            <w:pPr>
              <w:jc w:val="center"/>
              <w:rPr>
                <w:rFonts w:ascii="Times New Roman"/>
                <w:sz w:val="18"/>
              </w:rPr>
            </w:pPr>
            <w:r w:rsidRPr="00552870">
              <w:rPr>
                <w:sz w:val="18"/>
              </w:rPr>
              <w:t>/</w:t>
            </w:r>
          </w:p>
        </w:tc>
        <w:tc>
          <w:tcPr>
            <w:tcW w:w="805" w:type="pct"/>
            <w:vMerge w:val="restart"/>
            <w:vAlign w:val="center"/>
          </w:tcPr>
          <w:p w14:paraId="66ABBFA6" w14:textId="77777777" w:rsidR="006A639A" w:rsidRPr="00552870" w:rsidRDefault="006A639A" w:rsidP="00EB745F">
            <w:pPr>
              <w:jc w:val="center"/>
              <w:rPr>
                <w:rFonts w:ascii="Times New Roman"/>
                <w:sz w:val="18"/>
              </w:rPr>
            </w:pPr>
            <w:r w:rsidRPr="00552870">
              <w:rPr>
                <w:sz w:val="18"/>
              </w:rPr>
              <w:t>GB/T 50082</w:t>
            </w:r>
          </w:p>
        </w:tc>
        <w:tc>
          <w:tcPr>
            <w:tcW w:w="754" w:type="pct"/>
            <w:tcBorders>
              <w:right w:val="nil"/>
            </w:tcBorders>
            <w:vAlign w:val="center"/>
          </w:tcPr>
          <w:p w14:paraId="65E428AE" w14:textId="759412D0" w:rsidR="006A639A" w:rsidRPr="00552870" w:rsidRDefault="006A639A" w:rsidP="00EB745F">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400</w:t>
            </w:r>
          </w:p>
        </w:tc>
        <w:tc>
          <w:tcPr>
            <w:tcW w:w="512" w:type="pct"/>
            <w:vAlign w:val="center"/>
          </w:tcPr>
          <w:p w14:paraId="7CF99232" w14:textId="77777777" w:rsidR="006A639A" w:rsidRPr="00552870" w:rsidRDefault="006A639A" w:rsidP="00EB745F">
            <w:pPr>
              <w:jc w:val="center"/>
              <w:rPr>
                <w:rFonts w:ascii="Times New Roman"/>
                <w:sz w:val="18"/>
              </w:rPr>
            </w:pPr>
            <w:r w:rsidRPr="00552870">
              <w:rPr>
                <w:sz w:val="18"/>
              </w:rPr>
              <w:t>3</w:t>
            </w:r>
          </w:p>
        </w:tc>
        <w:tc>
          <w:tcPr>
            <w:tcW w:w="634" w:type="pct"/>
            <w:vAlign w:val="center"/>
          </w:tcPr>
          <w:p w14:paraId="0D6A7317" w14:textId="77777777" w:rsidR="006A639A" w:rsidRPr="00552870" w:rsidRDefault="006A639A" w:rsidP="00EB745F">
            <w:pPr>
              <w:jc w:val="center"/>
              <w:rPr>
                <w:rFonts w:ascii="Times New Roman"/>
                <w:sz w:val="18"/>
              </w:rPr>
            </w:pPr>
            <w:r w:rsidRPr="00552870">
              <w:rPr>
                <w:sz w:val="18"/>
              </w:rPr>
              <w:t>/</w:t>
            </w:r>
          </w:p>
        </w:tc>
      </w:tr>
      <w:tr w:rsidR="006A639A" w:rsidRPr="00AA3EF0" w14:paraId="4D7B821F" w14:textId="77777777" w:rsidTr="00F42EF2">
        <w:trPr>
          <w:jc w:val="center"/>
        </w:trPr>
        <w:tc>
          <w:tcPr>
            <w:tcW w:w="656" w:type="pct"/>
            <w:vMerge/>
            <w:vAlign w:val="center"/>
          </w:tcPr>
          <w:p w14:paraId="432E6B9A" w14:textId="77777777" w:rsidR="006A639A" w:rsidRPr="00552870" w:rsidRDefault="006A639A" w:rsidP="00EB745F">
            <w:pPr>
              <w:jc w:val="center"/>
              <w:rPr>
                <w:rFonts w:ascii="Times New Roman"/>
                <w:sz w:val="18"/>
              </w:rPr>
            </w:pPr>
          </w:p>
        </w:tc>
        <w:tc>
          <w:tcPr>
            <w:tcW w:w="812" w:type="pct"/>
            <w:vAlign w:val="center"/>
          </w:tcPr>
          <w:p w14:paraId="66E2C5BD" w14:textId="77777777" w:rsidR="006A639A" w:rsidRPr="00552870" w:rsidRDefault="006A639A" w:rsidP="00EB745F">
            <w:pPr>
              <w:jc w:val="center"/>
              <w:rPr>
                <w:rFonts w:ascii="Times New Roman"/>
                <w:sz w:val="18"/>
              </w:rPr>
            </w:pPr>
            <w:r w:rsidRPr="00552870">
              <w:rPr>
                <w:rFonts w:hint="eastAsia"/>
                <w:sz w:val="18"/>
              </w:rPr>
              <w:t>抗压疲劳</w:t>
            </w:r>
          </w:p>
        </w:tc>
        <w:tc>
          <w:tcPr>
            <w:tcW w:w="433" w:type="pct"/>
            <w:vAlign w:val="center"/>
          </w:tcPr>
          <w:p w14:paraId="24C8D8DA" w14:textId="77777777" w:rsidR="006A639A" w:rsidRPr="00552870" w:rsidRDefault="006A639A" w:rsidP="00EB745F">
            <w:pPr>
              <w:jc w:val="center"/>
              <w:rPr>
                <w:rFonts w:ascii="Times New Roman"/>
                <w:i/>
                <w:sz w:val="18"/>
              </w:rPr>
            </w:pPr>
            <w:r w:rsidRPr="00552870">
              <w:rPr>
                <w:i/>
                <w:sz w:val="18"/>
              </w:rPr>
              <w:t>S-N</w:t>
            </w:r>
          </w:p>
        </w:tc>
        <w:tc>
          <w:tcPr>
            <w:tcW w:w="394" w:type="pct"/>
            <w:vAlign w:val="center"/>
          </w:tcPr>
          <w:p w14:paraId="4833D9F8" w14:textId="77777777" w:rsidR="006A639A" w:rsidRPr="00552870" w:rsidRDefault="006A639A" w:rsidP="00EB745F">
            <w:pPr>
              <w:jc w:val="center"/>
              <w:rPr>
                <w:rFonts w:ascii="Times New Roman"/>
                <w:sz w:val="18"/>
              </w:rPr>
            </w:pPr>
            <w:r w:rsidRPr="00552870">
              <w:rPr>
                <w:sz w:val="18"/>
              </w:rPr>
              <w:t>/</w:t>
            </w:r>
          </w:p>
        </w:tc>
        <w:tc>
          <w:tcPr>
            <w:tcW w:w="805" w:type="pct"/>
            <w:vMerge/>
            <w:vAlign w:val="center"/>
          </w:tcPr>
          <w:p w14:paraId="083DD078" w14:textId="77777777" w:rsidR="006A639A" w:rsidRPr="00552870" w:rsidRDefault="006A639A" w:rsidP="00EB745F">
            <w:pPr>
              <w:jc w:val="center"/>
              <w:rPr>
                <w:rFonts w:ascii="Times New Roman"/>
                <w:sz w:val="18"/>
              </w:rPr>
            </w:pPr>
          </w:p>
        </w:tc>
        <w:tc>
          <w:tcPr>
            <w:tcW w:w="754" w:type="pct"/>
            <w:tcBorders>
              <w:right w:val="nil"/>
            </w:tcBorders>
            <w:vAlign w:val="center"/>
          </w:tcPr>
          <w:p w14:paraId="4673491C" w14:textId="298131B0" w:rsidR="006A639A" w:rsidRPr="00552870" w:rsidRDefault="006A639A" w:rsidP="00EB745F">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300</w:t>
            </w:r>
          </w:p>
        </w:tc>
        <w:tc>
          <w:tcPr>
            <w:tcW w:w="512" w:type="pct"/>
            <w:vAlign w:val="center"/>
          </w:tcPr>
          <w:p w14:paraId="4FC895E1" w14:textId="77777777" w:rsidR="006A639A" w:rsidRPr="00552870" w:rsidRDefault="006A639A" w:rsidP="00EB745F">
            <w:pPr>
              <w:jc w:val="center"/>
              <w:rPr>
                <w:rFonts w:ascii="Times New Roman"/>
                <w:sz w:val="18"/>
              </w:rPr>
            </w:pPr>
            <w:r w:rsidRPr="00552870">
              <w:rPr>
                <w:sz w:val="18"/>
              </w:rPr>
              <w:t>6</w:t>
            </w:r>
          </w:p>
        </w:tc>
        <w:tc>
          <w:tcPr>
            <w:tcW w:w="634" w:type="pct"/>
            <w:vAlign w:val="center"/>
          </w:tcPr>
          <w:p w14:paraId="5D2AC95B" w14:textId="77777777" w:rsidR="006A639A" w:rsidRPr="00552870" w:rsidRDefault="006A639A" w:rsidP="00EB745F">
            <w:pPr>
              <w:jc w:val="center"/>
              <w:rPr>
                <w:rFonts w:ascii="Times New Roman"/>
                <w:sz w:val="18"/>
              </w:rPr>
            </w:pPr>
            <w:r w:rsidRPr="00552870">
              <w:rPr>
                <w:sz w:val="18"/>
              </w:rPr>
              <w:t>/</w:t>
            </w:r>
          </w:p>
        </w:tc>
      </w:tr>
      <w:tr w:rsidR="006A639A" w:rsidRPr="00AA3EF0" w14:paraId="7B82B78E" w14:textId="77777777" w:rsidTr="00F42EF2">
        <w:trPr>
          <w:jc w:val="center"/>
        </w:trPr>
        <w:tc>
          <w:tcPr>
            <w:tcW w:w="656" w:type="pct"/>
            <w:vMerge/>
            <w:vAlign w:val="center"/>
          </w:tcPr>
          <w:p w14:paraId="163BC5D7" w14:textId="77777777" w:rsidR="006A639A" w:rsidRPr="00552870" w:rsidRDefault="006A639A" w:rsidP="00EB745F">
            <w:pPr>
              <w:jc w:val="center"/>
              <w:rPr>
                <w:rFonts w:ascii="Times New Roman"/>
                <w:sz w:val="18"/>
              </w:rPr>
            </w:pPr>
          </w:p>
        </w:tc>
        <w:tc>
          <w:tcPr>
            <w:tcW w:w="812" w:type="pct"/>
            <w:vAlign w:val="center"/>
          </w:tcPr>
          <w:p w14:paraId="0E219623" w14:textId="77777777" w:rsidR="006A639A" w:rsidRPr="00552870" w:rsidRDefault="006A639A" w:rsidP="00EB745F">
            <w:pPr>
              <w:jc w:val="center"/>
              <w:rPr>
                <w:rFonts w:ascii="Times New Roman"/>
                <w:sz w:val="18"/>
              </w:rPr>
            </w:pPr>
            <w:r w:rsidRPr="00552870">
              <w:rPr>
                <w:rFonts w:hint="eastAsia"/>
                <w:sz w:val="18"/>
              </w:rPr>
              <w:t>收缩性能</w:t>
            </w:r>
          </w:p>
        </w:tc>
        <w:tc>
          <w:tcPr>
            <w:tcW w:w="433" w:type="pct"/>
            <w:vAlign w:val="center"/>
          </w:tcPr>
          <w:p w14:paraId="398965B4" w14:textId="77777777" w:rsidR="006A639A" w:rsidRPr="00552870" w:rsidRDefault="006A639A" w:rsidP="00EB745F">
            <w:pPr>
              <w:jc w:val="center"/>
              <w:rPr>
                <w:rFonts w:ascii="Times New Roman"/>
                <w:i/>
                <w:sz w:val="18"/>
              </w:rPr>
            </w:pPr>
            <w:proofErr w:type="spellStart"/>
            <w:r w:rsidRPr="00552870">
              <w:rPr>
                <w:i/>
                <w:sz w:val="18"/>
              </w:rPr>
              <w:t>ε</w:t>
            </w:r>
            <w:r w:rsidRPr="00552870">
              <w:rPr>
                <w:i/>
                <w:sz w:val="18"/>
                <w:vertAlign w:val="subscript"/>
              </w:rPr>
              <w:t>st</w:t>
            </w:r>
            <w:proofErr w:type="spellEnd"/>
          </w:p>
        </w:tc>
        <w:tc>
          <w:tcPr>
            <w:tcW w:w="394" w:type="pct"/>
            <w:vAlign w:val="center"/>
          </w:tcPr>
          <w:p w14:paraId="670F6B94" w14:textId="1D0F6BB7" w:rsidR="006A639A" w:rsidRPr="00552870" w:rsidRDefault="006A639A" w:rsidP="00EB745F">
            <w:pPr>
              <w:jc w:val="center"/>
              <w:rPr>
                <w:rFonts w:ascii="Times New Roman"/>
                <w:sz w:val="18"/>
              </w:rPr>
            </w:pPr>
            <w:r w:rsidRPr="00552870">
              <w:rPr>
                <w:sz w:val="18"/>
              </w:rPr>
              <w:t>m/m</w:t>
            </w:r>
          </w:p>
        </w:tc>
        <w:tc>
          <w:tcPr>
            <w:tcW w:w="805" w:type="pct"/>
            <w:vMerge/>
            <w:vAlign w:val="center"/>
          </w:tcPr>
          <w:p w14:paraId="559EE7A7" w14:textId="77777777" w:rsidR="006A639A" w:rsidRPr="00552870" w:rsidRDefault="006A639A" w:rsidP="00EB745F">
            <w:pPr>
              <w:jc w:val="center"/>
              <w:rPr>
                <w:rFonts w:ascii="Times New Roman"/>
                <w:sz w:val="18"/>
              </w:rPr>
            </w:pPr>
          </w:p>
        </w:tc>
        <w:tc>
          <w:tcPr>
            <w:tcW w:w="754" w:type="pct"/>
            <w:tcBorders>
              <w:right w:val="nil"/>
            </w:tcBorders>
            <w:vAlign w:val="center"/>
          </w:tcPr>
          <w:p w14:paraId="4C29D82B" w14:textId="00314FB9" w:rsidR="006A639A" w:rsidRPr="00552870" w:rsidRDefault="006A639A" w:rsidP="00EB745F">
            <w:pPr>
              <w:rPr>
                <w:rFonts w:ascii="Times New Roman"/>
                <w:sz w:val="18"/>
              </w:rPr>
            </w:pPr>
            <w:r w:rsidRPr="00552870">
              <w:rPr>
                <w:sz w:val="18"/>
              </w:rPr>
              <w:t>100</w:t>
            </w:r>
            <w:r w:rsidRPr="00552870">
              <w:rPr>
                <w:sz w:val="18"/>
              </w:rPr>
              <w:t>×</w:t>
            </w:r>
            <w:r w:rsidRPr="00552870">
              <w:rPr>
                <w:sz w:val="18"/>
              </w:rPr>
              <w:t>100</w:t>
            </w:r>
            <w:r w:rsidRPr="00552870">
              <w:rPr>
                <w:sz w:val="18"/>
              </w:rPr>
              <w:t>×</w:t>
            </w:r>
            <w:r w:rsidRPr="00552870">
              <w:rPr>
                <w:sz w:val="18"/>
              </w:rPr>
              <w:t>515</w:t>
            </w:r>
          </w:p>
        </w:tc>
        <w:tc>
          <w:tcPr>
            <w:tcW w:w="512" w:type="pct"/>
            <w:vAlign w:val="center"/>
          </w:tcPr>
          <w:p w14:paraId="7C56D60A" w14:textId="77777777" w:rsidR="006A639A" w:rsidRPr="00552870" w:rsidRDefault="006A639A" w:rsidP="00EB745F">
            <w:pPr>
              <w:jc w:val="center"/>
              <w:rPr>
                <w:rFonts w:ascii="Times New Roman"/>
                <w:sz w:val="18"/>
              </w:rPr>
            </w:pPr>
            <w:r w:rsidRPr="00552870">
              <w:rPr>
                <w:sz w:val="18"/>
              </w:rPr>
              <w:t>3</w:t>
            </w:r>
          </w:p>
        </w:tc>
        <w:tc>
          <w:tcPr>
            <w:tcW w:w="634" w:type="pct"/>
            <w:vAlign w:val="center"/>
          </w:tcPr>
          <w:p w14:paraId="2A5E3778" w14:textId="77777777" w:rsidR="006A639A" w:rsidRPr="00552870" w:rsidRDefault="006A639A" w:rsidP="00EB745F">
            <w:pPr>
              <w:jc w:val="center"/>
              <w:rPr>
                <w:rFonts w:ascii="Times New Roman"/>
                <w:sz w:val="18"/>
              </w:rPr>
            </w:pPr>
            <w:r w:rsidRPr="00552870">
              <w:rPr>
                <w:sz w:val="18"/>
              </w:rPr>
              <w:t>/</w:t>
            </w:r>
          </w:p>
        </w:tc>
      </w:tr>
      <w:tr w:rsidR="00A54231" w:rsidRPr="00AA3EF0" w14:paraId="3CD72EE3" w14:textId="77777777" w:rsidTr="00EB745F">
        <w:trPr>
          <w:jc w:val="center"/>
        </w:trPr>
        <w:tc>
          <w:tcPr>
            <w:tcW w:w="656" w:type="pct"/>
            <w:vMerge/>
            <w:vAlign w:val="center"/>
          </w:tcPr>
          <w:p w14:paraId="60C8AEEE" w14:textId="77777777" w:rsidR="00A54231" w:rsidRPr="00552870" w:rsidRDefault="00A54231" w:rsidP="00EE717E">
            <w:pPr>
              <w:jc w:val="center"/>
              <w:rPr>
                <w:rFonts w:ascii="Times New Roman"/>
                <w:sz w:val="18"/>
              </w:rPr>
            </w:pPr>
          </w:p>
        </w:tc>
        <w:tc>
          <w:tcPr>
            <w:tcW w:w="812" w:type="pct"/>
            <w:vAlign w:val="center"/>
          </w:tcPr>
          <w:p w14:paraId="0DEBD37B" w14:textId="77777777" w:rsidR="00A54231" w:rsidRPr="00552870" w:rsidRDefault="00A54231" w:rsidP="00EE717E">
            <w:pPr>
              <w:jc w:val="center"/>
              <w:rPr>
                <w:rFonts w:ascii="Times New Roman"/>
                <w:sz w:val="18"/>
              </w:rPr>
            </w:pPr>
            <w:r w:rsidRPr="00552870">
              <w:rPr>
                <w:rFonts w:hint="eastAsia"/>
                <w:sz w:val="18"/>
              </w:rPr>
              <w:t>自收缩性能</w:t>
            </w:r>
          </w:p>
        </w:tc>
        <w:tc>
          <w:tcPr>
            <w:tcW w:w="433" w:type="pct"/>
            <w:vAlign w:val="center"/>
          </w:tcPr>
          <w:p w14:paraId="2B1CC231" w14:textId="77777777" w:rsidR="00A54231" w:rsidRPr="00552870" w:rsidRDefault="00A54231" w:rsidP="00EE717E">
            <w:pPr>
              <w:jc w:val="center"/>
              <w:rPr>
                <w:rFonts w:ascii="Times New Roman"/>
                <w:i/>
                <w:sz w:val="18"/>
              </w:rPr>
            </w:pPr>
            <w:proofErr w:type="spellStart"/>
            <w:r w:rsidRPr="00552870">
              <w:rPr>
                <w:i/>
                <w:sz w:val="18"/>
              </w:rPr>
              <w:t>ε</w:t>
            </w:r>
            <w:r w:rsidRPr="00552870">
              <w:rPr>
                <w:i/>
                <w:sz w:val="18"/>
                <w:vertAlign w:val="subscript"/>
              </w:rPr>
              <w:t>AS</w:t>
            </w:r>
            <w:proofErr w:type="spellEnd"/>
          </w:p>
        </w:tc>
        <w:tc>
          <w:tcPr>
            <w:tcW w:w="394" w:type="pct"/>
            <w:vAlign w:val="center"/>
          </w:tcPr>
          <w:p w14:paraId="0952A799" w14:textId="7A53F5C5" w:rsidR="00A54231" w:rsidRPr="00552870" w:rsidRDefault="00E06C72" w:rsidP="00EE717E">
            <w:pPr>
              <w:jc w:val="center"/>
              <w:rPr>
                <w:rFonts w:ascii="Times New Roman"/>
                <w:sz w:val="18"/>
              </w:rPr>
            </w:pPr>
            <w:r w:rsidRPr="00552870">
              <w:rPr>
                <w:sz w:val="18"/>
              </w:rPr>
              <w:t>m/m</w:t>
            </w:r>
          </w:p>
        </w:tc>
        <w:tc>
          <w:tcPr>
            <w:tcW w:w="805" w:type="pct"/>
            <w:vAlign w:val="center"/>
          </w:tcPr>
          <w:p w14:paraId="42F44B3C" w14:textId="77777777" w:rsidR="00A54231" w:rsidRPr="00552870" w:rsidRDefault="00A54231" w:rsidP="00EE717E">
            <w:pPr>
              <w:jc w:val="center"/>
              <w:rPr>
                <w:rFonts w:ascii="Times New Roman"/>
                <w:sz w:val="18"/>
              </w:rPr>
            </w:pPr>
            <w:r w:rsidRPr="00552870">
              <w:rPr>
                <w:rFonts w:hint="eastAsia"/>
                <w:sz w:val="18"/>
              </w:rPr>
              <w:t>附录</w:t>
            </w:r>
            <w:r w:rsidRPr="00552870">
              <w:rPr>
                <w:sz w:val="18"/>
              </w:rPr>
              <w:t>H</w:t>
            </w:r>
          </w:p>
        </w:tc>
        <w:tc>
          <w:tcPr>
            <w:tcW w:w="754" w:type="pct"/>
            <w:vAlign w:val="center"/>
          </w:tcPr>
          <w:p w14:paraId="30F70E8B" w14:textId="0618F54B" w:rsidR="00A54231" w:rsidRPr="00552870" w:rsidRDefault="00A54231" w:rsidP="00EE717E">
            <w:pPr>
              <w:rPr>
                <w:rFonts w:ascii="Times New Roman"/>
                <w:sz w:val="18"/>
              </w:rPr>
            </w:pPr>
            <w:r w:rsidRPr="00552870">
              <w:rPr>
                <w:rFonts w:hint="eastAsia"/>
                <w:sz w:val="18"/>
              </w:rPr>
              <w:t>附录</w:t>
            </w:r>
            <w:r w:rsidRPr="00552870">
              <w:rPr>
                <w:sz w:val="18"/>
              </w:rPr>
              <w:t>H</w:t>
            </w:r>
          </w:p>
        </w:tc>
        <w:tc>
          <w:tcPr>
            <w:tcW w:w="512" w:type="pct"/>
            <w:vAlign w:val="center"/>
          </w:tcPr>
          <w:p w14:paraId="10F5CADB" w14:textId="77777777" w:rsidR="00A54231" w:rsidRPr="00552870" w:rsidRDefault="00A54231" w:rsidP="00EE717E">
            <w:pPr>
              <w:jc w:val="center"/>
              <w:rPr>
                <w:rFonts w:ascii="Times New Roman"/>
                <w:sz w:val="18"/>
              </w:rPr>
            </w:pPr>
            <w:r w:rsidRPr="00552870">
              <w:rPr>
                <w:sz w:val="18"/>
              </w:rPr>
              <w:t>3</w:t>
            </w:r>
          </w:p>
        </w:tc>
        <w:tc>
          <w:tcPr>
            <w:tcW w:w="634" w:type="pct"/>
            <w:vAlign w:val="center"/>
          </w:tcPr>
          <w:p w14:paraId="4073FDAA" w14:textId="77777777" w:rsidR="00A54231" w:rsidRPr="00552870" w:rsidRDefault="00A54231" w:rsidP="00EE717E">
            <w:pPr>
              <w:jc w:val="center"/>
              <w:rPr>
                <w:rFonts w:ascii="Times New Roman"/>
                <w:sz w:val="18"/>
              </w:rPr>
            </w:pPr>
            <w:r w:rsidRPr="00552870">
              <w:rPr>
                <w:sz w:val="18"/>
              </w:rPr>
              <w:t>/</w:t>
            </w:r>
          </w:p>
        </w:tc>
      </w:tr>
      <w:tr w:rsidR="00A54231" w:rsidRPr="00AA3EF0" w14:paraId="2B659862" w14:textId="77777777" w:rsidTr="00EB745F">
        <w:trPr>
          <w:jc w:val="center"/>
        </w:trPr>
        <w:tc>
          <w:tcPr>
            <w:tcW w:w="656" w:type="pct"/>
            <w:vMerge/>
            <w:vAlign w:val="center"/>
          </w:tcPr>
          <w:p w14:paraId="262E82EC" w14:textId="77777777" w:rsidR="00A54231" w:rsidRPr="00552870" w:rsidRDefault="00A54231" w:rsidP="00EE717E">
            <w:pPr>
              <w:jc w:val="center"/>
              <w:rPr>
                <w:rFonts w:ascii="Times New Roman"/>
                <w:sz w:val="18"/>
              </w:rPr>
            </w:pPr>
          </w:p>
        </w:tc>
        <w:tc>
          <w:tcPr>
            <w:tcW w:w="812" w:type="pct"/>
            <w:vAlign w:val="center"/>
          </w:tcPr>
          <w:p w14:paraId="61616402" w14:textId="77777777" w:rsidR="00A54231" w:rsidRPr="00552870" w:rsidRDefault="00A54231" w:rsidP="00EE717E">
            <w:pPr>
              <w:jc w:val="center"/>
              <w:rPr>
                <w:rFonts w:ascii="Times New Roman"/>
                <w:sz w:val="18"/>
              </w:rPr>
            </w:pPr>
            <w:r w:rsidRPr="00552870">
              <w:rPr>
                <w:rFonts w:hint="eastAsia"/>
                <w:sz w:val="18"/>
              </w:rPr>
              <w:t>弯曲韧性</w:t>
            </w:r>
          </w:p>
        </w:tc>
        <w:tc>
          <w:tcPr>
            <w:tcW w:w="433" w:type="pct"/>
            <w:vAlign w:val="center"/>
          </w:tcPr>
          <w:p w14:paraId="70469D7B" w14:textId="77777777" w:rsidR="00A54231" w:rsidRPr="00552870" w:rsidRDefault="00A54231" w:rsidP="00EE717E">
            <w:pPr>
              <w:jc w:val="center"/>
              <w:rPr>
                <w:rFonts w:ascii="Times New Roman"/>
                <w:i/>
                <w:sz w:val="18"/>
              </w:rPr>
            </w:pPr>
            <w:r w:rsidRPr="00552870">
              <w:rPr>
                <w:i/>
                <w:sz w:val="18"/>
              </w:rPr>
              <w:t>/</w:t>
            </w:r>
          </w:p>
        </w:tc>
        <w:tc>
          <w:tcPr>
            <w:tcW w:w="394" w:type="pct"/>
            <w:vAlign w:val="center"/>
          </w:tcPr>
          <w:p w14:paraId="60146215" w14:textId="77777777" w:rsidR="00A54231" w:rsidRPr="00552870" w:rsidRDefault="00A54231" w:rsidP="00EE717E">
            <w:pPr>
              <w:jc w:val="center"/>
              <w:rPr>
                <w:rFonts w:ascii="Times New Roman"/>
                <w:sz w:val="18"/>
              </w:rPr>
            </w:pPr>
            <w:r w:rsidRPr="00552870">
              <w:rPr>
                <w:sz w:val="18"/>
              </w:rPr>
              <w:t>/</w:t>
            </w:r>
          </w:p>
        </w:tc>
        <w:tc>
          <w:tcPr>
            <w:tcW w:w="805" w:type="pct"/>
            <w:vAlign w:val="center"/>
          </w:tcPr>
          <w:p w14:paraId="090396C6" w14:textId="77777777" w:rsidR="00A54231" w:rsidRPr="00552870" w:rsidRDefault="00A54231" w:rsidP="00EE717E">
            <w:pPr>
              <w:jc w:val="center"/>
              <w:rPr>
                <w:rFonts w:ascii="Times New Roman"/>
                <w:sz w:val="18"/>
              </w:rPr>
            </w:pPr>
            <w:r w:rsidRPr="00552870">
              <w:rPr>
                <w:sz w:val="18"/>
              </w:rPr>
              <w:t>CECS 13-2009</w:t>
            </w:r>
          </w:p>
        </w:tc>
        <w:tc>
          <w:tcPr>
            <w:tcW w:w="754" w:type="pct"/>
            <w:vAlign w:val="center"/>
          </w:tcPr>
          <w:p w14:paraId="69BBE6EB" w14:textId="47AB07AC" w:rsidR="00A54231" w:rsidRPr="00552870" w:rsidRDefault="00A54231" w:rsidP="00EE717E">
            <w:pPr>
              <w:rPr>
                <w:rFonts w:ascii="Times New Roman"/>
                <w:sz w:val="18"/>
              </w:rPr>
            </w:pPr>
            <w:r w:rsidRPr="00552870">
              <w:rPr>
                <w:sz w:val="18"/>
              </w:rPr>
              <w:t>CECS 13-2009</w:t>
            </w:r>
          </w:p>
        </w:tc>
        <w:tc>
          <w:tcPr>
            <w:tcW w:w="512" w:type="pct"/>
            <w:vAlign w:val="center"/>
          </w:tcPr>
          <w:p w14:paraId="6896C007" w14:textId="77777777" w:rsidR="00A54231" w:rsidRPr="00552870" w:rsidRDefault="00A54231" w:rsidP="00EE717E">
            <w:pPr>
              <w:jc w:val="center"/>
              <w:rPr>
                <w:rFonts w:ascii="Times New Roman"/>
                <w:sz w:val="18"/>
              </w:rPr>
            </w:pPr>
            <w:r w:rsidRPr="00552870">
              <w:rPr>
                <w:sz w:val="18"/>
              </w:rPr>
              <w:t>3</w:t>
            </w:r>
          </w:p>
        </w:tc>
        <w:tc>
          <w:tcPr>
            <w:tcW w:w="634" w:type="pct"/>
            <w:vAlign w:val="center"/>
          </w:tcPr>
          <w:p w14:paraId="7A51B3A4" w14:textId="77777777" w:rsidR="00A54231" w:rsidRPr="00552870" w:rsidRDefault="00A54231" w:rsidP="00EE717E">
            <w:pPr>
              <w:jc w:val="center"/>
              <w:rPr>
                <w:rFonts w:ascii="Times New Roman"/>
                <w:sz w:val="18"/>
              </w:rPr>
            </w:pPr>
            <w:r w:rsidRPr="00552870">
              <w:rPr>
                <w:sz w:val="18"/>
              </w:rPr>
              <w:t>/</w:t>
            </w:r>
          </w:p>
        </w:tc>
      </w:tr>
      <w:tr w:rsidR="00A54231" w:rsidRPr="00AA3EF0" w14:paraId="5D95816B" w14:textId="77777777" w:rsidTr="00EB745F">
        <w:trPr>
          <w:jc w:val="center"/>
        </w:trPr>
        <w:tc>
          <w:tcPr>
            <w:tcW w:w="656" w:type="pct"/>
            <w:vMerge/>
            <w:vAlign w:val="center"/>
          </w:tcPr>
          <w:p w14:paraId="4D8BA4FE" w14:textId="77777777" w:rsidR="00A54231" w:rsidRPr="00552870" w:rsidRDefault="00A54231" w:rsidP="00EE717E">
            <w:pPr>
              <w:jc w:val="center"/>
              <w:rPr>
                <w:rFonts w:ascii="Times New Roman"/>
                <w:sz w:val="18"/>
              </w:rPr>
            </w:pPr>
          </w:p>
        </w:tc>
        <w:tc>
          <w:tcPr>
            <w:tcW w:w="812" w:type="pct"/>
            <w:vAlign w:val="center"/>
          </w:tcPr>
          <w:p w14:paraId="014584B6" w14:textId="77777777" w:rsidR="00A54231" w:rsidRPr="00552870" w:rsidRDefault="00A54231" w:rsidP="00EE717E">
            <w:pPr>
              <w:jc w:val="center"/>
              <w:rPr>
                <w:rFonts w:ascii="Times New Roman"/>
                <w:sz w:val="18"/>
              </w:rPr>
            </w:pPr>
            <w:r w:rsidRPr="00552870">
              <w:rPr>
                <w:rFonts w:hint="eastAsia"/>
                <w:sz w:val="18"/>
              </w:rPr>
              <w:t>泊松比</w:t>
            </w:r>
          </w:p>
        </w:tc>
        <w:tc>
          <w:tcPr>
            <w:tcW w:w="433" w:type="pct"/>
            <w:vAlign w:val="center"/>
          </w:tcPr>
          <w:p w14:paraId="6300E4D3" w14:textId="77777777" w:rsidR="00A54231" w:rsidRPr="00552870" w:rsidRDefault="00A54231" w:rsidP="00EE717E">
            <w:pPr>
              <w:jc w:val="center"/>
              <w:rPr>
                <w:rFonts w:ascii="Times New Roman"/>
                <w:i/>
                <w:sz w:val="18"/>
              </w:rPr>
            </w:pPr>
            <w:r w:rsidRPr="00552870">
              <w:rPr>
                <w:i/>
                <w:sz w:val="18"/>
              </w:rPr>
              <w:t>μ</w:t>
            </w:r>
          </w:p>
        </w:tc>
        <w:tc>
          <w:tcPr>
            <w:tcW w:w="394" w:type="pct"/>
            <w:vAlign w:val="center"/>
          </w:tcPr>
          <w:p w14:paraId="34576106" w14:textId="77777777" w:rsidR="00A54231" w:rsidRPr="00552870" w:rsidRDefault="00A54231" w:rsidP="00EE717E">
            <w:pPr>
              <w:jc w:val="center"/>
              <w:rPr>
                <w:rFonts w:ascii="Times New Roman"/>
                <w:sz w:val="18"/>
              </w:rPr>
            </w:pPr>
            <w:r w:rsidRPr="00552870">
              <w:rPr>
                <w:sz w:val="18"/>
              </w:rPr>
              <w:t>/</w:t>
            </w:r>
          </w:p>
        </w:tc>
        <w:tc>
          <w:tcPr>
            <w:tcW w:w="805" w:type="pct"/>
            <w:vAlign w:val="center"/>
          </w:tcPr>
          <w:p w14:paraId="1731F77A" w14:textId="77777777" w:rsidR="00A54231" w:rsidRPr="00552870" w:rsidRDefault="00A54231" w:rsidP="00EE717E">
            <w:pPr>
              <w:jc w:val="center"/>
              <w:rPr>
                <w:rFonts w:ascii="Times New Roman"/>
                <w:sz w:val="18"/>
              </w:rPr>
            </w:pPr>
            <w:r w:rsidRPr="00552870">
              <w:rPr>
                <w:sz w:val="18"/>
              </w:rPr>
              <w:t>ASTM C469</w:t>
            </w:r>
          </w:p>
        </w:tc>
        <w:tc>
          <w:tcPr>
            <w:tcW w:w="754" w:type="pct"/>
            <w:vAlign w:val="center"/>
          </w:tcPr>
          <w:p w14:paraId="72EFC40E" w14:textId="5176B34E" w:rsidR="00A54231" w:rsidRPr="00552870" w:rsidRDefault="00A54231" w:rsidP="00EE717E">
            <w:pPr>
              <w:rPr>
                <w:rFonts w:ascii="Times New Roman"/>
                <w:sz w:val="18"/>
              </w:rPr>
            </w:pPr>
            <w:r w:rsidRPr="00552870">
              <w:rPr>
                <w:sz w:val="18"/>
              </w:rPr>
              <w:t>ASTM C469</w:t>
            </w:r>
          </w:p>
        </w:tc>
        <w:tc>
          <w:tcPr>
            <w:tcW w:w="512" w:type="pct"/>
            <w:vAlign w:val="center"/>
          </w:tcPr>
          <w:p w14:paraId="73414AE3" w14:textId="77777777" w:rsidR="00A54231" w:rsidRPr="00552870" w:rsidRDefault="00A54231" w:rsidP="00EE717E">
            <w:pPr>
              <w:jc w:val="center"/>
              <w:rPr>
                <w:rFonts w:ascii="Times New Roman"/>
                <w:sz w:val="18"/>
              </w:rPr>
            </w:pPr>
            <w:r w:rsidRPr="00552870">
              <w:rPr>
                <w:sz w:val="18"/>
              </w:rPr>
              <w:t>3</w:t>
            </w:r>
          </w:p>
        </w:tc>
        <w:tc>
          <w:tcPr>
            <w:tcW w:w="634" w:type="pct"/>
            <w:vAlign w:val="center"/>
          </w:tcPr>
          <w:p w14:paraId="2AE2E5C5" w14:textId="77777777" w:rsidR="00A54231" w:rsidRPr="00552870" w:rsidRDefault="00A54231" w:rsidP="00EE717E">
            <w:pPr>
              <w:jc w:val="center"/>
              <w:rPr>
                <w:rFonts w:ascii="Times New Roman"/>
                <w:sz w:val="18"/>
              </w:rPr>
            </w:pPr>
            <w:r w:rsidRPr="00552870">
              <w:rPr>
                <w:sz w:val="18"/>
              </w:rPr>
              <w:t>/</w:t>
            </w:r>
          </w:p>
        </w:tc>
      </w:tr>
      <w:tr w:rsidR="005A2084" w:rsidRPr="00AA3EF0" w14:paraId="54A3D860" w14:textId="77777777" w:rsidTr="00EB745F">
        <w:trPr>
          <w:jc w:val="center"/>
        </w:trPr>
        <w:tc>
          <w:tcPr>
            <w:tcW w:w="656" w:type="pct"/>
            <w:vMerge/>
            <w:vAlign w:val="center"/>
          </w:tcPr>
          <w:p w14:paraId="4B92D151" w14:textId="77777777" w:rsidR="005A2084" w:rsidRPr="00552870" w:rsidRDefault="005A2084" w:rsidP="00EE717E">
            <w:pPr>
              <w:jc w:val="center"/>
              <w:rPr>
                <w:rFonts w:ascii="Times New Roman"/>
                <w:sz w:val="18"/>
              </w:rPr>
            </w:pPr>
          </w:p>
        </w:tc>
        <w:tc>
          <w:tcPr>
            <w:tcW w:w="812" w:type="pct"/>
            <w:vAlign w:val="center"/>
          </w:tcPr>
          <w:p w14:paraId="5A74FC65" w14:textId="77777777" w:rsidR="005A2084" w:rsidRPr="00552870" w:rsidRDefault="005A2084" w:rsidP="00EE717E">
            <w:pPr>
              <w:jc w:val="center"/>
              <w:rPr>
                <w:rFonts w:ascii="Times New Roman"/>
                <w:sz w:val="18"/>
              </w:rPr>
            </w:pPr>
            <w:r w:rsidRPr="00552870">
              <w:rPr>
                <w:rFonts w:hint="eastAsia"/>
                <w:sz w:val="18"/>
              </w:rPr>
              <w:t>热膨胀系数</w:t>
            </w:r>
          </w:p>
        </w:tc>
        <w:tc>
          <w:tcPr>
            <w:tcW w:w="433" w:type="pct"/>
            <w:vAlign w:val="center"/>
          </w:tcPr>
          <w:p w14:paraId="5503A514" w14:textId="77777777" w:rsidR="005A2084" w:rsidRPr="00552870" w:rsidRDefault="005A2084" w:rsidP="00EE717E">
            <w:pPr>
              <w:jc w:val="center"/>
              <w:rPr>
                <w:rFonts w:ascii="Times New Roman"/>
                <w:i/>
                <w:sz w:val="18"/>
              </w:rPr>
            </w:pPr>
            <w:r w:rsidRPr="00552870">
              <w:rPr>
                <w:i/>
                <w:sz w:val="18"/>
              </w:rPr>
              <w:t>α</w:t>
            </w:r>
          </w:p>
        </w:tc>
        <w:tc>
          <w:tcPr>
            <w:tcW w:w="394" w:type="pct"/>
            <w:vAlign w:val="center"/>
          </w:tcPr>
          <w:p w14:paraId="07E0C9CF" w14:textId="77777777" w:rsidR="005A2084" w:rsidRPr="00552870" w:rsidRDefault="005A2084" w:rsidP="00EE717E">
            <w:pPr>
              <w:jc w:val="center"/>
              <w:rPr>
                <w:rFonts w:ascii="Times New Roman"/>
                <w:sz w:val="18"/>
              </w:rPr>
            </w:pPr>
            <w:r w:rsidRPr="00552870">
              <w:rPr>
                <w:sz w:val="18"/>
              </w:rPr>
              <w:t>1/</w:t>
            </w:r>
            <w:proofErr w:type="gramStart"/>
            <w:r w:rsidRPr="00552870">
              <w:rPr>
                <w:rFonts w:hint="eastAsia"/>
                <w:sz w:val="18"/>
              </w:rPr>
              <w:t>胀系</w:t>
            </w:r>
            <w:proofErr w:type="gramEnd"/>
          </w:p>
        </w:tc>
        <w:tc>
          <w:tcPr>
            <w:tcW w:w="805" w:type="pct"/>
            <w:vMerge w:val="restart"/>
            <w:vAlign w:val="center"/>
          </w:tcPr>
          <w:p w14:paraId="55AABFFF" w14:textId="528FE711" w:rsidR="005A2084" w:rsidRPr="00552870" w:rsidRDefault="005A2084" w:rsidP="00EE717E">
            <w:pPr>
              <w:jc w:val="center"/>
              <w:rPr>
                <w:rFonts w:ascii="Times New Roman"/>
                <w:sz w:val="18"/>
              </w:rPr>
            </w:pPr>
            <w:r w:rsidRPr="00552870">
              <w:rPr>
                <w:sz w:val="18"/>
              </w:rPr>
              <w:t>DL/T</w:t>
            </w:r>
            <w:r w:rsidR="00740D8A" w:rsidRPr="00552870">
              <w:rPr>
                <w:sz w:val="18"/>
              </w:rPr>
              <w:t xml:space="preserve"> </w:t>
            </w:r>
            <w:r w:rsidRPr="00552870">
              <w:rPr>
                <w:sz w:val="18"/>
              </w:rPr>
              <w:t>5150</w:t>
            </w:r>
          </w:p>
        </w:tc>
        <w:tc>
          <w:tcPr>
            <w:tcW w:w="754" w:type="pct"/>
            <w:vMerge w:val="restart"/>
            <w:vAlign w:val="center"/>
          </w:tcPr>
          <w:p w14:paraId="12948383" w14:textId="723BBEC2" w:rsidR="005A2084" w:rsidRPr="00552870" w:rsidRDefault="005A2084" w:rsidP="00EE717E">
            <w:pPr>
              <w:rPr>
                <w:rFonts w:ascii="Times New Roman"/>
                <w:sz w:val="18"/>
              </w:rPr>
            </w:pPr>
            <w:r w:rsidRPr="00552870">
              <w:rPr>
                <w:sz w:val="18"/>
              </w:rPr>
              <w:t>DL/T</w:t>
            </w:r>
            <w:r w:rsidR="00740D8A" w:rsidRPr="00552870">
              <w:rPr>
                <w:sz w:val="18"/>
              </w:rPr>
              <w:t xml:space="preserve"> </w:t>
            </w:r>
            <w:r w:rsidRPr="00552870">
              <w:rPr>
                <w:sz w:val="18"/>
              </w:rPr>
              <w:t>5150</w:t>
            </w:r>
          </w:p>
        </w:tc>
        <w:tc>
          <w:tcPr>
            <w:tcW w:w="512" w:type="pct"/>
            <w:vAlign w:val="center"/>
          </w:tcPr>
          <w:p w14:paraId="66860550" w14:textId="12D53D8B" w:rsidR="005A2084" w:rsidRPr="00552870" w:rsidRDefault="0061485E" w:rsidP="00EE717E">
            <w:pPr>
              <w:jc w:val="center"/>
              <w:rPr>
                <w:rFonts w:ascii="Times New Roman"/>
                <w:sz w:val="18"/>
              </w:rPr>
            </w:pPr>
            <w:r w:rsidRPr="00552870">
              <w:rPr>
                <w:sz w:val="18"/>
              </w:rPr>
              <w:t>2</w:t>
            </w:r>
          </w:p>
        </w:tc>
        <w:tc>
          <w:tcPr>
            <w:tcW w:w="634" w:type="pct"/>
            <w:vAlign w:val="center"/>
          </w:tcPr>
          <w:p w14:paraId="3E86CE44" w14:textId="77777777" w:rsidR="005A2084" w:rsidRPr="00552870" w:rsidRDefault="005A2084" w:rsidP="00EE717E">
            <w:pPr>
              <w:jc w:val="center"/>
              <w:rPr>
                <w:rFonts w:ascii="Times New Roman"/>
                <w:sz w:val="18"/>
              </w:rPr>
            </w:pPr>
            <w:r w:rsidRPr="00552870">
              <w:rPr>
                <w:sz w:val="18"/>
              </w:rPr>
              <w:t>/</w:t>
            </w:r>
          </w:p>
        </w:tc>
      </w:tr>
      <w:tr w:rsidR="005A2084" w:rsidRPr="00AA3EF0" w14:paraId="0C1870E1" w14:textId="77777777" w:rsidTr="00EB745F">
        <w:trPr>
          <w:jc w:val="center"/>
        </w:trPr>
        <w:tc>
          <w:tcPr>
            <w:tcW w:w="656" w:type="pct"/>
            <w:vMerge/>
            <w:vAlign w:val="center"/>
          </w:tcPr>
          <w:p w14:paraId="2CB0B444" w14:textId="77777777" w:rsidR="005A2084" w:rsidRPr="00552870" w:rsidRDefault="005A2084" w:rsidP="00EE717E">
            <w:pPr>
              <w:jc w:val="center"/>
              <w:rPr>
                <w:rFonts w:ascii="Times New Roman"/>
                <w:sz w:val="18"/>
              </w:rPr>
            </w:pPr>
          </w:p>
        </w:tc>
        <w:tc>
          <w:tcPr>
            <w:tcW w:w="812" w:type="pct"/>
            <w:vAlign w:val="center"/>
          </w:tcPr>
          <w:p w14:paraId="120062EE" w14:textId="77777777" w:rsidR="005A2084" w:rsidRPr="00552870" w:rsidRDefault="005A2084" w:rsidP="00EE717E">
            <w:pPr>
              <w:jc w:val="center"/>
              <w:rPr>
                <w:rFonts w:ascii="Times New Roman"/>
                <w:sz w:val="18"/>
              </w:rPr>
            </w:pPr>
            <w:r w:rsidRPr="00552870">
              <w:rPr>
                <w:rFonts w:hint="eastAsia"/>
                <w:sz w:val="18"/>
              </w:rPr>
              <w:t>抗冲磨性能</w:t>
            </w:r>
          </w:p>
        </w:tc>
        <w:tc>
          <w:tcPr>
            <w:tcW w:w="433" w:type="pct"/>
            <w:vAlign w:val="center"/>
          </w:tcPr>
          <w:p w14:paraId="33E01037" w14:textId="77777777" w:rsidR="005A2084" w:rsidRPr="00552870" w:rsidRDefault="005A2084" w:rsidP="00EE717E">
            <w:pPr>
              <w:jc w:val="center"/>
              <w:rPr>
                <w:rFonts w:ascii="Times New Roman"/>
                <w:i/>
                <w:sz w:val="18"/>
              </w:rPr>
            </w:pPr>
            <w:r w:rsidRPr="00552870">
              <w:rPr>
                <w:i/>
                <w:sz w:val="18"/>
              </w:rPr>
              <w:t>f</w:t>
            </w:r>
            <w:r w:rsidRPr="00552870">
              <w:rPr>
                <w:i/>
                <w:sz w:val="18"/>
                <w:vertAlign w:val="subscript"/>
              </w:rPr>
              <w:t>a</w:t>
            </w:r>
          </w:p>
        </w:tc>
        <w:tc>
          <w:tcPr>
            <w:tcW w:w="394" w:type="pct"/>
            <w:vAlign w:val="center"/>
          </w:tcPr>
          <w:p w14:paraId="35DAD9F5" w14:textId="77777777" w:rsidR="005A2084" w:rsidRPr="00552870" w:rsidRDefault="005A2084" w:rsidP="00EE717E">
            <w:pPr>
              <w:jc w:val="center"/>
              <w:rPr>
                <w:rFonts w:ascii="Times New Roman"/>
                <w:sz w:val="18"/>
              </w:rPr>
            </w:pPr>
            <w:r w:rsidRPr="00552870">
              <w:rPr>
                <w:sz w:val="18"/>
              </w:rPr>
              <w:t>/</w:t>
            </w:r>
          </w:p>
        </w:tc>
        <w:tc>
          <w:tcPr>
            <w:tcW w:w="805" w:type="pct"/>
            <w:vMerge/>
            <w:vAlign w:val="center"/>
          </w:tcPr>
          <w:p w14:paraId="27E86CE3" w14:textId="5A7E7788" w:rsidR="005A2084" w:rsidRPr="00552870" w:rsidRDefault="005A2084" w:rsidP="00EE717E">
            <w:pPr>
              <w:jc w:val="center"/>
              <w:rPr>
                <w:rFonts w:ascii="Times New Roman"/>
                <w:sz w:val="18"/>
              </w:rPr>
            </w:pPr>
          </w:p>
        </w:tc>
        <w:tc>
          <w:tcPr>
            <w:tcW w:w="754" w:type="pct"/>
            <w:vMerge/>
            <w:vAlign w:val="center"/>
          </w:tcPr>
          <w:p w14:paraId="1AA614FD" w14:textId="18712591" w:rsidR="005A2084" w:rsidRPr="00552870" w:rsidRDefault="005A2084" w:rsidP="00EE717E">
            <w:pPr>
              <w:rPr>
                <w:rFonts w:ascii="Times New Roman"/>
                <w:sz w:val="18"/>
              </w:rPr>
            </w:pPr>
          </w:p>
        </w:tc>
        <w:tc>
          <w:tcPr>
            <w:tcW w:w="512" w:type="pct"/>
            <w:vAlign w:val="center"/>
          </w:tcPr>
          <w:p w14:paraId="707FDD30" w14:textId="77777777" w:rsidR="005A2084" w:rsidRPr="00552870" w:rsidRDefault="005A2084" w:rsidP="00EE717E">
            <w:pPr>
              <w:jc w:val="center"/>
              <w:rPr>
                <w:rFonts w:ascii="Times New Roman"/>
                <w:sz w:val="18"/>
              </w:rPr>
            </w:pPr>
            <w:r w:rsidRPr="00552870">
              <w:rPr>
                <w:sz w:val="18"/>
              </w:rPr>
              <w:t>3</w:t>
            </w:r>
          </w:p>
        </w:tc>
        <w:tc>
          <w:tcPr>
            <w:tcW w:w="634" w:type="pct"/>
            <w:vAlign w:val="center"/>
          </w:tcPr>
          <w:p w14:paraId="74556BE0" w14:textId="77777777" w:rsidR="005A2084" w:rsidRPr="00552870" w:rsidRDefault="005A2084" w:rsidP="00EE717E">
            <w:pPr>
              <w:jc w:val="center"/>
              <w:rPr>
                <w:rFonts w:ascii="Times New Roman"/>
                <w:sz w:val="18"/>
              </w:rPr>
            </w:pPr>
            <w:r w:rsidRPr="00552870">
              <w:rPr>
                <w:sz w:val="18"/>
              </w:rPr>
              <w:t>/</w:t>
            </w:r>
          </w:p>
        </w:tc>
      </w:tr>
      <w:tr w:rsidR="005A2084" w:rsidRPr="00AA3EF0" w14:paraId="4273878C" w14:textId="77777777" w:rsidTr="00EB745F">
        <w:trPr>
          <w:jc w:val="center"/>
        </w:trPr>
        <w:tc>
          <w:tcPr>
            <w:tcW w:w="656" w:type="pct"/>
            <w:vMerge/>
            <w:vAlign w:val="center"/>
          </w:tcPr>
          <w:p w14:paraId="20AF2EFF" w14:textId="77777777" w:rsidR="005A2084" w:rsidRPr="00552870" w:rsidRDefault="005A2084" w:rsidP="00EE717E">
            <w:pPr>
              <w:jc w:val="center"/>
              <w:rPr>
                <w:rFonts w:ascii="Times New Roman"/>
                <w:sz w:val="18"/>
              </w:rPr>
            </w:pPr>
          </w:p>
        </w:tc>
        <w:tc>
          <w:tcPr>
            <w:tcW w:w="812" w:type="pct"/>
            <w:vAlign w:val="center"/>
          </w:tcPr>
          <w:p w14:paraId="7BAABC82" w14:textId="77777777" w:rsidR="005A2084" w:rsidRPr="00552870" w:rsidRDefault="005A2084" w:rsidP="00EE717E">
            <w:pPr>
              <w:jc w:val="center"/>
              <w:rPr>
                <w:rFonts w:ascii="Times New Roman"/>
                <w:sz w:val="18"/>
              </w:rPr>
            </w:pPr>
            <w:r w:rsidRPr="00552870">
              <w:rPr>
                <w:rFonts w:hint="eastAsia"/>
                <w:sz w:val="18"/>
              </w:rPr>
              <w:t>钢筋</w:t>
            </w:r>
            <w:proofErr w:type="gramStart"/>
            <w:r w:rsidRPr="00552870">
              <w:rPr>
                <w:rFonts w:hint="eastAsia"/>
                <w:sz w:val="18"/>
              </w:rPr>
              <w:t>握裹力</w:t>
            </w:r>
            <w:proofErr w:type="gramEnd"/>
          </w:p>
        </w:tc>
        <w:tc>
          <w:tcPr>
            <w:tcW w:w="433" w:type="pct"/>
            <w:vAlign w:val="center"/>
          </w:tcPr>
          <w:p w14:paraId="600EB931" w14:textId="77777777" w:rsidR="005A2084" w:rsidRPr="00552870" w:rsidRDefault="005A2084" w:rsidP="00EE717E">
            <w:pPr>
              <w:jc w:val="center"/>
              <w:rPr>
                <w:rFonts w:ascii="Times New Roman"/>
                <w:i/>
                <w:sz w:val="18"/>
              </w:rPr>
            </w:pPr>
            <w:r w:rsidRPr="00552870">
              <w:rPr>
                <w:i/>
                <w:sz w:val="18"/>
              </w:rPr>
              <w:t>τ</w:t>
            </w:r>
          </w:p>
        </w:tc>
        <w:tc>
          <w:tcPr>
            <w:tcW w:w="394" w:type="pct"/>
            <w:vAlign w:val="center"/>
          </w:tcPr>
          <w:p w14:paraId="2FE37148" w14:textId="77777777" w:rsidR="005A2084" w:rsidRPr="00552870" w:rsidRDefault="005A2084" w:rsidP="00EE717E">
            <w:pPr>
              <w:jc w:val="center"/>
              <w:rPr>
                <w:rFonts w:ascii="Times New Roman"/>
                <w:sz w:val="18"/>
              </w:rPr>
            </w:pPr>
            <w:r w:rsidRPr="00552870">
              <w:rPr>
                <w:sz w:val="18"/>
              </w:rPr>
              <w:t>MPa</w:t>
            </w:r>
          </w:p>
        </w:tc>
        <w:tc>
          <w:tcPr>
            <w:tcW w:w="805" w:type="pct"/>
            <w:vMerge/>
            <w:vAlign w:val="center"/>
          </w:tcPr>
          <w:p w14:paraId="437DA0E3" w14:textId="77777777" w:rsidR="005A2084" w:rsidRPr="00552870" w:rsidRDefault="005A2084" w:rsidP="00EE717E">
            <w:pPr>
              <w:jc w:val="center"/>
              <w:rPr>
                <w:rFonts w:ascii="Times New Roman"/>
                <w:sz w:val="18"/>
              </w:rPr>
            </w:pPr>
          </w:p>
        </w:tc>
        <w:tc>
          <w:tcPr>
            <w:tcW w:w="754" w:type="pct"/>
            <w:vMerge/>
            <w:vAlign w:val="center"/>
          </w:tcPr>
          <w:p w14:paraId="4591F41D" w14:textId="77777777" w:rsidR="005A2084" w:rsidRPr="00552870" w:rsidRDefault="005A2084" w:rsidP="00EE717E">
            <w:pPr>
              <w:rPr>
                <w:rFonts w:ascii="Times New Roman"/>
                <w:sz w:val="18"/>
              </w:rPr>
            </w:pPr>
          </w:p>
        </w:tc>
        <w:tc>
          <w:tcPr>
            <w:tcW w:w="512" w:type="pct"/>
            <w:vAlign w:val="center"/>
          </w:tcPr>
          <w:p w14:paraId="0B4ED99A" w14:textId="77777777" w:rsidR="005A2084" w:rsidRPr="00552870" w:rsidRDefault="005A2084" w:rsidP="00EE717E">
            <w:pPr>
              <w:jc w:val="center"/>
              <w:rPr>
                <w:rFonts w:ascii="Times New Roman"/>
                <w:sz w:val="18"/>
              </w:rPr>
            </w:pPr>
            <w:r w:rsidRPr="00552870">
              <w:rPr>
                <w:sz w:val="18"/>
              </w:rPr>
              <w:t>6</w:t>
            </w:r>
          </w:p>
        </w:tc>
        <w:tc>
          <w:tcPr>
            <w:tcW w:w="634" w:type="pct"/>
            <w:vAlign w:val="center"/>
          </w:tcPr>
          <w:p w14:paraId="6AFE8CFC" w14:textId="77777777" w:rsidR="005A2084" w:rsidRPr="00552870" w:rsidRDefault="005A2084" w:rsidP="00EE717E">
            <w:pPr>
              <w:jc w:val="center"/>
              <w:rPr>
                <w:rFonts w:ascii="Times New Roman"/>
                <w:sz w:val="18"/>
              </w:rPr>
            </w:pPr>
            <w:r w:rsidRPr="00552870">
              <w:rPr>
                <w:sz w:val="18"/>
              </w:rPr>
              <w:t>/</w:t>
            </w:r>
          </w:p>
        </w:tc>
      </w:tr>
    </w:tbl>
    <w:p w14:paraId="6523E431" w14:textId="51FD6845" w:rsidR="00A54231"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1</w:t>
      </w:r>
      <w:r w:rsidRPr="00AA3EF0">
        <w:rPr>
          <w:rFonts w:hint="eastAsia"/>
          <w:sz w:val="18"/>
          <w:szCs w:val="18"/>
        </w:rPr>
        <w:t>：</w:t>
      </w:r>
      <w:r w:rsidR="00A54231" w:rsidRPr="00AA3EF0">
        <w:rPr>
          <w:rFonts w:hint="eastAsia"/>
          <w:sz w:val="18"/>
          <w:szCs w:val="18"/>
        </w:rPr>
        <w:t>采用</w:t>
      </w:r>
      <w:r w:rsidR="00A54231" w:rsidRPr="00AA3EF0">
        <w:rPr>
          <w:sz w:val="18"/>
          <w:szCs w:val="18"/>
        </w:rPr>
        <w:t>GB/T 50082</w:t>
      </w:r>
      <w:r w:rsidR="00A54231" w:rsidRPr="00AA3EF0">
        <w:rPr>
          <w:rFonts w:hint="eastAsia"/>
          <w:sz w:val="18"/>
          <w:szCs w:val="18"/>
        </w:rPr>
        <w:t>中的</w:t>
      </w:r>
      <w:r w:rsidR="00A54231" w:rsidRPr="00AA3EF0">
        <w:rPr>
          <w:sz w:val="18"/>
          <w:szCs w:val="18"/>
        </w:rPr>
        <w:t>RCM</w:t>
      </w:r>
      <w:r w:rsidR="002F134B" w:rsidRPr="00AA3EF0">
        <w:rPr>
          <w:rFonts w:hint="eastAsia"/>
          <w:sz w:val="18"/>
          <w:szCs w:val="18"/>
        </w:rPr>
        <w:t>法</w:t>
      </w:r>
      <w:r w:rsidR="00A54231" w:rsidRPr="00AA3EF0">
        <w:rPr>
          <w:rFonts w:hint="eastAsia"/>
          <w:sz w:val="18"/>
          <w:szCs w:val="18"/>
        </w:rPr>
        <w:t>时，</w:t>
      </w:r>
      <w:r w:rsidR="002F134B" w:rsidRPr="00AA3EF0">
        <w:rPr>
          <w:rFonts w:hint="eastAsia"/>
          <w:sz w:val="18"/>
          <w:szCs w:val="18"/>
        </w:rPr>
        <w:t>持续加</w:t>
      </w:r>
      <w:proofErr w:type="gramStart"/>
      <w:r w:rsidR="002F134B" w:rsidRPr="00AA3EF0">
        <w:rPr>
          <w:rFonts w:hint="eastAsia"/>
          <w:sz w:val="18"/>
          <w:szCs w:val="18"/>
        </w:rPr>
        <w:t>电时间</w:t>
      </w:r>
      <w:proofErr w:type="gramEnd"/>
      <w:r w:rsidR="002F134B" w:rsidRPr="00AA3EF0">
        <w:rPr>
          <w:rFonts w:hint="eastAsia"/>
          <w:sz w:val="18"/>
          <w:szCs w:val="18"/>
        </w:rPr>
        <w:t>不得小于</w:t>
      </w:r>
      <w:r w:rsidR="002F134B" w:rsidRPr="00AA3EF0">
        <w:rPr>
          <w:sz w:val="18"/>
          <w:szCs w:val="18"/>
        </w:rPr>
        <w:t>500h</w:t>
      </w:r>
      <w:r w:rsidR="00A54231" w:rsidRPr="00AA3EF0">
        <w:rPr>
          <w:rFonts w:hint="eastAsia"/>
          <w:sz w:val="18"/>
          <w:szCs w:val="18"/>
        </w:rPr>
        <w:t>。</w:t>
      </w:r>
    </w:p>
    <w:p w14:paraId="2CF61FF1" w14:textId="6D6067DE" w:rsidR="00A54231"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2</w:t>
      </w:r>
      <w:r w:rsidRPr="00AA3EF0">
        <w:rPr>
          <w:rFonts w:hint="eastAsia"/>
          <w:sz w:val="18"/>
          <w:szCs w:val="18"/>
        </w:rPr>
        <w:t>：</w:t>
      </w:r>
      <w:r w:rsidR="00A54231" w:rsidRPr="00AA3EF0">
        <w:rPr>
          <w:rFonts w:hint="eastAsia"/>
          <w:sz w:val="18"/>
          <w:szCs w:val="18"/>
        </w:rPr>
        <w:t>附录</w:t>
      </w:r>
      <w:r w:rsidR="00A54231" w:rsidRPr="00AA3EF0">
        <w:rPr>
          <w:sz w:val="18"/>
          <w:szCs w:val="18"/>
        </w:rPr>
        <w:t>F</w:t>
      </w:r>
      <w:r w:rsidR="00A54231" w:rsidRPr="00AA3EF0">
        <w:rPr>
          <w:rFonts w:hint="eastAsia"/>
          <w:sz w:val="18"/>
          <w:szCs w:val="18"/>
        </w:rPr>
        <w:t>提供了劈裂强度测试时记录力</w:t>
      </w:r>
      <w:r w:rsidR="00A54231" w:rsidRPr="00AA3EF0">
        <w:rPr>
          <w:sz w:val="18"/>
          <w:szCs w:val="18"/>
        </w:rPr>
        <w:t>-</w:t>
      </w:r>
      <w:r w:rsidR="00A54231" w:rsidRPr="00AA3EF0">
        <w:rPr>
          <w:rFonts w:hint="eastAsia"/>
          <w:sz w:val="18"/>
          <w:szCs w:val="18"/>
        </w:rPr>
        <w:t>位移曲线的方法。</w:t>
      </w:r>
    </w:p>
    <w:p w14:paraId="793428DA" w14:textId="23538C7D" w:rsidR="00A54231" w:rsidRPr="00AA3EF0" w:rsidRDefault="00350842" w:rsidP="00552870">
      <w:pPr>
        <w:ind w:leftChars="172" w:left="881" w:hangingChars="289" w:hanging="520"/>
        <w:jc w:val="left"/>
        <w:rPr>
          <w:sz w:val="18"/>
          <w:szCs w:val="18"/>
        </w:rPr>
      </w:pPr>
      <w:r w:rsidRPr="00AA3EF0">
        <w:rPr>
          <w:rFonts w:hint="eastAsia"/>
          <w:sz w:val="18"/>
          <w:szCs w:val="18"/>
        </w:rPr>
        <w:t>注</w:t>
      </w:r>
      <w:r w:rsidRPr="00AA3EF0">
        <w:rPr>
          <w:sz w:val="18"/>
          <w:szCs w:val="18"/>
        </w:rPr>
        <w:t>3</w:t>
      </w:r>
      <w:r w:rsidRPr="00AA3EF0">
        <w:rPr>
          <w:rFonts w:hint="eastAsia"/>
          <w:sz w:val="18"/>
          <w:szCs w:val="18"/>
        </w:rPr>
        <w:t>：</w:t>
      </w:r>
      <w:r w:rsidR="00A54231" w:rsidRPr="00AA3EF0">
        <w:rPr>
          <w:rFonts w:hint="eastAsia"/>
          <w:sz w:val="18"/>
          <w:szCs w:val="18"/>
        </w:rPr>
        <w:t>导热、导温系数、及比热值亦可按</w:t>
      </w:r>
      <w:r w:rsidR="00A54231" w:rsidRPr="00AA3EF0">
        <w:rPr>
          <w:sz w:val="18"/>
          <w:szCs w:val="18"/>
        </w:rPr>
        <w:t>DL/T</w:t>
      </w:r>
      <w:r w:rsidR="00740D8A" w:rsidRPr="00AA3EF0">
        <w:rPr>
          <w:sz w:val="18"/>
          <w:szCs w:val="18"/>
        </w:rPr>
        <w:t xml:space="preserve"> </w:t>
      </w:r>
      <w:r w:rsidR="00A54231" w:rsidRPr="00AA3EF0">
        <w:rPr>
          <w:sz w:val="18"/>
          <w:szCs w:val="18"/>
        </w:rPr>
        <w:t>5150</w:t>
      </w:r>
      <w:r w:rsidR="00A54231" w:rsidRPr="00AA3EF0">
        <w:rPr>
          <w:rFonts w:hint="eastAsia"/>
          <w:sz w:val="18"/>
          <w:szCs w:val="18"/>
        </w:rPr>
        <w:t>规定进行测试。</w:t>
      </w:r>
    </w:p>
    <w:p w14:paraId="4E7B301B" w14:textId="53B8AC41" w:rsidR="00A54231" w:rsidRPr="00AA3EF0" w:rsidRDefault="00A54231" w:rsidP="0035325D">
      <w:pPr>
        <w:pStyle w:val="aa"/>
        <w:numPr>
          <w:ilvl w:val="1"/>
          <w:numId w:val="70"/>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需确定纤维取向对</w:t>
      </w:r>
      <w:r w:rsidR="00B106BC" w:rsidRPr="00AA3EF0">
        <w:rPr>
          <w:rFonts w:ascii="Times New Roman" w:eastAsia="宋体" w:hint="eastAsia"/>
          <w:bCs/>
          <w:noProof/>
          <w:szCs w:val="20"/>
        </w:rPr>
        <w:t>超高性能</w:t>
      </w:r>
      <w:r w:rsidRPr="00AA3EF0">
        <w:rPr>
          <w:rFonts w:ascii="Times New Roman" w:eastAsia="宋体" w:hint="eastAsia"/>
          <w:bCs/>
          <w:noProof/>
          <w:szCs w:val="20"/>
        </w:rPr>
        <w:t>混凝土</w:t>
      </w:r>
      <w:r w:rsidR="0061485E" w:rsidRPr="00AA3EF0">
        <w:rPr>
          <w:rFonts w:ascii="Times New Roman" w:eastAsia="宋体" w:hint="eastAsia"/>
          <w:bCs/>
          <w:noProof/>
          <w:szCs w:val="20"/>
        </w:rPr>
        <w:t>构件</w:t>
      </w:r>
      <w:r w:rsidRPr="00AA3EF0">
        <w:rPr>
          <w:rFonts w:ascii="Times New Roman" w:eastAsia="宋体" w:hint="eastAsia"/>
          <w:bCs/>
          <w:noProof/>
          <w:szCs w:val="20"/>
        </w:rPr>
        <w:t>抗拉</w:t>
      </w:r>
      <w:r w:rsidR="00B106BC" w:rsidRPr="00AA3EF0">
        <w:rPr>
          <w:rFonts w:ascii="Times New Roman" w:eastAsia="宋体" w:hint="eastAsia"/>
          <w:bCs/>
          <w:noProof/>
          <w:szCs w:val="20"/>
        </w:rPr>
        <w:t>性能</w:t>
      </w:r>
      <w:r w:rsidRPr="00AA3EF0">
        <w:rPr>
          <w:rFonts w:ascii="Times New Roman" w:eastAsia="宋体" w:hint="eastAsia"/>
          <w:bCs/>
          <w:noProof/>
          <w:szCs w:val="20"/>
        </w:rPr>
        <w:t>的影响时，可按附录</w:t>
      </w:r>
      <w:r w:rsidRPr="00AA3EF0">
        <w:rPr>
          <w:rFonts w:ascii="Times New Roman" w:eastAsia="宋体"/>
          <w:bCs/>
          <w:noProof/>
          <w:szCs w:val="20"/>
        </w:rPr>
        <w:t>G</w:t>
      </w:r>
      <w:r w:rsidRPr="00AA3EF0">
        <w:rPr>
          <w:rFonts w:ascii="Times New Roman" w:eastAsia="宋体" w:hint="eastAsia"/>
          <w:bCs/>
          <w:noProof/>
          <w:szCs w:val="20"/>
        </w:rPr>
        <w:t>规定对纤维取向影响系数平均值</w:t>
      </w:r>
      <w:r w:rsidRPr="00AA3EF0">
        <w:rPr>
          <w:rFonts w:ascii="Times New Roman" w:eastAsia="宋体"/>
          <w:bCs/>
          <w:i/>
          <w:noProof/>
          <w:szCs w:val="20"/>
        </w:rPr>
        <w:t>K</w:t>
      </w:r>
      <w:r w:rsidRPr="00AA3EF0">
        <w:rPr>
          <w:rFonts w:ascii="Times New Roman" w:eastAsia="宋体"/>
          <w:bCs/>
          <w:i/>
          <w:noProof/>
          <w:szCs w:val="20"/>
          <w:vertAlign w:val="subscript"/>
        </w:rPr>
        <w:t>fg</w:t>
      </w:r>
      <w:r w:rsidRPr="00AA3EF0">
        <w:rPr>
          <w:rFonts w:ascii="Times New Roman" w:eastAsia="宋体" w:hint="eastAsia"/>
          <w:bCs/>
          <w:noProof/>
          <w:szCs w:val="20"/>
        </w:rPr>
        <w:t>、和最大值</w:t>
      </w:r>
      <w:r w:rsidRPr="00AA3EF0">
        <w:rPr>
          <w:rFonts w:ascii="Times New Roman" w:eastAsia="宋体"/>
          <w:bCs/>
          <w:i/>
          <w:noProof/>
          <w:szCs w:val="20"/>
        </w:rPr>
        <w:t>K</w:t>
      </w:r>
      <w:r w:rsidRPr="00AA3EF0">
        <w:rPr>
          <w:rFonts w:ascii="Times New Roman" w:eastAsia="宋体"/>
          <w:bCs/>
          <w:i/>
          <w:noProof/>
          <w:szCs w:val="20"/>
          <w:vertAlign w:val="subscript"/>
        </w:rPr>
        <w:t>fl</w:t>
      </w:r>
      <w:r w:rsidRPr="00AA3EF0">
        <w:rPr>
          <w:rFonts w:ascii="Times New Roman" w:eastAsia="宋体" w:hint="eastAsia"/>
          <w:bCs/>
          <w:noProof/>
          <w:szCs w:val="20"/>
        </w:rPr>
        <w:t>进行测定</w:t>
      </w:r>
    </w:p>
    <w:p w14:paraId="66F159FE" w14:textId="77777777" w:rsidR="007B32A0" w:rsidRPr="00AA3EF0" w:rsidRDefault="00A54231" w:rsidP="0035325D">
      <w:pPr>
        <w:pStyle w:val="aa"/>
        <w:numPr>
          <w:ilvl w:val="1"/>
          <w:numId w:val="70"/>
        </w:numPr>
        <w:tabs>
          <w:tab w:val="left" w:pos="567"/>
        </w:tabs>
        <w:spacing w:beforeLines="0" w:afterLines="0"/>
        <w:ind w:left="0" w:firstLine="0"/>
        <w:rPr>
          <w:rFonts w:ascii="Times New Roman" w:eastAsia="宋体"/>
          <w:bCs/>
          <w:noProof/>
          <w:szCs w:val="20"/>
        </w:rPr>
      </w:pPr>
      <w:r w:rsidRPr="00AA3EF0">
        <w:rPr>
          <w:rFonts w:ascii="Times New Roman" w:eastAsia="宋体" w:hint="eastAsia"/>
          <w:bCs/>
          <w:noProof/>
          <w:szCs w:val="20"/>
        </w:rPr>
        <w:t>超高性能混凝土的全面性能检验、质量控制可按附录</w:t>
      </w:r>
      <w:r w:rsidRPr="00AA3EF0">
        <w:rPr>
          <w:rFonts w:ascii="Times New Roman" w:eastAsia="宋体"/>
          <w:bCs/>
          <w:noProof/>
          <w:szCs w:val="20"/>
        </w:rPr>
        <w:t>I</w:t>
      </w:r>
      <w:r w:rsidRPr="00AA3EF0">
        <w:rPr>
          <w:rFonts w:ascii="Times New Roman" w:eastAsia="宋体" w:hint="eastAsia"/>
          <w:bCs/>
          <w:noProof/>
          <w:szCs w:val="20"/>
        </w:rPr>
        <w:t>规定进行。</w:t>
      </w:r>
    </w:p>
    <w:p w14:paraId="54164B7A" w14:textId="77777777" w:rsidR="007B32A0" w:rsidRPr="00552870" w:rsidRDefault="007B32A0" w:rsidP="0035325D">
      <w:pPr>
        <w:pStyle w:val="aa"/>
        <w:numPr>
          <w:ilvl w:val="0"/>
          <w:numId w:val="0"/>
        </w:numPr>
        <w:spacing w:beforeLines="0" w:afterLines="0"/>
        <w:outlineLvl w:val="9"/>
        <w:rPr>
          <w:rFonts w:ascii="Times New Roman"/>
        </w:rPr>
      </w:pPr>
    </w:p>
    <w:p w14:paraId="765A57DE" w14:textId="77777777" w:rsidR="00E1795D" w:rsidRPr="00552870" w:rsidRDefault="00E1795D">
      <w:pPr>
        <w:autoSpaceDE w:val="0"/>
        <w:autoSpaceDN w:val="0"/>
        <w:adjustRightInd w:val="0"/>
        <w:spacing w:line="360" w:lineRule="auto"/>
        <w:rPr>
          <w:szCs w:val="21"/>
        </w:rPr>
      </w:pPr>
    </w:p>
    <w:p w14:paraId="02E9C39B" w14:textId="77777777" w:rsidR="007B32A0" w:rsidRPr="00552870" w:rsidRDefault="007B32A0">
      <w:pPr>
        <w:widowControl/>
        <w:jc w:val="left"/>
        <w:rPr>
          <w:b/>
          <w:sz w:val="28"/>
          <w:szCs w:val="21"/>
        </w:rPr>
      </w:pPr>
      <w:r w:rsidRPr="00552870">
        <w:rPr>
          <w:b/>
          <w:sz w:val="28"/>
          <w:szCs w:val="21"/>
        </w:rPr>
        <w:br w:type="page"/>
      </w:r>
    </w:p>
    <w:p w14:paraId="3B102CAF" w14:textId="5EB7A005" w:rsidR="00350842" w:rsidRPr="00552870" w:rsidRDefault="0087660B" w:rsidP="0035325D">
      <w:pPr>
        <w:pStyle w:val="11"/>
        <w:spacing w:before="0" w:after="0" w:line="240" w:lineRule="auto"/>
        <w:jc w:val="center"/>
        <w:rPr>
          <w:rFonts w:ascii="Times New Roman" w:eastAsia="黑体" w:hAnsi="Times New Roman" w:cs="Times New Roman"/>
          <w:b w:val="0"/>
          <w:sz w:val="21"/>
          <w:szCs w:val="21"/>
        </w:rPr>
      </w:pPr>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A</w:t>
      </w:r>
      <w:r w:rsidR="00F4008A" w:rsidRPr="00552870">
        <w:rPr>
          <w:rFonts w:ascii="Times New Roman" w:eastAsia="黑体" w:hAnsi="Times New Roman" w:cs="Times New Roman"/>
          <w:b w:val="0"/>
          <w:sz w:val="21"/>
          <w:szCs w:val="21"/>
        </w:rPr>
        <w:t xml:space="preserve">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（资料性附录）</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b w:val="0"/>
          <w:sz w:val="21"/>
          <w:szCs w:val="21"/>
        </w:rPr>
        <w:t>硬化超高性能混凝土的一般技术指标典型值</w:t>
      </w:r>
    </w:p>
    <w:p w14:paraId="2F731A32" w14:textId="77777777" w:rsidR="00350842" w:rsidRPr="00AA3EF0" w:rsidRDefault="00350842" w:rsidP="0035325D"/>
    <w:p w14:paraId="29B31001" w14:textId="54FA1212" w:rsidR="002C40EC" w:rsidRPr="00552870" w:rsidRDefault="00DC0E69" w:rsidP="00F42EF2">
      <w:r w:rsidRPr="00552870">
        <w:rPr>
          <w:rFonts w:ascii="黑体" w:eastAsia="黑体" w:hAnsi="黑体"/>
        </w:rPr>
        <w:t xml:space="preserve">A.1 </w:t>
      </w:r>
      <w:r w:rsidRPr="00552870">
        <w:t xml:space="preserve"> </w:t>
      </w:r>
      <w:r w:rsidR="002C40EC" w:rsidRPr="00552870">
        <w:rPr>
          <w:rFonts w:hint="eastAsia"/>
        </w:rPr>
        <w:t>硬化超高性能混凝土的一般技术指标典型值见表</w:t>
      </w:r>
      <w:r w:rsidR="002C40EC" w:rsidRPr="00552870">
        <w:t>A.1</w:t>
      </w:r>
      <w:r w:rsidR="002C40EC" w:rsidRPr="00552870">
        <w:rPr>
          <w:rFonts w:hint="eastAsia"/>
        </w:rPr>
        <w:t>。</w:t>
      </w:r>
    </w:p>
    <w:p w14:paraId="5579B933" w14:textId="77777777" w:rsidR="002C40EC" w:rsidRPr="00552870" w:rsidRDefault="002C40EC" w:rsidP="00F4008A">
      <w:pPr>
        <w:pStyle w:val="afffffff3"/>
        <w:ind w:left="567" w:firstLineChars="0" w:firstLine="0"/>
        <w:jc w:val="left"/>
      </w:pPr>
    </w:p>
    <w:p w14:paraId="39C2B444" w14:textId="77777777" w:rsidR="002C40EC" w:rsidRPr="00552870" w:rsidRDefault="002C40EC" w:rsidP="0035325D">
      <w:pPr>
        <w:jc w:val="center"/>
        <w:rPr>
          <w:rFonts w:eastAsia="黑体"/>
          <w:szCs w:val="21"/>
        </w:rPr>
      </w:pPr>
      <w:r w:rsidRPr="00552870">
        <w:rPr>
          <w:rFonts w:eastAsia="黑体" w:hint="eastAsia"/>
          <w:szCs w:val="21"/>
        </w:rPr>
        <w:t>表</w:t>
      </w:r>
      <w:r w:rsidRPr="00552870">
        <w:rPr>
          <w:rFonts w:ascii="黑体" w:eastAsia="黑体" w:hAnsi="黑体"/>
          <w:szCs w:val="21"/>
        </w:rPr>
        <w:t>A.1</w:t>
      </w:r>
      <w:r w:rsidRPr="00552870">
        <w:rPr>
          <w:rFonts w:eastAsia="黑体"/>
          <w:szCs w:val="21"/>
        </w:rPr>
        <w:t xml:space="preserve">  </w:t>
      </w:r>
      <w:r w:rsidRPr="00552870">
        <w:rPr>
          <w:rFonts w:eastAsia="黑体" w:hint="eastAsia"/>
          <w:szCs w:val="21"/>
        </w:rPr>
        <w:t>硬化超高性能混凝土的基本技术指标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576"/>
        <w:gridCol w:w="1489"/>
      </w:tblGrid>
      <w:tr w:rsidR="002C40EC" w:rsidRPr="00AA3EF0" w14:paraId="58C088BD" w14:textId="77777777" w:rsidTr="00F42EF2">
        <w:trPr>
          <w:trHeight w:val="122"/>
          <w:jc w:val="center"/>
        </w:trPr>
        <w:tc>
          <w:tcPr>
            <w:tcW w:w="2661" w:type="dxa"/>
            <w:vAlign w:val="center"/>
          </w:tcPr>
          <w:p w14:paraId="7D8A6D44" w14:textId="77777777"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性能指标</w:t>
            </w:r>
          </w:p>
        </w:tc>
        <w:tc>
          <w:tcPr>
            <w:tcW w:w="0" w:type="auto"/>
            <w:vAlign w:val="center"/>
          </w:tcPr>
          <w:p w14:paraId="428EBE5E" w14:textId="77777777"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符号</w:t>
            </w:r>
          </w:p>
        </w:tc>
        <w:tc>
          <w:tcPr>
            <w:tcW w:w="0" w:type="auto"/>
            <w:vAlign w:val="center"/>
          </w:tcPr>
          <w:p w14:paraId="7929EEF1" w14:textId="77777777"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典型值</w:t>
            </w:r>
          </w:p>
        </w:tc>
      </w:tr>
      <w:tr w:rsidR="002C40EC" w:rsidRPr="00AA3EF0" w14:paraId="3349AAC4" w14:textId="77777777" w:rsidTr="00F42EF2">
        <w:trPr>
          <w:trHeight w:val="122"/>
          <w:jc w:val="center"/>
        </w:trPr>
        <w:tc>
          <w:tcPr>
            <w:tcW w:w="2661" w:type="dxa"/>
            <w:vAlign w:val="center"/>
          </w:tcPr>
          <w:p w14:paraId="6D4A97CB" w14:textId="5DE2C7EC"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氯离子扩散系数</w:t>
            </w:r>
            <w:r w:rsidR="00A771B1" w:rsidRPr="00552870">
              <w:rPr>
                <w:kern w:val="0"/>
                <w:sz w:val="18"/>
                <w:szCs w:val="18"/>
              </w:rPr>
              <w:t>/ (×10</w:t>
            </w:r>
            <w:r w:rsidR="00A771B1" w:rsidRPr="00552870">
              <w:rPr>
                <w:kern w:val="0"/>
                <w:sz w:val="18"/>
                <w:szCs w:val="18"/>
                <w:vertAlign w:val="superscript"/>
              </w:rPr>
              <w:t>-14</w:t>
            </w:r>
            <w:r w:rsidR="00A771B1" w:rsidRPr="00552870">
              <w:rPr>
                <w:kern w:val="0"/>
                <w:sz w:val="18"/>
                <w:szCs w:val="18"/>
              </w:rPr>
              <w:t>m</w:t>
            </w:r>
            <w:r w:rsidR="00A771B1" w:rsidRPr="00552870">
              <w:rPr>
                <w:kern w:val="0"/>
                <w:sz w:val="18"/>
                <w:szCs w:val="18"/>
                <w:vertAlign w:val="superscript"/>
              </w:rPr>
              <w:t>2</w:t>
            </w:r>
            <w:r w:rsidR="00A771B1" w:rsidRPr="00552870">
              <w:rPr>
                <w:kern w:val="0"/>
                <w:sz w:val="18"/>
                <w:szCs w:val="18"/>
              </w:rPr>
              <w:t>/s)</w:t>
            </w:r>
          </w:p>
        </w:tc>
        <w:tc>
          <w:tcPr>
            <w:tcW w:w="0" w:type="auto"/>
            <w:vAlign w:val="center"/>
          </w:tcPr>
          <w:p w14:paraId="61AE3E7B" w14:textId="77777777" w:rsidR="002C40EC" w:rsidRPr="00552870" w:rsidRDefault="002C40EC" w:rsidP="00F4008A">
            <w:pPr>
              <w:autoSpaceDE w:val="0"/>
              <w:autoSpaceDN w:val="0"/>
              <w:adjustRightInd w:val="0"/>
              <w:jc w:val="center"/>
              <w:rPr>
                <w:i/>
                <w:kern w:val="0"/>
                <w:sz w:val="18"/>
                <w:szCs w:val="18"/>
              </w:rPr>
            </w:pPr>
            <w:proofErr w:type="spellStart"/>
            <w:r w:rsidRPr="00552870">
              <w:rPr>
                <w:i/>
                <w:kern w:val="0"/>
                <w:sz w:val="18"/>
                <w:szCs w:val="18"/>
              </w:rPr>
              <w:t>D</w:t>
            </w:r>
            <w:r w:rsidRPr="00552870">
              <w:rPr>
                <w:i/>
                <w:kern w:val="0"/>
                <w:sz w:val="18"/>
                <w:szCs w:val="18"/>
                <w:vertAlign w:val="subscript"/>
              </w:rPr>
              <w:t>Cl</w:t>
            </w:r>
            <w:proofErr w:type="spellEnd"/>
          </w:p>
        </w:tc>
        <w:tc>
          <w:tcPr>
            <w:tcW w:w="0" w:type="auto"/>
            <w:vAlign w:val="center"/>
          </w:tcPr>
          <w:p w14:paraId="749FD8B6" w14:textId="7F6AEFDC" w:rsidR="002C40EC" w:rsidRPr="00552870" w:rsidRDefault="002C40EC">
            <w:pPr>
              <w:autoSpaceDE w:val="0"/>
              <w:autoSpaceDN w:val="0"/>
              <w:adjustRightInd w:val="0"/>
              <w:jc w:val="center"/>
              <w:rPr>
                <w:kern w:val="0"/>
                <w:sz w:val="18"/>
                <w:szCs w:val="18"/>
              </w:rPr>
            </w:pPr>
            <w:r w:rsidRPr="00552870">
              <w:rPr>
                <w:kern w:val="0"/>
                <w:sz w:val="18"/>
                <w:szCs w:val="18"/>
              </w:rPr>
              <w:t>&lt;</w:t>
            </w:r>
            <w:r w:rsidR="00A84200" w:rsidRPr="00552870">
              <w:rPr>
                <w:kern w:val="0"/>
                <w:sz w:val="18"/>
                <w:szCs w:val="18"/>
              </w:rPr>
              <w:t xml:space="preserve"> 20</w:t>
            </w:r>
          </w:p>
        </w:tc>
      </w:tr>
      <w:tr w:rsidR="002C40EC" w:rsidRPr="00AA3EF0" w14:paraId="12F8BABE" w14:textId="77777777" w:rsidTr="00F42EF2">
        <w:trPr>
          <w:trHeight w:val="226"/>
          <w:jc w:val="center"/>
        </w:trPr>
        <w:tc>
          <w:tcPr>
            <w:tcW w:w="2661" w:type="dxa"/>
            <w:vAlign w:val="center"/>
          </w:tcPr>
          <w:p w14:paraId="2C28E35E" w14:textId="48495939"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抗拉强度</w:t>
            </w:r>
            <w:r w:rsidR="00A771B1" w:rsidRPr="00552870">
              <w:rPr>
                <w:kern w:val="0"/>
                <w:sz w:val="18"/>
                <w:szCs w:val="18"/>
              </w:rPr>
              <w:t>/ MPa</w:t>
            </w:r>
          </w:p>
        </w:tc>
        <w:tc>
          <w:tcPr>
            <w:tcW w:w="0" w:type="auto"/>
            <w:vAlign w:val="center"/>
          </w:tcPr>
          <w:p w14:paraId="37A74F89" w14:textId="77777777" w:rsidR="002C40EC" w:rsidRPr="00552870" w:rsidRDefault="002C40EC" w:rsidP="00F4008A">
            <w:pPr>
              <w:autoSpaceDE w:val="0"/>
              <w:autoSpaceDN w:val="0"/>
              <w:adjustRightInd w:val="0"/>
              <w:jc w:val="center"/>
              <w:rPr>
                <w:i/>
                <w:kern w:val="0"/>
                <w:sz w:val="18"/>
                <w:szCs w:val="18"/>
              </w:rPr>
            </w:pPr>
            <w:proofErr w:type="spellStart"/>
            <w:r w:rsidRPr="00552870">
              <w:rPr>
                <w:i/>
                <w:iCs/>
                <w:kern w:val="0"/>
                <w:sz w:val="18"/>
                <w:szCs w:val="18"/>
              </w:rPr>
              <w:t>f</w:t>
            </w:r>
            <w:r w:rsidRPr="00552870">
              <w:rPr>
                <w:i/>
                <w:iCs/>
                <w:kern w:val="0"/>
                <w:sz w:val="18"/>
                <w:szCs w:val="18"/>
                <w:vertAlign w:val="subscript"/>
              </w:rPr>
              <w:t>tu</w:t>
            </w:r>
            <w:proofErr w:type="spellEnd"/>
          </w:p>
        </w:tc>
        <w:tc>
          <w:tcPr>
            <w:tcW w:w="0" w:type="auto"/>
            <w:vAlign w:val="center"/>
          </w:tcPr>
          <w:p w14:paraId="28A31210" w14:textId="4480CFC5" w:rsidR="002C40EC" w:rsidRPr="00552870" w:rsidRDefault="00A84200">
            <w:pPr>
              <w:autoSpaceDE w:val="0"/>
              <w:autoSpaceDN w:val="0"/>
              <w:adjustRightInd w:val="0"/>
              <w:jc w:val="center"/>
              <w:rPr>
                <w:kern w:val="0"/>
                <w:sz w:val="18"/>
                <w:szCs w:val="18"/>
              </w:rPr>
            </w:pPr>
            <w:r w:rsidRPr="00552870">
              <w:rPr>
                <w:kern w:val="0"/>
                <w:sz w:val="18"/>
                <w:szCs w:val="18"/>
              </w:rPr>
              <w:t>5</w:t>
            </w:r>
            <w:r w:rsidR="002C40EC" w:rsidRPr="00552870">
              <w:rPr>
                <w:kern w:val="0"/>
                <w:sz w:val="18"/>
                <w:szCs w:val="18"/>
              </w:rPr>
              <w:t xml:space="preserve"> ~ 15</w:t>
            </w:r>
          </w:p>
        </w:tc>
      </w:tr>
      <w:tr w:rsidR="002C40EC" w:rsidRPr="00AA3EF0" w14:paraId="3FF17659" w14:textId="77777777" w:rsidTr="00F42EF2">
        <w:trPr>
          <w:trHeight w:val="128"/>
          <w:jc w:val="center"/>
        </w:trPr>
        <w:tc>
          <w:tcPr>
            <w:tcW w:w="2661" w:type="dxa"/>
            <w:vAlign w:val="center"/>
          </w:tcPr>
          <w:p w14:paraId="6B20D713" w14:textId="44C84E9C"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弹性极限抗拉强度</w:t>
            </w:r>
            <w:r w:rsidR="00A771B1" w:rsidRPr="00552870">
              <w:rPr>
                <w:kern w:val="0"/>
                <w:sz w:val="18"/>
                <w:szCs w:val="18"/>
              </w:rPr>
              <w:t>/ MPa</w:t>
            </w:r>
          </w:p>
        </w:tc>
        <w:tc>
          <w:tcPr>
            <w:tcW w:w="0" w:type="auto"/>
            <w:vAlign w:val="center"/>
          </w:tcPr>
          <w:p w14:paraId="65E7DBC0" w14:textId="77777777" w:rsidR="002C40EC" w:rsidRPr="00552870" w:rsidRDefault="002C40EC" w:rsidP="00F4008A">
            <w:pPr>
              <w:autoSpaceDE w:val="0"/>
              <w:autoSpaceDN w:val="0"/>
              <w:adjustRightInd w:val="0"/>
              <w:jc w:val="center"/>
              <w:rPr>
                <w:i/>
                <w:kern w:val="0"/>
                <w:sz w:val="18"/>
                <w:szCs w:val="18"/>
              </w:rPr>
            </w:pPr>
            <w:proofErr w:type="spellStart"/>
            <w:r w:rsidRPr="00552870">
              <w:rPr>
                <w:i/>
                <w:iCs/>
                <w:kern w:val="0"/>
                <w:sz w:val="18"/>
                <w:szCs w:val="18"/>
              </w:rPr>
              <w:t>f</w:t>
            </w:r>
            <w:r w:rsidRPr="00552870">
              <w:rPr>
                <w:i/>
                <w:iCs/>
                <w:kern w:val="0"/>
                <w:sz w:val="18"/>
                <w:szCs w:val="18"/>
                <w:vertAlign w:val="subscript"/>
              </w:rPr>
              <w:t>te</w:t>
            </w:r>
            <w:proofErr w:type="spellEnd"/>
          </w:p>
        </w:tc>
        <w:tc>
          <w:tcPr>
            <w:tcW w:w="0" w:type="auto"/>
            <w:vAlign w:val="center"/>
          </w:tcPr>
          <w:p w14:paraId="0AE64BAA" w14:textId="1CAF945B" w:rsidR="002C40EC" w:rsidRPr="00552870" w:rsidRDefault="00A84200">
            <w:pPr>
              <w:autoSpaceDE w:val="0"/>
              <w:autoSpaceDN w:val="0"/>
              <w:adjustRightInd w:val="0"/>
              <w:jc w:val="center"/>
              <w:rPr>
                <w:kern w:val="0"/>
                <w:sz w:val="18"/>
                <w:szCs w:val="18"/>
              </w:rPr>
            </w:pPr>
            <w:r w:rsidRPr="00552870">
              <w:rPr>
                <w:kern w:val="0"/>
                <w:sz w:val="18"/>
                <w:szCs w:val="18"/>
              </w:rPr>
              <w:t>5</w:t>
            </w:r>
            <w:r w:rsidR="002C40EC" w:rsidRPr="00552870">
              <w:rPr>
                <w:kern w:val="0"/>
                <w:sz w:val="18"/>
                <w:szCs w:val="18"/>
              </w:rPr>
              <w:t xml:space="preserve"> ~ 12</w:t>
            </w:r>
          </w:p>
        </w:tc>
      </w:tr>
      <w:tr w:rsidR="002C40EC" w:rsidRPr="00AA3EF0" w14:paraId="3B4B627F" w14:textId="77777777" w:rsidTr="00F42EF2">
        <w:trPr>
          <w:trHeight w:val="128"/>
          <w:jc w:val="center"/>
        </w:trPr>
        <w:tc>
          <w:tcPr>
            <w:tcW w:w="2661" w:type="dxa"/>
            <w:vAlign w:val="center"/>
          </w:tcPr>
          <w:p w14:paraId="2D561A03" w14:textId="646E940D"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抗弯强度</w:t>
            </w:r>
            <w:r w:rsidR="00A771B1" w:rsidRPr="00552870">
              <w:rPr>
                <w:kern w:val="0"/>
                <w:sz w:val="18"/>
                <w:szCs w:val="18"/>
              </w:rPr>
              <w:t>/ MPa</w:t>
            </w:r>
          </w:p>
        </w:tc>
        <w:tc>
          <w:tcPr>
            <w:tcW w:w="0" w:type="auto"/>
            <w:vAlign w:val="center"/>
          </w:tcPr>
          <w:p w14:paraId="5B30AB39" w14:textId="77777777" w:rsidR="002C40EC" w:rsidRPr="00552870" w:rsidRDefault="002C40EC" w:rsidP="00F4008A">
            <w:pPr>
              <w:autoSpaceDE w:val="0"/>
              <w:autoSpaceDN w:val="0"/>
              <w:adjustRightInd w:val="0"/>
              <w:jc w:val="center"/>
              <w:rPr>
                <w:i/>
                <w:iCs/>
                <w:kern w:val="0"/>
                <w:sz w:val="18"/>
                <w:szCs w:val="18"/>
              </w:rPr>
            </w:pPr>
            <w:r w:rsidRPr="00552870">
              <w:rPr>
                <w:i/>
                <w:iCs/>
                <w:kern w:val="0"/>
                <w:sz w:val="18"/>
                <w:szCs w:val="18"/>
              </w:rPr>
              <w:t>f</w:t>
            </w:r>
            <w:r w:rsidRPr="00552870">
              <w:rPr>
                <w:i/>
                <w:iCs/>
                <w:kern w:val="0"/>
                <w:sz w:val="18"/>
                <w:szCs w:val="18"/>
                <w:vertAlign w:val="subscript"/>
              </w:rPr>
              <w:t>b</w:t>
            </w:r>
          </w:p>
        </w:tc>
        <w:tc>
          <w:tcPr>
            <w:tcW w:w="0" w:type="auto"/>
            <w:vAlign w:val="center"/>
          </w:tcPr>
          <w:p w14:paraId="75258424" w14:textId="16DB2E18" w:rsidR="002C40EC" w:rsidRPr="00552870" w:rsidRDefault="002C40EC">
            <w:pPr>
              <w:autoSpaceDE w:val="0"/>
              <w:autoSpaceDN w:val="0"/>
              <w:adjustRightInd w:val="0"/>
              <w:jc w:val="center"/>
              <w:rPr>
                <w:kern w:val="0"/>
                <w:sz w:val="18"/>
                <w:szCs w:val="18"/>
              </w:rPr>
            </w:pPr>
            <w:r w:rsidRPr="00552870">
              <w:rPr>
                <w:kern w:val="0"/>
                <w:sz w:val="18"/>
                <w:szCs w:val="18"/>
              </w:rPr>
              <w:t>15 ~ 40</w:t>
            </w:r>
          </w:p>
        </w:tc>
      </w:tr>
      <w:tr w:rsidR="002C40EC" w:rsidRPr="00AA3EF0" w14:paraId="1CA44546" w14:textId="77777777" w:rsidTr="00F42EF2">
        <w:trPr>
          <w:trHeight w:val="128"/>
          <w:jc w:val="center"/>
        </w:trPr>
        <w:tc>
          <w:tcPr>
            <w:tcW w:w="2661" w:type="dxa"/>
            <w:vAlign w:val="center"/>
          </w:tcPr>
          <w:p w14:paraId="560E8112" w14:textId="513E4152"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抗压强度</w:t>
            </w:r>
            <w:r w:rsidR="00A771B1" w:rsidRPr="00552870">
              <w:rPr>
                <w:kern w:val="0"/>
                <w:sz w:val="18"/>
                <w:szCs w:val="18"/>
              </w:rPr>
              <w:t>/ MPa</w:t>
            </w:r>
          </w:p>
        </w:tc>
        <w:tc>
          <w:tcPr>
            <w:tcW w:w="0" w:type="auto"/>
            <w:vAlign w:val="center"/>
          </w:tcPr>
          <w:p w14:paraId="057A6EB4" w14:textId="77777777" w:rsidR="002C40EC" w:rsidRPr="00552870" w:rsidRDefault="002C40EC" w:rsidP="00F4008A">
            <w:pPr>
              <w:autoSpaceDE w:val="0"/>
              <w:autoSpaceDN w:val="0"/>
              <w:adjustRightInd w:val="0"/>
              <w:jc w:val="center"/>
              <w:rPr>
                <w:i/>
                <w:kern w:val="0"/>
                <w:sz w:val="18"/>
                <w:szCs w:val="18"/>
              </w:rPr>
            </w:pPr>
            <w:proofErr w:type="spellStart"/>
            <w:r w:rsidRPr="00552870">
              <w:rPr>
                <w:i/>
                <w:iCs/>
                <w:kern w:val="0"/>
                <w:sz w:val="18"/>
                <w:szCs w:val="18"/>
              </w:rPr>
              <w:t>f</w:t>
            </w:r>
            <w:r w:rsidRPr="00552870">
              <w:rPr>
                <w:i/>
                <w:iCs/>
                <w:kern w:val="0"/>
                <w:sz w:val="18"/>
                <w:szCs w:val="18"/>
                <w:vertAlign w:val="subscript"/>
              </w:rPr>
              <w:t>cu</w:t>
            </w:r>
            <w:proofErr w:type="spellEnd"/>
          </w:p>
        </w:tc>
        <w:tc>
          <w:tcPr>
            <w:tcW w:w="0" w:type="auto"/>
            <w:vAlign w:val="center"/>
          </w:tcPr>
          <w:p w14:paraId="44F596BA" w14:textId="718409AF" w:rsidR="002C40EC" w:rsidRPr="00552870" w:rsidRDefault="002C40EC">
            <w:pPr>
              <w:autoSpaceDE w:val="0"/>
              <w:autoSpaceDN w:val="0"/>
              <w:adjustRightInd w:val="0"/>
              <w:jc w:val="center"/>
              <w:rPr>
                <w:kern w:val="0"/>
                <w:sz w:val="18"/>
                <w:szCs w:val="18"/>
              </w:rPr>
            </w:pPr>
            <w:r w:rsidRPr="00552870">
              <w:rPr>
                <w:kern w:val="0"/>
                <w:sz w:val="18"/>
                <w:szCs w:val="18"/>
              </w:rPr>
              <w:t>120 ~ 250</w:t>
            </w:r>
          </w:p>
        </w:tc>
      </w:tr>
      <w:tr w:rsidR="002C40EC" w:rsidRPr="00AA3EF0" w14:paraId="588C6DAF" w14:textId="77777777" w:rsidTr="00F42EF2">
        <w:trPr>
          <w:trHeight w:val="128"/>
          <w:jc w:val="center"/>
        </w:trPr>
        <w:tc>
          <w:tcPr>
            <w:tcW w:w="2661" w:type="dxa"/>
            <w:vAlign w:val="center"/>
          </w:tcPr>
          <w:p w14:paraId="650250E4" w14:textId="476A1D75" w:rsidR="002C40EC" w:rsidRPr="00552870" w:rsidRDefault="002C40EC">
            <w:pPr>
              <w:autoSpaceDE w:val="0"/>
              <w:autoSpaceDN w:val="0"/>
              <w:adjustRightInd w:val="0"/>
              <w:jc w:val="center"/>
              <w:rPr>
                <w:kern w:val="0"/>
                <w:sz w:val="18"/>
                <w:szCs w:val="18"/>
              </w:rPr>
            </w:pPr>
            <w:r w:rsidRPr="00552870">
              <w:rPr>
                <w:rFonts w:hint="eastAsia"/>
                <w:kern w:val="0"/>
                <w:sz w:val="18"/>
                <w:szCs w:val="18"/>
              </w:rPr>
              <w:t>弹性模量</w:t>
            </w:r>
            <w:r w:rsidR="00A771B1" w:rsidRPr="00552870">
              <w:rPr>
                <w:kern w:val="0"/>
                <w:sz w:val="18"/>
                <w:szCs w:val="18"/>
              </w:rPr>
              <w:t xml:space="preserve">/ </w:t>
            </w:r>
            <w:proofErr w:type="spellStart"/>
            <w:r w:rsidR="00A771B1" w:rsidRPr="00552870">
              <w:rPr>
                <w:kern w:val="0"/>
                <w:sz w:val="18"/>
                <w:szCs w:val="18"/>
              </w:rPr>
              <w:t>GPa</w:t>
            </w:r>
            <w:proofErr w:type="spellEnd"/>
          </w:p>
        </w:tc>
        <w:tc>
          <w:tcPr>
            <w:tcW w:w="0" w:type="auto"/>
            <w:vAlign w:val="center"/>
          </w:tcPr>
          <w:p w14:paraId="24E61917" w14:textId="77777777" w:rsidR="002C40EC" w:rsidRPr="00552870" w:rsidRDefault="002C40EC" w:rsidP="00F4008A">
            <w:pPr>
              <w:autoSpaceDE w:val="0"/>
              <w:autoSpaceDN w:val="0"/>
              <w:adjustRightInd w:val="0"/>
              <w:jc w:val="center"/>
              <w:rPr>
                <w:i/>
                <w:kern w:val="0"/>
                <w:sz w:val="18"/>
                <w:szCs w:val="18"/>
              </w:rPr>
            </w:pPr>
            <w:r w:rsidRPr="00552870">
              <w:rPr>
                <w:i/>
                <w:iCs/>
                <w:kern w:val="0"/>
                <w:sz w:val="18"/>
                <w:szCs w:val="18"/>
              </w:rPr>
              <w:t>E</w:t>
            </w:r>
          </w:p>
        </w:tc>
        <w:tc>
          <w:tcPr>
            <w:tcW w:w="0" w:type="auto"/>
            <w:vAlign w:val="center"/>
          </w:tcPr>
          <w:p w14:paraId="2A5D4E2A" w14:textId="71747CE7" w:rsidR="002C40EC" w:rsidRPr="00552870" w:rsidRDefault="002C40EC">
            <w:pPr>
              <w:autoSpaceDE w:val="0"/>
              <w:autoSpaceDN w:val="0"/>
              <w:adjustRightInd w:val="0"/>
              <w:jc w:val="center"/>
              <w:rPr>
                <w:kern w:val="0"/>
                <w:sz w:val="18"/>
                <w:szCs w:val="18"/>
              </w:rPr>
            </w:pPr>
            <w:r w:rsidRPr="00552870">
              <w:rPr>
                <w:kern w:val="0"/>
                <w:sz w:val="18"/>
                <w:szCs w:val="18"/>
              </w:rPr>
              <w:t>40 ~ 60</w:t>
            </w:r>
          </w:p>
        </w:tc>
      </w:tr>
      <w:tr w:rsidR="002C40EC" w:rsidRPr="00AA3EF0" w14:paraId="15B54610" w14:textId="77777777" w:rsidTr="00F42EF2">
        <w:trPr>
          <w:trHeight w:val="128"/>
          <w:jc w:val="center"/>
        </w:trPr>
        <w:tc>
          <w:tcPr>
            <w:tcW w:w="2661" w:type="dxa"/>
            <w:vAlign w:val="center"/>
          </w:tcPr>
          <w:p w14:paraId="1E58B6E8" w14:textId="77777777"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泊松比</w:t>
            </w:r>
          </w:p>
        </w:tc>
        <w:tc>
          <w:tcPr>
            <w:tcW w:w="0" w:type="auto"/>
            <w:vAlign w:val="center"/>
          </w:tcPr>
          <w:p w14:paraId="4C6D9E13" w14:textId="77777777" w:rsidR="002C40EC" w:rsidRPr="00552870" w:rsidRDefault="002C40EC" w:rsidP="00F4008A">
            <w:pPr>
              <w:autoSpaceDE w:val="0"/>
              <w:autoSpaceDN w:val="0"/>
              <w:adjustRightInd w:val="0"/>
              <w:jc w:val="center"/>
              <w:rPr>
                <w:i/>
                <w:kern w:val="0"/>
                <w:sz w:val="18"/>
                <w:szCs w:val="18"/>
              </w:rPr>
            </w:pPr>
            <w:r w:rsidRPr="00552870">
              <w:rPr>
                <w:i/>
                <w:kern w:val="0"/>
                <w:sz w:val="18"/>
                <w:szCs w:val="18"/>
              </w:rPr>
              <w:t>μ</w:t>
            </w:r>
          </w:p>
        </w:tc>
        <w:tc>
          <w:tcPr>
            <w:tcW w:w="0" w:type="auto"/>
            <w:vAlign w:val="center"/>
          </w:tcPr>
          <w:p w14:paraId="245616CC"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0.2</w:t>
            </w:r>
          </w:p>
        </w:tc>
      </w:tr>
      <w:tr w:rsidR="002C40EC" w:rsidRPr="00AA3EF0" w14:paraId="6FFD9955" w14:textId="77777777" w:rsidTr="00F42EF2">
        <w:trPr>
          <w:trHeight w:val="128"/>
          <w:jc w:val="center"/>
        </w:trPr>
        <w:tc>
          <w:tcPr>
            <w:tcW w:w="2661" w:type="dxa"/>
            <w:vAlign w:val="center"/>
          </w:tcPr>
          <w:p w14:paraId="664D7EE5" w14:textId="70FE31F5"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极限拉应变</w:t>
            </w:r>
            <w:r w:rsidR="00A771B1" w:rsidRPr="00552870">
              <w:rPr>
                <w:kern w:val="0"/>
                <w:sz w:val="18"/>
                <w:szCs w:val="18"/>
              </w:rPr>
              <w:t>/ ‰</w:t>
            </w:r>
          </w:p>
        </w:tc>
        <w:tc>
          <w:tcPr>
            <w:tcW w:w="0" w:type="auto"/>
            <w:vAlign w:val="center"/>
          </w:tcPr>
          <w:p w14:paraId="460A020A" w14:textId="77777777" w:rsidR="002C40EC" w:rsidRPr="00552870" w:rsidRDefault="002C40EC" w:rsidP="00F4008A">
            <w:pPr>
              <w:autoSpaceDE w:val="0"/>
              <w:autoSpaceDN w:val="0"/>
              <w:adjustRightInd w:val="0"/>
              <w:jc w:val="center"/>
              <w:rPr>
                <w:i/>
                <w:kern w:val="0"/>
                <w:sz w:val="18"/>
                <w:szCs w:val="18"/>
              </w:rPr>
            </w:pPr>
            <w:proofErr w:type="spellStart"/>
            <w:r w:rsidRPr="00552870">
              <w:rPr>
                <w:i/>
                <w:iCs/>
                <w:kern w:val="0"/>
                <w:sz w:val="18"/>
                <w:szCs w:val="18"/>
              </w:rPr>
              <w:t>ɛ</w:t>
            </w:r>
            <w:r w:rsidRPr="00552870">
              <w:rPr>
                <w:i/>
                <w:iCs/>
                <w:kern w:val="0"/>
                <w:sz w:val="18"/>
                <w:szCs w:val="18"/>
                <w:vertAlign w:val="subscript"/>
              </w:rPr>
              <w:t>tu</w:t>
            </w:r>
            <w:proofErr w:type="spellEnd"/>
          </w:p>
        </w:tc>
        <w:tc>
          <w:tcPr>
            <w:tcW w:w="0" w:type="auto"/>
            <w:vAlign w:val="center"/>
          </w:tcPr>
          <w:p w14:paraId="08FD143A" w14:textId="20836AAC" w:rsidR="002C40EC" w:rsidRPr="00552870" w:rsidRDefault="002C40EC">
            <w:pPr>
              <w:autoSpaceDE w:val="0"/>
              <w:autoSpaceDN w:val="0"/>
              <w:adjustRightInd w:val="0"/>
              <w:jc w:val="center"/>
              <w:rPr>
                <w:kern w:val="0"/>
                <w:sz w:val="18"/>
                <w:szCs w:val="18"/>
              </w:rPr>
            </w:pPr>
            <w:r w:rsidRPr="00552870">
              <w:rPr>
                <w:kern w:val="0"/>
                <w:sz w:val="18"/>
                <w:szCs w:val="18"/>
              </w:rPr>
              <w:t>1 ~ 5</w:t>
            </w:r>
          </w:p>
        </w:tc>
      </w:tr>
      <w:tr w:rsidR="002C40EC" w:rsidRPr="00AA3EF0" w14:paraId="4179BEDA" w14:textId="77777777" w:rsidTr="00F42EF2">
        <w:trPr>
          <w:trHeight w:val="186"/>
          <w:jc w:val="center"/>
        </w:trPr>
        <w:tc>
          <w:tcPr>
            <w:tcW w:w="2661" w:type="dxa"/>
            <w:vAlign w:val="center"/>
          </w:tcPr>
          <w:p w14:paraId="6EF04EC8" w14:textId="3A214884" w:rsidR="002C40EC" w:rsidRPr="00552870" w:rsidRDefault="002C40EC">
            <w:pPr>
              <w:autoSpaceDE w:val="0"/>
              <w:autoSpaceDN w:val="0"/>
              <w:adjustRightInd w:val="0"/>
              <w:jc w:val="center"/>
              <w:rPr>
                <w:kern w:val="0"/>
                <w:sz w:val="18"/>
                <w:szCs w:val="18"/>
              </w:rPr>
            </w:pPr>
            <w:r w:rsidRPr="00552870">
              <w:rPr>
                <w:rFonts w:hint="eastAsia"/>
                <w:kern w:val="0"/>
                <w:sz w:val="18"/>
                <w:szCs w:val="18"/>
              </w:rPr>
              <w:t>断裂能</w:t>
            </w:r>
            <w:r w:rsidR="00A771B1" w:rsidRPr="00552870">
              <w:rPr>
                <w:kern w:val="0"/>
                <w:sz w:val="18"/>
                <w:szCs w:val="18"/>
              </w:rPr>
              <w:t>/ (kJ/m²)</w:t>
            </w:r>
          </w:p>
        </w:tc>
        <w:tc>
          <w:tcPr>
            <w:tcW w:w="0" w:type="auto"/>
            <w:vAlign w:val="center"/>
          </w:tcPr>
          <w:p w14:paraId="140B4712" w14:textId="77777777" w:rsidR="002C40EC" w:rsidRPr="00552870" w:rsidRDefault="002C40EC" w:rsidP="00F4008A">
            <w:pPr>
              <w:autoSpaceDE w:val="0"/>
              <w:autoSpaceDN w:val="0"/>
              <w:adjustRightInd w:val="0"/>
              <w:jc w:val="center"/>
              <w:rPr>
                <w:i/>
                <w:kern w:val="0"/>
                <w:sz w:val="18"/>
                <w:szCs w:val="18"/>
              </w:rPr>
            </w:pPr>
            <w:r w:rsidRPr="00552870">
              <w:rPr>
                <w:i/>
                <w:iCs/>
                <w:kern w:val="0"/>
                <w:sz w:val="18"/>
                <w:szCs w:val="18"/>
              </w:rPr>
              <w:t>G</w:t>
            </w:r>
            <w:r w:rsidRPr="00552870">
              <w:rPr>
                <w:i/>
                <w:iCs/>
                <w:kern w:val="0"/>
                <w:sz w:val="18"/>
                <w:szCs w:val="18"/>
                <w:vertAlign w:val="subscript"/>
              </w:rPr>
              <w:t>F</w:t>
            </w:r>
          </w:p>
        </w:tc>
        <w:tc>
          <w:tcPr>
            <w:tcW w:w="0" w:type="auto"/>
            <w:vAlign w:val="center"/>
          </w:tcPr>
          <w:p w14:paraId="0FB22D1F" w14:textId="6CA00C11" w:rsidR="002C40EC" w:rsidRPr="00552870" w:rsidRDefault="002C40EC">
            <w:pPr>
              <w:autoSpaceDE w:val="0"/>
              <w:autoSpaceDN w:val="0"/>
              <w:adjustRightInd w:val="0"/>
              <w:jc w:val="center"/>
              <w:rPr>
                <w:kern w:val="0"/>
                <w:sz w:val="18"/>
                <w:szCs w:val="18"/>
              </w:rPr>
            </w:pPr>
            <w:r w:rsidRPr="00552870">
              <w:rPr>
                <w:kern w:val="0"/>
                <w:sz w:val="18"/>
                <w:szCs w:val="18"/>
              </w:rPr>
              <w:t>8 ~ 40</w:t>
            </w:r>
          </w:p>
        </w:tc>
      </w:tr>
      <w:tr w:rsidR="002C40EC" w:rsidRPr="00AA3EF0" w14:paraId="22EA099B" w14:textId="77777777" w:rsidTr="00F42EF2">
        <w:trPr>
          <w:trHeight w:val="168"/>
          <w:jc w:val="center"/>
        </w:trPr>
        <w:tc>
          <w:tcPr>
            <w:tcW w:w="2661" w:type="dxa"/>
            <w:vAlign w:val="center"/>
          </w:tcPr>
          <w:p w14:paraId="769B7AB2" w14:textId="4D1A9838"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收缩应变终极值</w:t>
            </w:r>
            <w:r w:rsidR="00A771B1" w:rsidRPr="00552870">
              <w:rPr>
                <w:kern w:val="0"/>
                <w:sz w:val="18"/>
                <w:szCs w:val="18"/>
              </w:rPr>
              <w:t>/ ‰</w:t>
            </w:r>
          </w:p>
        </w:tc>
        <w:tc>
          <w:tcPr>
            <w:tcW w:w="0" w:type="auto"/>
            <w:vAlign w:val="center"/>
          </w:tcPr>
          <w:p w14:paraId="45BF0622" w14:textId="77777777" w:rsidR="002C40EC" w:rsidRPr="00552870" w:rsidRDefault="002C40EC" w:rsidP="00F4008A">
            <w:pPr>
              <w:autoSpaceDE w:val="0"/>
              <w:autoSpaceDN w:val="0"/>
              <w:adjustRightInd w:val="0"/>
              <w:jc w:val="center"/>
              <w:rPr>
                <w:i/>
                <w:kern w:val="0"/>
                <w:sz w:val="18"/>
                <w:szCs w:val="18"/>
              </w:rPr>
            </w:pPr>
            <w:r w:rsidRPr="00552870">
              <w:rPr>
                <w:i/>
                <w:kern w:val="0"/>
                <w:sz w:val="18"/>
                <w:szCs w:val="18"/>
              </w:rPr>
              <w:t>ε</w:t>
            </w:r>
          </w:p>
        </w:tc>
        <w:tc>
          <w:tcPr>
            <w:tcW w:w="0" w:type="auto"/>
            <w:vAlign w:val="center"/>
          </w:tcPr>
          <w:p w14:paraId="4C5B2FC6" w14:textId="5DBDA0D7" w:rsidR="002C40EC" w:rsidRPr="00552870" w:rsidRDefault="002C40EC" w:rsidP="00F4008A">
            <w:pPr>
              <w:autoSpaceDE w:val="0"/>
              <w:autoSpaceDN w:val="0"/>
              <w:adjustRightInd w:val="0"/>
              <w:jc w:val="left"/>
              <w:rPr>
                <w:kern w:val="0"/>
                <w:sz w:val="18"/>
                <w:szCs w:val="18"/>
              </w:rPr>
            </w:pPr>
            <w:proofErr w:type="gramStart"/>
            <w:r w:rsidRPr="00552870">
              <w:rPr>
                <w:rFonts w:hint="eastAsia"/>
                <w:kern w:val="0"/>
                <w:sz w:val="18"/>
                <w:szCs w:val="18"/>
              </w:rPr>
              <w:t>非蒸养</w:t>
            </w:r>
            <w:proofErr w:type="gramEnd"/>
            <w:r w:rsidRPr="00552870">
              <w:rPr>
                <w:kern w:val="0"/>
                <w:sz w:val="18"/>
                <w:szCs w:val="18"/>
              </w:rPr>
              <w:t>: 0.6 ~ 0.8</w:t>
            </w:r>
          </w:p>
          <w:p w14:paraId="6144AE92" w14:textId="52FBE23C" w:rsidR="002C40EC" w:rsidRPr="00552870" w:rsidRDefault="002C40EC">
            <w:pPr>
              <w:autoSpaceDE w:val="0"/>
              <w:autoSpaceDN w:val="0"/>
              <w:adjustRightInd w:val="0"/>
              <w:jc w:val="left"/>
              <w:rPr>
                <w:kern w:val="0"/>
                <w:sz w:val="18"/>
                <w:szCs w:val="18"/>
              </w:rPr>
            </w:pPr>
            <w:r w:rsidRPr="00552870">
              <w:rPr>
                <w:rFonts w:hint="eastAsia"/>
                <w:kern w:val="0"/>
                <w:sz w:val="18"/>
                <w:szCs w:val="18"/>
              </w:rPr>
              <w:t>经蒸养</w:t>
            </w:r>
            <w:r w:rsidRPr="00552870">
              <w:rPr>
                <w:kern w:val="0"/>
                <w:sz w:val="18"/>
                <w:szCs w:val="18"/>
              </w:rPr>
              <w:t>: 0</w:t>
            </w:r>
          </w:p>
        </w:tc>
      </w:tr>
      <w:tr w:rsidR="002C40EC" w:rsidRPr="00AA3EF0" w14:paraId="2A95706F" w14:textId="77777777" w:rsidTr="00F42EF2">
        <w:trPr>
          <w:trHeight w:val="330"/>
          <w:jc w:val="center"/>
        </w:trPr>
        <w:tc>
          <w:tcPr>
            <w:tcW w:w="2661" w:type="dxa"/>
            <w:vAlign w:val="center"/>
          </w:tcPr>
          <w:p w14:paraId="077F4EBD" w14:textId="77777777" w:rsidR="002C40EC" w:rsidRPr="00552870" w:rsidRDefault="002C40EC" w:rsidP="00F4008A">
            <w:pPr>
              <w:autoSpaceDE w:val="0"/>
              <w:autoSpaceDN w:val="0"/>
              <w:adjustRightInd w:val="0"/>
              <w:jc w:val="center"/>
              <w:rPr>
                <w:kern w:val="0"/>
                <w:sz w:val="18"/>
                <w:szCs w:val="18"/>
              </w:rPr>
            </w:pPr>
            <w:proofErr w:type="gramStart"/>
            <w:r w:rsidRPr="00552870">
              <w:rPr>
                <w:rFonts w:hint="eastAsia"/>
                <w:kern w:val="0"/>
                <w:sz w:val="18"/>
                <w:szCs w:val="18"/>
              </w:rPr>
              <w:t>徐变系数</w:t>
            </w:r>
            <w:proofErr w:type="gramEnd"/>
            <w:r w:rsidRPr="00552870">
              <w:rPr>
                <w:rFonts w:hint="eastAsia"/>
                <w:kern w:val="0"/>
                <w:sz w:val="18"/>
                <w:szCs w:val="18"/>
              </w:rPr>
              <w:t>终极值</w:t>
            </w:r>
          </w:p>
        </w:tc>
        <w:tc>
          <w:tcPr>
            <w:tcW w:w="0" w:type="auto"/>
            <w:vAlign w:val="center"/>
          </w:tcPr>
          <w:p w14:paraId="39FC4A74" w14:textId="77777777" w:rsidR="002C40EC" w:rsidRPr="00552870" w:rsidRDefault="002C40EC" w:rsidP="00F4008A">
            <w:pPr>
              <w:autoSpaceDE w:val="0"/>
              <w:autoSpaceDN w:val="0"/>
              <w:adjustRightInd w:val="0"/>
              <w:jc w:val="center"/>
              <w:rPr>
                <w:i/>
                <w:kern w:val="0"/>
                <w:sz w:val="18"/>
                <w:szCs w:val="18"/>
              </w:rPr>
            </w:pPr>
            <w:r w:rsidRPr="00552870">
              <w:rPr>
                <w:i/>
                <w:kern w:val="0"/>
                <w:sz w:val="18"/>
                <w:szCs w:val="18"/>
              </w:rPr>
              <w:t>ϕ</w:t>
            </w:r>
          </w:p>
        </w:tc>
        <w:tc>
          <w:tcPr>
            <w:tcW w:w="0" w:type="auto"/>
            <w:vAlign w:val="center"/>
          </w:tcPr>
          <w:p w14:paraId="1EC11AE9" w14:textId="77777777" w:rsidR="002C40EC" w:rsidRPr="00552870" w:rsidRDefault="002C40EC" w:rsidP="00F4008A">
            <w:pPr>
              <w:autoSpaceDE w:val="0"/>
              <w:autoSpaceDN w:val="0"/>
              <w:adjustRightInd w:val="0"/>
              <w:jc w:val="left"/>
              <w:rPr>
                <w:kern w:val="0"/>
                <w:sz w:val="18"/>
                <w:szCs w:val="18"/>
              </w:rPr>
            </w:pPr>
            <w:proofErr w:type="gramStart"/>
            <w:r w:rsidRPr="00552870">
              <w:rPr>
                <w:rFonts w:hint="eastAsia"/>
                <w:kern w:val="0"/>
                <w:sz w:val="18"/>
                <w:szCs w:val="18"/>
              </w:rPr>
              <w:t>非蒸养</w:t>
            </w:r>
            <w:proofErr w:type="gramEnd"/>
            <w:r w:rsidRPr="00552870">
              <w:rPr>
                <w:kern w:val="0"/>
                <w:sz w:val="18"/>
                <w:szCs w:val="18"/>
              </w:rPr>
              <w:t>: 0.8 ~ 1.0</w:t>
            </w:r>
          </w:p>
          <w:p w14:paraId="71321D28" w14:textId="77777777" w:rsidR="002C40EC" w:rsidRPr="00552870" w:rsidRDefault="002C40EC" w:rsidP="00F4008A">
            <w:pPr>
              <w:autoSpaceDE w:val="0"/>
              <w:autoSpaceDN w:val="0"/>
              <w:adjustRightInd w:val="0"/>
              <w:jc w:val="left"/>
              <w:rPr>
                <w:kern w:val="0"/>
                <w:sz w:val="18"/>
                <w:szCs w:val="18"/>
              </w:rPr>
            </w:pPr>
            <w:r w:rsidRPr="00552870">
              <w:rPr>
                <w:rFonts w:hint="eastAsia"/>
                <w:kern w:val="0"/>
                <w:sz w:val="18"/>
                <w:szCs w:val="18"/>
              </w:rPr>
              <w:t>经蒸养</w:t>
            </w:r>
            <w:r w:rsidRPr="00552870">
              <w:rPr>
                <w:kern w:val="0"/>
                <w:sz w:val="18"/>
                <w:szCs w:val="18"/>
              </w:rPr>
              <w:t>: 0.2 ~ 0.4</w:t>
            </w:r>
          </w:p>
        </w:tc>
      </w:tr>
      <w:tr w:rsidR="002C40EC" w:rsidRPr="00AA3EF0" w14:paraId="761F1F6C" w14:textId="77777777" w:rsidTr="00F42EF2">
        <w:trPr>
          <w:trHeight w:val="330"/>
          <w:jc w:val="center"/>
        </w:trPr>
        <w:tc>
          <w:tcPr>
            <w:tcW w:w="2661" w:type="dxa"/>
            <w:vAlign w:val="center"/>
          </w:tcPr>
          <w:p w14:paraId="42071130" w14:textId="293498B0"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热膨胀系数</w:t>
            </w:r>
            <w:r w:rsidR="00A771B1" w:rsidRPr="00552870">
              <w:rPr>
                <w:kern w:val="0"/>
                <w:sz w:val="18"/>
                <w:szCs w:val="18"/>
              </w:rPr>
              <w:t>/ (×10</w:t>
            </w:r>
            <w:r w:rsidR="00A771B1" w:rsidRPr="00552870">
              <w:rPr>
                <w:kern w:val="0"/>
                <w:sz w:val="18"/>
                <w:szCs w:val="18"/>
                <w:vertAlign w:val="superscript"/>
              </w:rPr>
              <w:t>-5</w:t>
            </w:r>
            <w:r w:rsidR="00A771B1" w:rsidRPr="00552870">
              <w:rPr>
                <w:kern w:val="0"/>
                <w:sz w:val="18"/>
                <w:szCs w:val="18"/>
              </w:rPr>
              <w:t>/°C)</w:t>
            </w:r>
          </w:p>
        </w:tc>
        <w:tc>
          <w:tcPr>
            <w:tcW w:w="0" w:type="auto"/>
            <w:vAlign w:val="center"/>
          </w:tcPr>
          <w:p w14:paraId="242B477D" w14:textId="77777777" w:rsidR="002C40EC" w:rsidRPr="00552870" w:rsidRDefault="002C40EC" w:rsidP="00F4008A">
            <w:pPr>
              <w:autoSpaceDE w:val="0"/>
              <w:autoSpaceDN w:val="0"/>
              <w:adjustRightInd w:val="0"/>
              <w:jc w:val="center"/>
              <w:rPr>
                <w:i/>
                <w:kern w:val="0"/>
                <w:sz w:val="18"/>
                <w:szCs w:val="18"/>
              </w:rPr>
            </w:pPr>
            <w:r w:rsidRPr="00552870">
              <w:rPr>
                <w:i/>
                <w:kern w:val="0"/>
                <w:sz w:val="18"/>
                <w:szCs w:val="18"/>
              </w:rPr>
              <w:t>α</w:t>
            </w:r>
          </w:p>
        </w:tc>
        <w:tc>
          <w:tcPr>
            <w:tcW w:w="0" w:type="auto"/>
            <w:vAlign w:val="center"/>
          </w:tcPr>
          <w:p w14:paraId="2B625337" w14:textId="366C46C2" w:rsidR="002C40EC" w:rsidRPr="00552870" w:rsidRDefault="002C40EC">
            <w:pPr>
              <w:autoSpaceDE w:val="0"/>
              <w:autoSpaceDN w:val="0"/>
              <w:adjustRightInd w:val="0"/>
              <w:jc w:val="center"/>
              <w:rPr>
                <w:kern w:val="0"/>
                <w:sz w:val="18"/>
                <w:szCs w:val="18"/>
              </w:rPr>
            </w:pPr>
            <w:r w:rsidRPr="00552870">
              <w:rPr>
                <w:kern w:val="0"/>
                <w:sz w:val="18"/>
                <w:szCs w:val="18"/>
              </w:rPr>
              <w:t>1.0~1.3</w:t>
            </w:r>
          </w:p>
        </w:tc>
      </w:tr>
      <w:tr w:rsidR="002C40EC" w:rsidRPr="00AA3EF0" w14:paraId="2A63006D" w14:textId="77777777" w:rsidTr="00F42EF2">
        <w:trPr>
          <w:trHeight w:val="146"/>
          <w:jc w:val="center"/>
        </w:trPr>
        <w:tc>
          <w:tcPr>
            <w:tcW w:w="2661" w:type="dxa"/>
            <w:vAlign w:val="center"/>
          </w:tcPr>
          <w:p w14:paraId="23056627" w14:textId="77F256F5" w:rsidR="002C40EC" w:rsidRPr="00552870" w:rsidRDefault="002C40EC" w:rsidP="00F4008A">
            <w:pPr>
              <w:autoSpaceDE w:val="0"/>
              <w:autoSpaceDN w:val="0"/>
              <w:adjustRightInd w:val="0"/>
              <w:jc w:val="center"/>
              <w:rPr>
                <w:kern w:val="0"/>
                <w:sz w:val="18"/>
                <w:szCs w:val="18"/>
              </w:rPr>
            </w:pPr>
            <w:r w:rsidRPr="00552870">
              <w:rPr>
                <w:rFonts w:hint="eastAsia"/>
                <w:kern w:val="0"/>
                <w:sz w:val="18"/>
                <w:szCs w:val="18"/>
              </w:rPr>
              <w:t>容重</w:t>
            </w:r>
            <w:r w:rsidR="00A771B1" w:rsidRPr="00552870">
              <w:rPr>
                <w:kern w:val="0"/>
                <w:sz w:val="18"/>
                <w:szCs w:val="18"/>
              </w:rPr>
              <w:t>/ (kg/m³)</w:t>
            </w:r>
          </w:p>
        </w:tc>
        <w:tc>
          <w:tcPr>
            <w:tcW w:w="0" w:type="auto"/>
            <w:vAlign w:val="center"/>
          </w:tcPr>
          <w:p w14:paraId="212C99A5" w14:textId="77777777" w:rsidR="002C40EC" w:rsidRPr="00552870" w:rsidRDefault="002C40EC" w:rsidP="00F4008A">
            <w:pPr>
              <w:autoSpaceDE w:val="0"/>
              <w:autoSpaceDN w:val="0"/>
              <w:adjustRightInd w:val="0"/>
              <w:jc w:val="center"/>
              <w:rPr>
                <w:i/>
                <w:kern w:val="0"/>
                <w:sz w:val="18"/>
                <w:szCs w:val="18"/>
              </w:rPr>
            </w:pPr>
            <w:r w:rsidRPr="00552870">
              <w:rPr>
                <w:i/>
                <w:kern w:val="0"/>
                <w:sz w:val="18"/>
                <w:szCs w:val="18"/>
              </w:rPr>
              <w:t>ρ</w:t>
            </w:r>
          </w:p>
        </w:tc>
        <w:tc>
          <w:tcPr>
            <w:tcW w:w="0" w:type="auto"/>
            <w:vAlign w:val="center"/>
          </w:tcPr>
          <w:p w14:paraId="470F209D" w14:textId="72E360E8" w:rsidR="002C40EC" w:rsidRPr="00552870" w:rsidRDefault="002C40EC">
            <w:pPr>
              <w:autoSpaceDE w:val="0"/>
              <w:autoSpaceDN w:val="0"/>
              <w:adjustRightInd w:val="0"/>
              <w:jc w:val="center"/>
              <w:rPr>
                <w:kern w:val="0"/>
                <w:sz w:val="18"/>
                <w:szCs w:val="18"/>
              </w:rPr>
            </w:pPr>
            <w:r w:rsidRPr="00552870">
              <w:rPr>
                <w:kern w:val="0"/>
                <w:sz w:val="18"/>
                <w:szCs w:val="18"/>
              </w:rPr>
              <w:t>2300 ~ 2700</w:t>
            </w:r>
          </w:p>
        </w:tc>
      </w:tr>
    </w:tbl>
    <w:p w14:paraId="331423D3" w14:textId="77777777" w:rsidR="002C40EC" w:rsidRPr="00552870" w:rsidRDefault="002C40EC" w:rsidP="00F4008A">
      <w:pPr>
        <w:widowControl/>
        <w:jc w:val="left"/>
        <w:rPr>
          <w:bCs/>
          <w:kern w:val="44"/>
          <w:sz w:val="28"/>
          <w:szCs w:val="28"/>
        </w:rPr>
      </w:pPr>
    </w:p>
    <w:p w14:paraId="26AF2168" w14:textId="77777777" w:rsidR="002C40EC" w:rsidRPr="00552870" w:rsidRDefault="002C40EC" w:rsidP="002C40EC">
      <w:pPr>
        <w:widowControl/>
        <w:jc w:val="left"/>
        <w:rPr>
          <w:bCs/>
          <w:kern w:val="44"/>
          <w:sz w:val="28"/>
          <w:szCs w:val="28"/>
        </w:rPr>
      </w:pPr>
      <w:r w:rsidRPr="00552870">
        <w:rPr>
          <w:bCs/>
          <w:kern w:val="44"/>
          <w:sz w:val="28"/>
          <w:szCs w:val="28"/>
        </w:rPr>
        <w:br w:type="page"/>
      </w:r>
    </w:p>
    <w:p w14:paraId="27A15EC3" w14:textId="50D44A8B"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1" w:name="_Toc488144505"/>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B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新拌超高性能混凝土的工作性</w:t>
      </w:r>
      <w:bookmarkEnd w:id="11"/>
    </w:p>
    <w:p w14:paraId="04B90F36" w14:textId="77777777" w:rsidR="00350842" w:rsidRPr="00AA3EF0" w:rsidRDefault="00350842" w:rsidP="0035325D">
      <w:pPr>
        <w:rPr>
          <w:b/>
        </w:rPr>
      </w:pPr>
    </w:p>
    <w:p w14:paraId="74BD195B" w14:textId="3BBCDB41" w:rsidR="002C40EC" w:rsidRPr="00552870" w:rsidRDefault="002C40EC" w:rsidP="0035325D">
      <w:pPr>
        <w:pStyle w:val="afffffff3"/>
        <w:numPr>
          <w:ilvl w:val="1"/>
          <w:numId w:val="40"/>
        </w:numPr>
        <w:ind w:left="0" w:firstLineChars="0" w:firstLine="0"/>
      </w:pPr>
      <w:r w:rsidRPr="00552870">
        <w:rPr>
          <w:rFonts w:hint="eastAsia"/>
        </w:rPr>
        <w:t>新拌超高性能混凝土拌合物的工作性用扩展度（</w:t>
      </w:r>
      <w:r w:rsidRPr="00552870">
        <w:rPr>
          <w:i/>
        </w:rPr>
        <w:t>SF</w:t>
      </w:r>
      <w:r w:rsidRPr="00552870">
        <w:rPr>
          <w:rFonts w:hint="eastAsia"/>
        </w:rPr>
        <w:t>）表示，按</w:t>
      </w:r>
      <w:r w:rsidRPr="00552870">
        <w:t>GB/T 50080</w:t>
      </w:r>
      <w:r w:rsidRPr="00552870">
        <w:rPr>
          <w:rFonts w:hint="eastAsia"/>
        </w:rPr>
        <w:t>的规定进行测定，按表</w:t>
      </w:r>
      <w:r w:rsidRPr="00552870">
        <w:t>B.1</w:t>
      </w:r>
      <w:r w:rsidRPr="00552870">
        <w:rPr>
          <w:rFonts w:hint="eastAsia"/>
        </w:rPr>
        <w:t>进行分级。</w:t>
      </w:r>
    </w:p>
    <w:p w14:paraId="1582B2F2" w14:textId="77777777" w:rsidR="002C40EC" w:rsidRPr="00552870" w:rsidRDefault="002C40EC" w:rsidP="0035325D">
      <w:pPr>
        <w:pStyle w:val="afffffff3"/>
      </w:pPr>
      <w:r w:rsidRPr="00552870">
        <w:rPr>
          <w:rFonts w:hint="eastAsia"/>
        </w:rPr>
        <w:t>工作性为可选择性能指标，由供需双方协议确定工作性等级。</w:t>
      </w:r>
    </w:p>
    <w:p w14:paraId="52179D31" w14:textId="77777777" w:rsidR="002C40EC" w:rsidRPr="00552870" w:rsidRDefault="002C40EC" w:rsidP="00F4008A">
      <w:pPr>
        <w:pStyle w:val="afffffff3"/>
        <w:ind w:left="567" w:firstLineChars="0" w:firstLine="0"/>
      </w:pPr>
    </w:p>
    <w:p w14:paraId="6EF6523D" w14:textId="723FD946" w:rsidR="002C40EC" w:rsidRPr="00552870" w:rsidRDefault="002C40EC" w:rsidP="0035325D">
      <w:pPr>
        <w:wordWrap w:val="0"/>
        <w:jc w:val="right"/>
        <w:rPr>
          <w:rFonts w:eastAsia="黑体"/>
          <w:szCs w:val="21"/>
        </w:rPr>
      </w:pPr>
      <w:r w:rsidRPr="00552870">
        <w:rPr>
          <w:rFonts w:eastAsia="黑体" w:hint="eastAsia"/>
          <w:szCs w:val="21"/>
        </w:rPr>
        <w:t>表</w:t>
      </w:r>
      <w:r w:rsidRPr="00552870">
        <w:rPr>
          <w:rFonts w:eastAsia="黑体"/>
          <w:szCs w:val="21"/>
        </w:rPr>
        <w:t xml:space="preserve">B.1  </w:t>
      </w:r>
      <w:r w:rsidRPr="00552870">
        <w:rPr>
          <w:rFonts w:eastAsia="黑体" w:hint="eastAsia"/>
          <w:szCs w:val="21"/>
        </w:rPr>
        <w:t>新拌拌合物工作性及等级</w:t>
      </w:r>
      <w:r w:rsidR="00350842" w:rsidRPr="00552870">
        <w:rPr>
          <w:rFonts w:eastAsia="黑体"/>
          <w:szCs w:val="21"/>
        </w:rPr>
        <w:t xml:space="preserve">                   </w:t>
      </w:r>
      <w:r w:rsidR="00350842" w:rsidRPr="00552870">
        <w:rPr>
          <w:rFonts w:eastAsiaTheme="minorEastAsia"/>
          <w:sz w:val="18"/>
          <w:szCs w:val="18"/>
        </w:rPr>
        <w:t xml:space="preserve"> </w:t>
      </w:r>
      <w:r w:rsidR="00350842" w:rsidRPr="00552870">
        <w:rPr>
          <w:rFonts w:eastAsiaTheme="minorEastAsia" w:hint="eastAsia"/>
          <w:sz w:val="18"/>
          <w:szCs w:val="18"/>
        </w:rPr>
        <w:t>单位为毫米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1414"/>
        <w:gridCol w:w="2255"/>
        <w:gridCol w:w="2255"/>
        <w:gridCol w:w="2253"/>
      </w:tblGrid>
      <w:tr w:rsidR="002C40EC" w:rsidRPr="00AA3EF0" w14:paraId="352D9A7D" w14:textId="77777777" w:rsidTr="0035325D">
        <w:trPr>
          <w:trHeight w:val="122"/>
          <w:jc w:val="center"/>
        </w:trPr>
        <w:tc>
          <w:tcPr>
            <w:tcW w:w="728" w:type="pct"/>
          </w:tcPr>
          <w:p w14:paraId="7ABDEE82" w14:textId="77777777" w:rsidR="002C40EC" w:rsidRPr="00552870" w:rsidRDefault="002C40EC" w:rsidP="00F4008A">
            <w:pPr>
              <w:autoSpaceDE w:val="0"/>
              <w:autoSpaceDN w:val="0"/>
              <w:adjustRightInd w:val="0"/>
              <w:jc w:val="left"/>
              <w:rPr>
                <w:kern w:val="0"/>
                <w:sz w:val="18"/>
                <w:szCs w:val="18"/>
              </w:rPr>
            </w:pPr>
            <w:r w:rsidRPr="00552870">
              <w:rPr>
                <w:rFonts w:hint="eastAsia"/>
                <w:kern w:val="0"/>
                <w:sz w:val="18"/>
                <w:szCs w:val="18"/>
              </w:rPr>
              <w:t>等级</w:t>
            </w:r>
          </w:p>
        </w:tc>
        <w:tc>
          <w:tcPr>
            <w:tcW w:w="739" w:type="pct"/>
          </w:tcPr>
          <w:p w14:paraId="6373F745"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USF200</w:t>
            </w:r>
          </w:p>
        </w:tc>
        <w:tc>
          <w:tcPr>
            <w:tcW w:w="1178" w:type="pct"/>
          </w:tcPr>
          <w:p w14:paraId="72E2109E"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USF400</w:t>
            </w:r>
          </w:p>
        </w:tc>
        <w:tc>
          <w:tcPr>
            <w:tcW w:w="1178" w:type="pct"/>
          </w:tcPr>
          <w:p w14:paraId="65A47595"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USF600</w:t>
            </w:r>
          </w:p>
        </w:tc>
        <w:tc>
          <w:tcPr>
            <w:tcW w:w="1178" w:type="pct"/>
          </w:tcPr>
          <w:p w14:paraId="713FBC74"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USF800</w:t>
            </w:r>
          </w:p>
        </w:tc>
      </w:tr>
      <w:tr w:rsidR="002C40EC" w:rsidRPr="00AA3EF0" w14:paraId="4540959D" w14:textId="77777777" w:rsidTr="0035325D">
        <w:trPr>
          <w:trHeight w:val="122"/>
          <w:jc w:val="center"/>
        </w:trPr>
        <w:tc>
          <w:tcPr>
            <w:tcW w:w="728" w:type="pct"/>
          </w:tcPr>
          <w:p w14:paraId="318C7A10" w14:textId="04E81682" w:rsidR="002C40EC" w:rsidRPr="00552870" w:rsidRDefault="002C40EC">
            <w:pPr>
              <w:autoSpaceDE w:val="0"/>
              <w:autoSpaceDN w:val="0"/>
              <w:adjustRightInd w:val="0"/>
              <w:jc w:val="left"/>
              <w:rPr>
                <w:kern w:val="0"/>
                <w:sz w:val="18"/>
                <w:szCs w:val="18"/>
              </w:rPr>
            </w:pPr>
            <w:r w:rsidRPr="00552870">
              <w:rPr>
                <w:i/>
                <w:sz w:val="18"/>
                <w:szCs w:val="18"/>
              </w:rPr>
              <w:t>SF</w:t>
            </w:r>
            <w:r w:rsidRPr="00552870">
              <w:rPr>
                <w:i/>
                <w:iCs/>
                <w:kern w:val="0"/>
                <w:sz w:val="18"/>
                <w:szCs w:val="18"/>
                <w:vertAlign w:val="subscript"/>
              </w:rPr>
              <w:t xml:space="preserve"> </w:t>
            </w:r>
          </w:p>
        </w:tc>
        <w:tc>
          <w:tcPr>
            <w:tcW w:w="739" w:type="pct"/>
          </w:tcPr>
          <w:p w14:paraId="75338AAE"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SF&lt; 300</w:t>
            </w:r>
          </w:p>
        </w:tc>
        <w:tc>
          <w:tcPr>
            <w:tcW w:w="1178" w:type="pct"/>
          </w:tcPr>
          <w:p w14:paraId="555C315E"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 xml:space="preserve">300 </w:t>
            </w:r>
            <w:r w:rsidRPr="00552870">
              <w:rPr>
                <w:rFonts w:hint="eastAsia"/>
                <w:kern w:val="0"/>
                <w:sz w:val="18"/>
                <w:szCs w:val="18"/>
              </w:rPr>
              <w:t>≤</w:t>
            </w:r>
            <w:r w:rsidRPr="00552870">
              <w:rPr>
                <w:kern w:val="0"/>
                <w:sz w:val="18"/>
                <w:szCs w:val="18"/>
              </w:rPr>
              <w:t>SF&lt;500</w:t>
            </w:r>
          </w:p>
        </w:tc>
        <w:tc>
          <w:tcPr>
            <w:tcW w:w="1178" w:type="pct"/>
          </w:tcPr>
          <w:p w14:paraId="4CDEBC3D"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 xml:space="preserve">500 </w:t>
            </w:r>
            <w:r w:rsidRPr="00552870">
              <w:rPr>
                <w:rFonts w:hint="eastAsia"/>
                <w:kern w:val="0"/>
                <w:sz w:val="18"/>
                <w:szCs w:val="18"/>
              </w:rPr>
              <w:t>≤</w:t>
            </w:r>
            <w:r w:rsidRPr="00552870">
              <w:rPr>
                <w:kern w:val="0"/>
                <w:sz w:val="18"/>
                <w:szCs w:val="18"/>
              </w:rPr>
              <w:t>SF&lt;700</w:t>
            </w:r>
          </w:p>
        </w:tc>
        <w:tc>
          <w:tcPr>
            <w:tcW w:w="1178" w:type="pct"/>
          </w:tcPr>
          <w:p w14:paraId="17E848E1" w14:textId="77777777" w:rsidR="002C40EC" w:rsidRPr="00552870" w:rsidRDefault="002C40EC" w:rsidP="00F4008A">
            <w:pPr>
              <w:autoSpaceDE w:val="0"/>
              <w:autoSpaceDN w:val="0"/>
              <w:adjustRightInd w:val="0"/>
              <w:jc w:val="center"/>
              <w:rPr>
                <w:kern w:val="0"/>
                <w:sz w:val="18"/>
                <w:szCs w:val="18"/>
              </w:rPr>
            </w:pPr>
            <w:r w:rsidRPr="00552870">
              <w:rPr>
                <w:kern w:val="0"/>
                <w:sz w:val="18"/>
                <w:szCs w:val="18"/>
              </w:rPr>
              <w:t xml:space="preserve">700 </w:t>
            </w:r>
            <w:r w:rsidRPr="00552870">
              <w:rPr>
                <w:rFonts w:hint="eastAsia"/>
                <w:kern w:val="0"/>
                <w:sz w:val="18"/>
                <w:szCs w:val="18"/>
              </w:rPr>
              <w:t>≤</w:t>
            </w:r>
            <w:r w:rsidRPr="00552870">
              <w:rPr>
                <w:kern w:val="0"/>
                <w:sz w:val="18"/>
                <w:szCs w:val="18"/>
              </w:rPr>
              <w:t>SF&lt;900</w:t>
            </w:r>
          </w:p>
        </w:tc>
      </w:tr>
    </w:tbl>
    <w:p w14:paraId="59B87283" w14:textId="77777777" w:rsidR="002C40EC" w:rsidRPr="00552870" w:rsidRDefault="002C40EC" w:rsidP="00F4008A">
      <w:pPr>
        <w:jc w:val="left"/>
      </w:pPr>
    </w:p>
    <w:p w14:paraId="140DFA90" w14:textId="5A267B6C" w:rsidR="002C40EC" w:rsidRPr="00552870" w:rsidRDefault="002C40EC" w:rsidP="0035325D">
      <w:pPr>
        <w:pStyle w:val="afffffff3"/>
        <w:numPr>
          <w:ilvl w:val="1"/>
          <w:numId w:val="40"/>
        </w:numPr>
        <w:ind w:left="0" w:firstLineChars="0" w:firstLine="0"/>
      </w:pPr>
      <w:r w:rsidRPr="00552870">
        <w:rPr>
          <w:rFonts w:hint="eastAsia"/>
        </w:rPr>
        <w:t>新拌超高性能混凝土拌合物的初、终凝时间，按</w:t>
      </w:r>
      <w:r w:rsidRPr="00552870">
        <w:t>GB/T 50080</w:t>
      </w:r>
      <w:r w:rsidRPr="00552870">
        <w:rPr>
          <w:rFonts w:hint="eastAsia"/>
        </w:rPr>
        <w:t>的规定进行测定。拌合物的初、终凝时间，由供需双方协议规定。</w:t>
      </w:r>
    </w:p>
    <w:p w14:paraId="77521A29" w14:textId="0C74F0DD" w:rsidR="002C40EC" w:rsidRPr="00552870" w:rsidRDefault="002C40EC" w:rsidP="0035325D">
      <w:pPr>
        <w:pStyle w:val="afffffff3"/>
        <w:numPr>
          <w:ilvl w:val="1"/>
          <w:numId w:val="40"/>
        </w:numPr>
        <w:ind w:left="0" w:firstLineChars="0" w:firstLine="0"/>
      </w:pPr>
      <w:r w:rsidRPr="00552870">
        <w:rPr>
          <w:rFonts w:hint="eastAsia"/>
        </w:rPr>
        <w:t>含纤维、不可震动成型的超高性能混凝土，新拌拌合物的工作性应达到自密实混凝土的工作性要求，</w:t>
      </w:r>
      <w:proofErr w:type="gramStart"/>
      <w:r w:rsidRPr="00552870">
        <w:rPr>
          <w:rFonts w:hint="eastAsia"/>
        </w:rPr>
        <w:t>宜满足</w:t>
      </w:r>
      <w:proofErr w:type="gramEnd"/>
      <w:r w:rsidRPr="00552870">
        <w:t>JGJ/T</w:t>
      </w:r>
      <w:r w:rsidR="00350842" w:rsidRPr="00552870">
        <w:t xml:space="preserve"> </w:t>
      </w:r>
      <w:r w:rsidRPr="00552870">
        <w:t>283</w:t>
      </w:r>
      <w:r w:rsidRPr="00552870">
        <w:rPr>
          <w:rFonts w:hint="eastAsia"/>
        </w:rPr>
        <w:t>中的相关规定。</w:t>
      </w:r>
    </w:p>
    <w:p w14:paraId="23C28B69" w14:textId="77777777" w:rsidR="002C40EC" w:rsidRPr="00552870" w:rsidRDefault="002C40EC" w:rsidP="0035325D">
      <w:pPr>
        <w:pStyle w:val="afffffff3"/>
        <w:numPr>
          <w:ilvl w:val="1"/>
          <w:numId w:val="40"/>
        </w:numPr>
        <w:ind w:left="0" w:firstLineChars="0" w:firstLine="0"/>
      </w:pPr>
      <w:r w:rsidRPr="00552870">
        <w:rPr>
          <w:rFonts w:hint="eastAsia"/>
        </w:rPr>
        <w:t>含纤维、可震动成型的超高性能混凝土，以及浇筑非水平面的超高性能混凝土，可根据需要，确定具体的新拌拌合物的工作性。</w:t>
      </w:r>
    </w:p>
    <w:p w14:paraId="796B0000" w14:textId="77777777" w:rsidR="002C40EC" w:rsidRPr="00552870" w:rsidRDefault="002C40EC" w:rsidP="0035325D">
      <w:pPr>
        <w:pStyle w:val="afffffff3"/>
        <w:numPr>
          <w:ilvl w:val="1"/>
          <w:numId w:val="40"/>
        </w:numPr>
        <w:ind w:left="0" w:firstLineChars="0" w:firstLine="0"/>
      </w:pPr>
      <w:r w:rsidRPr="00552870">
        <w:rPr>
          <w:rFonts w:hint="eastAsia"/>
        </w:rPr>
        <w:t>对于半干硬性的超高性能混凝土拌合物工作性，可根据生产或施工需要，自行规定。</w:t>
      </w:r>
    </w:p>
    <w:p w14:paraId="18EBFD6F" w14:textId="77777777" w:rsidR="002C40EC" w:rsidRPr="00552870" w:rsidRDefault="002C40EC" w:rsidP="00F4008A">
      <w:pPr>
        <w:widowControl/>
        <w:jc w:val="left"/>
        <w:rPr>
          <w:bCs/>
          <w:kern w:val="44"/>
          <w:sz w:val="28"/>
          <w:szCs w:val="28"/>
        </w:rPr>
      </w:pPr>
    </w:p>
    <w:p w14:paraId="30664180" w14:textId="77777777" w:rsidR="002C40EC" w:rsidRPr="00552870" w:rsidRDefault="002C40EC" w:rsidP="002C40EC">
      <w:pPr>
        <w:widowControl/>
        <w:jc w:val="left"/>
        <w:rPr>
          <w:bCs/>
          <w:kern w:val="44"/>
          <w:sz w:val="28"/>
          <w:szCs w:val="28"/>
        </w:rPr>
      </w:pPr>
      <w:r w:rsidRPr="00552870">
        <w:rPr>
          <w:b/>
          <w:sz w:val="28"/>
          <w:szCs w:val="28"/>
        </w:rPr>
        <w:br w:type="page"/>
      </w:r>
    </w:p>
    <w:p w14:paraId="5DEB8B7D" w14:textId="373B40AE"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2" w:name="_Toc488144506"/>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C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超高性能混凝土试件制备的一般要求</w:t>
      </w:r>
      <w:bookmarkEnd w:id="12"/>
    </w:p>
    <w:p w14:paraId="772D2302" w14:textId="77777777" w:rsidR="006547C0" w:rsidRPr="00552870" w:rsidRDefault="006547C0" w:rsidP="00552870">
      <w:pPr>
        <w:rPr>
          <w:b/>
        </w:rPr>
      </w:pPr>
    </w:p>
    <w:p w14:paraId="0681E688" w14:textId="743897F0" w:rsidR="006547C0" w:rsidRPr="00552870" w:rsidRDefault="006547C0" w:rsidP="00552870">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原材料</w:t>
      </w:r>
    </w:p>
    <w:p w14:paraId="160E0DA4" w14:textId="23950859" w:rsidR="006547C0" w:rsidRPr="00552870" w:rsidRDefault="006547C0" w:rsidP="00552870">
      <w:pPr>
        <w:ind w:firstLineChars="200" w:firstLine="420"/>
      </w:pPr>
      <w:r w:rsidRPr="00552870">
        <w:rPr>
          <w:rFonts w:hint="eastAsia"/>
        </w:rPr>
        <w:t>制备超高性能混凝土所用的水泥、掺和料等矿物原材料及化学外加剂，与制备普通混凝土所用原材料的标准要求相同。</w:t>
      </w:r>
    </w:p>
    <w:p w14:paraId="0C492555" w14:textId="06E0F1D5" w:rsidR="00350842" w:rsidRPr="00552870" w:rsidRDefault="006547C0" w:rsidP="00552870">
      <w:pPr>
        <w:ind w:firstLineChars="200" w:firstLine="420"/>
      </w:pPr>
      <w:r w:rsidRPr="00552870">
        <w:rPr>
          <w:rFonts w:hint="eastAsia"/>
        </w:rPr>
        <w:t>制备超高性能混凝土所用的纤维材料，对于承重结构，宜选用钢纤维；对于非承重结构，可使用钢纤维、耐碱玻璃纤维、聚乙烯醇纤维，或复合使用。</w:t>
      </w:r>
    </w:p>
    <w:p w14:paraId="305318E5"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水</w:t>
      </w:r>
      <w:r w:rsidRPr="00552870">
        <w:rPr>
          <w:rFonts w:eastAsia="黑体"/>
        </w:rPr>
        <w:t>/</w:t>
      </w:r>
      <w:r w:rsidRPr="00552870">
        <w:rPr>
          <w:rFonts w:eastAsia="黑体"/>
        </w:rPr>
        <w:t>胶比</w:t>
      </w:r>
    </w:p>
    <w:p w14:paraId="7EEEE4E6" w14:textId="6378814F" w:rsidR="002C40EC" w:rsidRPr="00552870" w:rsidRDefault="002C40EC" w:rsidP="0035325D">
      <w:pPr>
        <w:ind w:firstLineChars="200" w:firstLine="420"/>
      </w:pPr>
      <w:r w:rsidRPr="00552870">
        <w:rPr>
          <w:rFonts w:hint="eastAsia"/>
        </w:rPr>
        <w:t>超高性能混凝土的水</w:t>
      </w:r>
      <w:r w:rsidRPr="00552870">
        <w:t>/</w:t>
      </w:r>
      <w:proofErr w:type="gramStart"/>
      <w:r w:rsidRPr="00552870">
        <w:rPr>
          <w:rFonts w:hint="eastAsia"/>
        </w:rPr>
        <w:t>胶比宜</w:t>
      </w:r>
      <w:proofErr w:type="gramEnd"/>
      <w:r w:rsidRPr="00552870">
        <w:rPr>
          <w:rFonts w:hint="eastAsia"/>
        </w:rPr>
        <w:t>小于</w:t>
      </w:r>
      <w:r w:rsidRPr="00552870">
        <w:t>0.20</w:t>
      </w:r>
      <w:r w:rsidRPr="00552870">
        <w:rPr>
          <w:rFonts w:hint="eastAsia"/>
        </w:rPr>
        <w:t>。特殊情况下，最大水</w:t>
      </w:r>
      <w:r w:rsidRPr="00552870">
        <w:t>/</w:t>
      </w:r>
      <w:proofErr w:type="gramStart"/>
      <w:r w:rsidRPr="00552870">
        <w:rPr>
          <w:rFonts w:hint="eastAsia"/>
        </w:rPr>
        <w:t>胶比不得</w:t>
      </w:r>
      <w:proofErr w:type="gramEnd"/>
      <w:r w:rsidRPr="00552870">
        <w:rPr>
          <w:rFonts w:hint="eastAsia"/>
        </w:rPr>
        <w:t>大于</w:t>
      </w:r>
      <w:r w:rsidRPr="00552870">
        <w:t>0.24</w:t>
      </w:r>
      <w:r w:rsidRPr="00552870">
        <w:rPr>
          <w:rFonts w:hint="eastAsia"/>
        </w:rPr>
        <w:t>。</w:t>
      </w:r>
    </w:p>
    <w:p w14:paraId="2DD05859"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纤维掺量</w:t>
      </w:r>
    </w:p>
    <w:p w14:paraId="2CDA0D80" w14:textId="77777777" w:rsidR="002C40EC" w:rsidRPr="00552870" w:rsidRDefault="002C40EC" w:rsidP="00F4008A">
      <w:pPr>
        <w:ind w:firstLineChars="200" w:firstLine="420"/>
      </w:pPr>
      <w:r w:rsidRPr="00552870">
        <w:rPr>
          <w:rFonts w:hint="eastAsia"/>
        </w:rPr>
        <w:t>对有表观应变硬化或软化要求的，纤维掺量和种类由试验确定。</w:t>
      </w:r>
    </w:p>
    <w:p w14:paraId="44449FB2"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搅拌</w:t>
      </w:r>
    </w:p>
    <w:p w14:paraId="17AF5259" w14:textId="77777777" w:rsidR="002C40EC" w:rsidRPr="00552870" w:rsidRDefault="002C40EC" w:rsidP="00F4008A">
      <w:pPr>
        <w:ind w:firstLineChars="200" w:firstLine="420"/>
      </w:pPr>
      <w:r w:rsidRPr="00552870">
        <w:rPr>
          <w:rFonts w:hint="eastAsia"/>
        </w:rPr>
        <w:t>宜选用可调速的强制式搅拌机进行搅拌。可参考以下方式：</w:t>
      </w:r>
    </w:p>
    <w:p w14:paraId="17F89708" w14:textId="705DF2E9" w:rsidR="002031A1" w:rsidRPr="00552870" w:rsidRDefault="008C0049" w:rsidP="00F4008A">
      <w:pPr>
        <w:ind w:firstLineChars="200" w:firstLine="420"/>
      </w:pPr>
      <w:r w:rsidRPr="00552870">
        <w:rPr>
          <w:rFonts w:hint="eastAsia"/>
        </w:rPr>
        <w:t>采用可调速强制搅拌机，</w:t>
      </w:r>
      <w:r w:rsidR="00E160EA" w:rsidRPr="00552870">
        <w:rPr>
          <w:rFonts w:hint="eastAsia"/>
        </w:rPr>
        <w:t>建议的搅拌程序为：首先中速搅拌颗粒粉料</w:t>
      </w:r>
      <w:r w:rsidR="00E160EA" w:rsidRPr="00552870">
        <w:t>0.5</w:t>
      </w:r>
      <w:r w:rsidR="00350842" w:rsidRPr="00552870">
        <w:t>min</w:t>
      </w:r>
      <w:r w:rsidR="00E160EA" w:rsidRPr="00552870">
        <w:t>~2min</w:t>
      </w:r>
      <w:r w:rsidR="00E160EA" w:rsidRPr="00552870">
        <w:rPr>
          <w:rFonts w:hint="eastAsia"/>
        </w:rPr>
        <w:t>；然后加入</w:t>
      </w:r>
      <w:r w:rsidR="00E160EA" w:rsidRPr="00552870">
        <w:t>2/3</w:t>
      </w:r>
      <w:r w:rsidR="00E160EA" w:rsidRPr="00552870">
        <w:rPr>
          <w:rFonts w:hint="eastAsia"/>
        </w:rPr>
        <w:t>的水（和减水剂），中速搅拌至拌合物呈团聚状；然后加入剩余的水，快速搅拌</w:t>
      </w:r>
      <w:r w:rsidR="00E160EA" w:rsidRPr="00552870">
        <w:t>1</w:t>
      </w:r>
      <w:r w:rsidR="00350842" w:rsidRPr="00552870">
        <w:t>min~</w:t>
      </w:r>
      <w:r w:rsidR="00E160EA" w:rsidRPr="00552870">
        <w:t>2min</w:t>
      </w:r>
      <w:r w:rsidR="00E160EA" w:rsidRPr="00552870">
        <w:rPr>
          <w:rFonts w:hint="eastAsia"/>
        </w:rPr>
        <w:t>，以保证胶凝材料和外加剂充分分散与混和均匀；之后，在慢速搅拌的同时均匀加入纤维，纤维全部加入后继续慢速搅拌</w:t>
      </w:r>
      <w:r w:rsidR="00E160EA" w:rsidRPr="00552870">
        <w:t>1</w:t>
      </w:r>
      <w:r w:rsidR="00350842" w:rsidRPr="00552870">
        <w:t xml:space="preserve">min </w:t>
      </w:r>
      <w:r w:rsidR="00E160EA" w:rsidRPr="00552870">
        <w:t>~3min</w:t>
      </w:r>
      <w:r w:rsidR="00E160EA" w:rsidRPr="00552870">
        <w:rPr>
          <w:rFonts w:hint="eastAsia"/>
        </w:rPr>
        <w:t>。总的搅拌时间不宜小于</w:t>
      </w:r>
      <w:r w:rsidR="00E160EA" w:rsidRPr="00552870">
        <w:t>5min</w:t>
      </w:r>
      <w:r w:rsidR="00E160EA" w:rsidRPr="00552870">
        <w:rPr>
          <w:rFonts w:hint="eastAsia"/>
        </w:rPr>
        <w:t>，根据使用纤维的种类和掺量，宜控制在</w:t>
      </w:r>
      <w:r w:rsidR="00E160EA" w:rsidRPr="00552870">
        <w:t>5</w:t>
      </w:r>
      <w:r w:rsidR="00350842" w:rsidRPr="00552870">
        <w:t xml:space="preserve">min </w:t>
      </w:r>
      <w:r w:rsidR="00E160EA" w:rsidRPr="00552870">
        <w:t>~15min</w:t>
      </w:r>
      <w:r w:rsidR="00E160EA" w:rsidRPr="00552870">
        <w:rPr>
          <w:rFonts w:hint="eastAsia"/>
        </w:rPr>
        <w:t>内。如搅拌机不可调速，可适当延长搅拌时间，但总时长宜控制在</w:t>
      </w:r>
      <w:r w:rsidR="00E160EA" w:rsidRPr="00552870">
        <w:t>20min</w:t>
      </w:r>
      <w:r w:rsidR="00E160EA" w:rsidRPr="00552870">
        <w:rPr>
          <w:rFonts w:hint="eastAsia"/>
        </w:rPr>
        <w:t>内，加入纤维前停机</w:t>
      </w:r>
      <w:r w:rsidR="00E160EA" w:rsidRPr="00552870">
        <w:t>1</w:t>
      </w:r>
      <w:r w:rsidR="00350842" w:rsidRPr="00552870">
        <w:t>min ~2min</w:t>
      </w:r>
      <w:r w:rsidR="00E160EA" w:rsidRPr="00552870">
        <w:rPr>
          <w:rFonts w:hint="eastAsia"/>
        </w:rPr>
        <w:t>；如使用高效率搅拌机，如逆流式搅拌机，可适当缩短搅拌时间。</w:t>
      </w:r>
    </w:p>
    <w:p w14:paraId="180FEF72" w14:textId="360FDA36" w:rsidR="00C25D5F" w:rsidRPr="00552870" w:rsidRDefault="00C25D5F" w:rsidP="00F4008A">
      <w:pPr>
        <w:ind w:firstLineChars="200" w:firstLine="420"/>
      </w:pPr>
      <w:r w:rsidRPr="00552870">
        <w:rPr>
          <w:rFonts w:hint="eastAsia"/>
        </w:rPr>
        <w:t>对于采用普通</w:t>
      </w:r>
      <w:r w:rsidR="002675C3" w:rsidRPr="00552870">
        <w:rPr>
          <w:rFonts w:hint="eastAsia"/>
        </w:rPr>
        <w:t>定速</w:t>
      </w:r>
      <w:r w:rsidR="00FE71DD" w:rsidRPr="00552870">
        <w:rPr>
          <w:rFonts w:hint="eastAsia"/>
        </w:rPr>
        <w:t>搅拌机进行搅拌时</w:t>
      </w:r>
      <w:r w:rsidRPr="00552870">
        <w:rPr>
          <w:rFonts w:hint="eastAsia"/>
        </w:rPr>
        <w:t>，应根据拌合物的</w:t>
      </w:r>
      <w:r w:rsidR="002675C3" w:rsidRPr="00552870">
        <w:rPr>
          <w:rFonts w:hint="eastAsia"/>
        </w:rPr>
        <w:t>物料特性</w:t>
      </w:r>
      <w:r w:rsidRPr="00552870">
        <w:rPr>
          <w:rFonts w:hint="eastAsia"/>
        </w:rPr>
        <w:t>，</w:t>
      </w:r>
      <w:r w:rsidR="00CE1627" w:rsidRPr="00552870">
        <w:rPr>
          <w:rFonts w:hint="eastAsia"/>
        </w:rPr>
        <w:t>或</w:t>
      </w:r>
      <w:r w:rsidR="003B17F9" w:rsidRPr="00552870">
        <w:rPr>
          <w:rFonts w:hint="eastAsia"/>
        </w:rPr>
        <w:t>参照厂家使用说明，</w:t>
      </w:r>
      <w:r w:rsidR="002675C3" w:rsidRPr="00552870">
        <w:rPr>
          <w:rFonts w:hint="eastAsia"/>
        </w:rPr>
        <w:t>适当控制</w:t>
      </w:r>
      <w:r w:rsidR="00D14CEA" w:rsidRPr="00552870">
        <w:rPr>
          <w:rFonts w:hint="eastAsia"/>
        </w:rPr>
        <w:t>预拌、搅拌、及加纤维后再搅拌的时间</w:t>
      </w:r>
      <w:r w:rsidR="003B17F9" w:rsidRPr="00552870">
        <w:rPr>
          <w:rFonts w:hint="eastAsia"/>
        </w:rPr>
        <w:t>长短</w:t>
      </w:r>
      <w:r w:rsidR="00D14CEA" w:rsidRPr="00552870">
        <w:rPr>
          <w:rFonts w:hint="eastAsia"/>
        </w:rPr>
        <w:t>。</w:t>
      </w:r>
    </w:p>
    <w:p w14:paraId="7AB3E0B9" w14:textId="36A4F67A" w:rsidR="00D14CEA" w:rsidRPr="00552870" w:rsidRDefault="00D14CEA" w:rsidP="00F4008A">
      <w:pPr>
        <w:ind w:firstLineChars="200" w:firstLine="420"/>
      </w:pPr>
      <w:r w:rsidRPr="00552870">
        <w:rPr>
          <w:rFonts w:hint="eastAsia"/>
        </w:rPr>
        <w:t>对于</w:t>
      </w:r>
      <w:r w:rsidR="003B17F9" w:rsidRPr="00552870">
        <w:rPr>
          <w:rFonts w:hint="eastAsia"/>
        </w:rPr>
        <w:t>已掺纤维的预混料，应参照厂家</w:t>
      </w:r>
      <w:r w:rsidR="00CE1627" w:rsidRPr="00552870">
        <w:rPr>
          <w:rFonts w:hint="eastAsia"/>
        </w:rPr>
        <w:t>使用</w:t>
      </w:r>
      <w:r w:rsidR="003B17F9" w:rsidRPr="00552870">
        <w:rPr>
          <w:rFonts w:hint="eastAsia"/>
        </w:rPr>
        <w:t>要求，进行搅拌。</w:t>
      </w:r>
    </w:p>
    <w:p w14:paraId="086D4F43"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浇筑与振捣</w:t>
      </w:r>
    </w:p>
    <w:p w14:paraId="64866B0B" w14:textId="77777777" w:rsidR="002C40EC" w:rsidRPr="00552870" w:rsidRDefault="002C40EC" w:rsidP="00F4008A">
      <w:pPr>
        <w:tabs>
          <w:tab w:val="left" w:pos="426"/>
        </w:tabs>
        <w:ind w:firstLineChars="200" w:firstLine="420"/>
        <w:jc w:val="left"/>
      </w:pPr>
      <w:r w:rsidRPr="00552870">
        <w:rPr>
          <w:rFonts w:hint="eastAsia"/>
        </w:rPr>
        <w:t>浇筑和密实方法，需综合考虑排除气泡效果和对纤维分布、取向的影响。</w:t>
      </w:r>
    </w:p>
    <w:p w14:paraId="13C57D8F" w14:textId="77777777" w:rsidR="002C40EC" w:rsidRPr="00552870" w:rsidRDefault="002C40EC" w:rsidP="00F4008A">
      <w:pPr>
        <w:tabs>
          <w:tab w:val="left" w:pos="426"/>
        </w:tabs>
        <w:ind w:firstLineChars="200" w:firstLine="420"/>
        <w:jc w:val="left"/>
      </w:pPr>
      <w:r w:rsidRPr="00552870">
        <w:rPr>
          <w:rFonts w:hint="eastAsia"/>
        </w:rPr>
        <w:t>对于流态混凝土，宜从试模的一侧开始浇筑，可一次注入完毕，宜可分</w:t>
      </w:r>
      <w:r w:rsidRPr="00552870">
        <w:t>2 ~ 3</w:t>
      </w:r>
      <w:r w:rsidRPr="00552870">
        <w:rPr>
          <w:rFonts w:hint="eastAsia"/>
        </w:rPr>
        <w:t>层进行浇筑，每层浇筑后，用橡胶</w:t>
      </w:r>
      <w:proofErr w:type="gramStart"/>
      <w:r w:rsidRPr="00552870">
        <w:rPr>
          <w:rFonts w:hint="eastAsia"/>
        </w:rPr>
        <w:t>锤</w:t>
      </w:r>
      <w:proofErr w:type="gramEnd"/>
      <w:r w:rsidRPr="00552870">
        <w:rPr>
          <w:rFonts w:hint="eastAsia"/>
        </w:rPr>
        <w:t>轻轻敲击侧模数下即可。</w:t>
      </w:r>
    </w:p>
    <w:p w14:paraId="1A6E9465" w14:textId="4E2BA138" w:rsidR="002C40EC" w:rsidRPr="00552870" w:rsidRDefault="002C40EC" w:rsidP="00F4008A">
      <w:pPr>
        <w:tabs>
          <w:tab w:val="left" w:pos="426"/>
        </w:tabs>
        <w:ind w:firstLineChars="200" w:firstLine="420"/>
        <w:jc w:val="left"/>
      </w:pPr>
      <w:r w:rsidRPr="00552870">
        <w:rPr>
          <w:rFonts w:hint="eastAsia"/>
        </w:rPr>
        <w:t>对于半干硬性混凝土，宜分</w:t>
      </w:r>
      <w:r w:rsidR="000F12AC" w:rsidRPr="00552870">
        <w:t>3</w:t>
      </w:r>
      <w:r w:rsidRPr="00552870">
        <w:rPr>
          <w:rFonts w:hint="eastAsia"/>
        </w:rPr>
        <w:t>层，</w:t>
      </w:r>
      <w:proofErr w:type="gramStart"/>
      <w:r w:rsidRPr="00552870">
        <w:rPr>
          <w:rFonts w:hint="eastAsia"/>
        </w:rPr>
        <w:t>沿高度</w:t>
      </w:r>
      <w:proofErr w:type="gramEnd"/>
      <w:r w:rsidRPr="00552870">
        <w:rPr>
          <w:rFonts w:hint="eastAsia"/>
        </w:rPr>
        <w:t>方向浇筑，每浇筑一层后，可在振动台上振动</w:t>
      </w:r>
      <w:r w:rsidRPr="00552870">
        <w:t>5</w:t>
      </w:r>
      <w:r w:rsidR="00350842" w:rsidRPr="00552870">
        <w:t>s</w:t>
      </w:r>
      <w:r w:rsidRPr="00552870">
        <w:t>~15s</w:t>
      </w:r>
      <w:r w:rsidRPr="00552870">
        <w:rPr>
          <w:rFonts w:hint="eastAsia"/>
        </w:rPr>
        <w:t>。</w:t>
      </w:r>
    </w:p>
    <w:p w14:paraId="1F3F9812"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标准蒸汽养护</w:t>
      </w:r>
    </w:p>
    <w:p w14:paraId="65B9B8E9" w14:textId="1468C4A9" w:rsidR="002C40EC" w:rsidRPr="00552870" w:rsidRDefault="002C40EC" w:rsidP="00F4008A">
      <w:pPr>
        <w:ind w:firstLine="435"/>
      </w:pPr>
      <w:proofErr w:type="gramStart"/>
      <w:r w:rsidRPr="00552870">
        <w:rPr>
          <w:rFonts w:hint="eastAsia"/>
        </w:rPr>
        <w:t>带模于</w:t>
      </w:r>
      <w:proofErr w:type="gramEnd"/>
      <w:r w:rsidRPr="00552870">
        <w:t>20</w:t>
      </w:r>
      <w:r w:rsidR="00350842" w:rsidRPr="00552870">
        <w:rPr>
          <w:rFonts w:hint="eastAsia"/>
        </w:rPr>
        <w:t>℃</w:t>
      </w:r>
      <w:r w:rsidRPr="00552870">
        <w:sym w:font="Symbol" w:char="F0B1"/>
      </w:r>
      <w:r w:rsidRPr="00552870">
        <w:t>2</w:t>
      </w:r>
      <w:r w:rsidRPr="00552870">
        <w:rPr>
          <w:rFonts w:hint="eastAsia"/>
        </w:rPr>
        <w:t>℃、湿度≥</w:t>
      </w:r>
      <w:r w:rsidRPr="00552870">
        <w:t>95%</w:t>
      </w:r>
      <w:r w:rsidRPr="00552870">
        <w:rPr>
          <w:rFonts w:hint="eastAsia"/>
        </w:rPr>
        <w:t>的环境</w:t>
      </w:r>
      <w:proofErr w:type="gramStart"/>
      <w:r w:rsidRPr="00552870">
        <w:rPr>
          <w:rFonts w:hint="eastAsia"/>
        </w:rPr>
        <w:t>中静停</w:t>
      </w:r>
      <w:proofErr w:type="gramEnd"/>
      <w:r w:rsidRPr="00552870">
        <w:t>24h</w:t>
      </w:r>
      <w:r w:rsidR="00CE1627" w:rsidRPr="00552870">
        <w:rPr>
          <w:rFonts w:hint="eastAsia"/>
        </w:rPr>
        <w:t>；</w:t>
      </w:r>
      <w:r w:rsidRPr="00552870">
        <w:rPr>
          <w:rFonts w:hint="eastAsia"/>
        </w:rPr>
        <w:t>之后脱模，然后以不超过</w:t>
      </w:r>
      <w:r w:rsidRPr="00552870">
        <w:t>15</w:t>
      </w:r>
      <w:r w:rsidRPr="00552870">
        <w:rPr>
          <w:rFonts w:hint="eastAsia"/>
        </w:rPr>
        <w:t>℃</w:t>
      </w:r>
      <w:r w:rsidRPr="00552870">
        <w:t>/h</w:t>
      </w:r>
      <w:r w:rsidRPr="00552870">
        <w:rPr>
          <w:rFonts w:hint="eastAsia"/>
        </w:rPr>
        <w:t>的速率升温至</w:t>
      </w:r>
      <w:r w:rsidRPr="00552870">
        <w:t>90</w:t>
      </w:r>
      <w:r w:rsidRPr="00552870">
        <w:rPr>
          <w:rFonts w:hint="eastAsia"/>
        </w:rPr>
        <w:t>℃，恒温</w:t>
      </w:r>
      <w:r w:rsidRPr="00552870">
        <w:t>48h</w:t>
      </w:r>
      <w:r w:rsidRPr="00552870">
        <w:rPr>
          <w:rFonts w:hint="eastAsia"/>
        </w:rPr>
        <w:t>，然后以不大于</w:t>
      </w:r>
      <w:r w:rsidRPr="00552870">
        <w:t>15</w:t>
      </w:r>
      <w:r w:rsidRPr="00552870">
        <w:rPr>
          <w:rFonts w:hint="eastAsia"/>
        </w:rPr>
        <w:t>℃</w:t>
      </w:r>
      <w:r w:rsidRPr="00552870">
        <w:t>/h</w:t>
      </w:r>
      <w:r w:rsidRPr="00552870">
        <w:rPr>
          <w:rFonts w:hint="eastAsia"/>
        </w:rPr>
        <w:t>的速率降至室温。</w:t>
      </w:r>
    </w:p>
    <w:p w14:paraId="20F7C2B3" w14:textId="77777777"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非标准蒸汽养护</w:t>
      </w:r>
    </w:p>
    <w:p w14:paraId="5BF510C3" w14:textId="77777777" w:rsidR="002C40EC" w:rsidRPr="00552870" w:rsidRDefault="002C40EC" w:rsidP="00F4008A">
      <w:pPr>
        <w:ind w:firstLineChars="200" w:firstLine="420"/>
      </w:pPr>
      <w:r w:rsidRPr="00552870">
        <w:rPr>
          <w:rFonts w:hint="eastAsia"/>
        </w:rPr>
        <w:t>未按</w:t>
      </w:r>
      <w:r w:rsidRPr="00552870">
        <w:t>C.5</w:t>
      </w:r>
      <w:r w:rsidRPr="00552870">
        <w:rPr>
          <w:rFonts w:hint="eastAsia"/>
        </w:rPr>
        <w:t>规定制度进行养护的，应注明测试前的养护条件，至少应包括脱模前后的养护温度、湿度、覆盖及存放时间等相关信息。</w:t>
      </w:r>
    </w:p>
    <w:p w14:paraId="6390EA78" w14:textId="4E688862" w:rsidR="002C40EC" w:rsidRPr="00552870" w:rsidRDefault="002C40EC" w:rsidP="00F4008A">
      <w:pPr>
        <w:ind w:firstLineChars="200" w:firstLine="420"/>
      </w:pPr>
      <w:r w:rsidRPr="00552870">
        <w:rPr>
          <w:rFonts w:hint="eastAsia"/>
        </w:rPr>
        <w:t>对于非热养护的，可采用</w:t>
      </w:r>
      <w:r w:rsidRPr="00552870">
        <w:t>GB/T</w:t>
      </w:r>
      <w:r w:rsidR="00740D8A" w:rsidRPr="00552870">
        <w:t xml:space="preserve"> </w:t>
      </w:r>
      <w:r w:rsidRPr="00552870">
        <w:t>50081</w:t>
      </w:r>
      <w:r w:rsidRPr="00552870">
        <w:rPr>
          <w:rFonts w:hint="eastAsia"/>
        </w:rPr>
        <w:t>规定的标准养护条件，或采用与施工现场同结构、或同条件</w:t>
      </w:r>
      <w:r w:rsidRPr="00552870">
        <w:rPr>
          <w:rFonts w:hint="eastAsia"/>
        </w:rPr>
        <w:lastRenderedPageBreak/>
        <w:t>养护条件进行养护。</w:t>
      </w:r>
    </w:p>
    <w:p w14:paraId="497FF16F" w14:textId="1B44F8F0" w:rsidR="002C40EC" w:rsidRPr="00552870" w:rsidRDefault="002C40EC" w:rsidP="0035325D">
      <w:pPr>
        <w:pStyle w:val="afffffff3"/>
        <w:numPr>
          <w:ilvl w:val="1"/>
          <w:numId w:val="29"/>
        </w:numPr>
        <w:tabs>
          <w:tab w:val="left" w:pos="426"/>
        </w:tabs>
        <w:spacing w:beforeLines="50" w:before="156" w:afterLines="50" w:after="156"/>
        <w:ind w:left="0" w:firstLineChars="0" w:firstLine="0"/>
        <w:jc w:val="left"/>
        <w:rPr>
          <w:rFonts w:eastAsia="黑体"/>
        </w:rPr>
      </w:pPr>
      <w:r w:rsidRPr="00552870">
        <w:rPr>
          <w:rFonts w:eastAsia="黑体" w:hint="eastAsia"/>
        </w:rPr>
        <w:t>养护及测试龄期</w:t>
      </w:r>
    </w:p>
    <w:p w14:paraId="4C5E021F" w14:textId="77777777" w:rsidR="002C40EC" w:rsidRPr="00552870" w:rsidRDefault="002C40EC" w:rsidP="00F4008A">
      <w:pPr>
        <w:tabs>
          <w:tab w:val="left" w:pos="426"/>
        </w:tabs>
        <w:ind w:firstLineChars="200" w:firstLine="420"/>
      </w:pPr>
      <w:r w:rsidRPr="00552870">
        <w:rPr>
          <w:rFonts w:hint="eastAsia"/>
        </w:rPr>
        <w:t>试件养护、测试龄期由供需双方协议规定，一般地：</w:t>
      </w:r>
    </w:p>
    <w:p w14:paraId="4D842E16" w14:textId="710E3BE3" w:rsidR="002C40EC" w:rsidRPr="00552870" w:rsidRDefault="00350842" w:rsidP="00F4008A">
      <w:pPr>
        <w:tabs>
          <w:tab w:val="left" w:pos="426"/>
        </w:tabs>
        <w:ind w:firstLineChars="200" w:firstLine="420"/>
      </w:pPr>
      <w:r w:rsidRPr="00552870">
        <w:t>a</w:t>
      </w:r>
      <w:r w:rsidRPr="00552870">
        <w:rPr>
          <w:rFonts w:hint="eastAsia"/>
        </w:rPr>
        <w:t>）</w:t>
      </w:r>
      <w:r w:rsidR="002C40EC" w:rsidRPr="00552870">
        <w:rPr>
          <w:rFonts w:hint="eastAsia"/>
        </w:rPr>
        <w:t>标准蒸汽养护的试件，在试件降至室温时即可进行测试，故试件的养护、测试龄期最短时间为</w:t>
      </w:r>
      <w:r w:rsidR="002C40EC" w:rsidRPr="00552870">
        <w:t>4d</w:t>
      </w:r>
      <w:r w:rsidR="002C40EC" w:rsidRPr="00552870">
        <w:rPr>
          <w:rFonts w:hint="eastAsia"/>
        </w:rPr>
        <w:t>。</w:t>
      </w:r>
    </w:p>
    <w:p w14:paraId="62E8DF20" w14:textId="1106E8AA" w:rsidR="002C40EC" w:rsidRPr="00552870" w:rsidRDefault="00350842" w:rsidP="00F4008A">
      <w:pPr>
        <w:tabs>
          <w:tab w:val="left" w:pos="426"/>
        </w:tabs>
        <w:ind w:firstLineChars="200" w:firstLine="420"/>
      </w:pPr>
      <w:r w:rsidRPr="00552870">
        <w:t>b</w:t>
      </w:r>
      <w:r w:rsidRPr="00552870">
        <w:rPr>
          <w:rFonts w:hint="eastAsia"/>
        </w:rPr>
        <w:t>）</w:t>
      </w:r>
      <w:r w:rsidR="002C40EC" w:rsidRPr="00552870">
        <w:rPr>
          <w:rFonts w:hint="eastAsia"/>
        </w:rPr>
        <w:t>对按</w:t>
      </w:r>
      <w:r w:rsidR="002C40EC" w:rsidRPr="00552870">
        <w:t>GB/T</w:t>
      </w:r>
      <w:r w:rsidR="00740D8A" w:rsidRPr="00552870">
        <w:t xml:space="preserve"> </w:t>
      </w:r>
      <w:r w:rsidR="002C40EC" w:rsidRPr="00552870">
        <w:t>50081</w:t>
      </w:r>
      <w:r w:rsidR="002C40EC" w:rsidRPr="00552870">
        <w:rPr>
          <w:rFonts w:hint="eastAsia"/>
        </w:rPr>
        <w:t>规定的标准养护条件进行养护的，除特别规定外，标准养护及测试龄期为</w:t>
      </w:r>
      <w:r w:rsidR="002C40EC" w:rsidRPr="00552870">
        <w:t>28d</w:t>
      </w:r>
      <w:r w:rsidR="002C40EC" w:rsidRPr="00552870">
        <w:rPr>
          <w:rFonts w:hint="eastAsia"/>
        </w:rPr>
        <w:t>。</w:t>
      </w:r>
    </w:p>
    <w:p w14:paraId="1AC4C65D" w14:textId="51188F15" w:rsidR="00F4008A" w:rsidRPr="00552870" w:rsidRDefault="00350842" w:rsidP="00F4008A">
      <w:pPr>
        <w:tabs>
          <w:tab w:val="left" w:pos="426"/>
        </w:tabs>
        <w:ind w:firstLineChars="200" w:firstLine="420"/>
        <w:jc w:val="left"/>
      </w:pPr>
      <w:r w:rsidRPr="00552870">
        <w:t>c</w:t>
      </w:r>
      <w:r w:rsidRPr="00552870">
        <w:rPr>
          <w:rFonts w:hint="eastAsia"/>
        </w:rPr>
        <w:t>）其他</w:t>
      </w:r>
      <w:r w:rsidR="002C40EC" w:rsidRPr="00552870">
        <w:rPr>
          <w:rFonts w:hint="eastAsia"/>
        </w:rPr>
        <w:t>条件养护的试件、实体结构取芯或切割试件，其养护、测试龄期由供需双方协议规定。</w:t>
      </w:r>
    </w:p>
    <w:p w14:paraId="09FA9B4E" w14:textId="77777777" w:rsidR="002C40EC" w:rsidRPr="00552870" w:rsidRDefault="002C40EC" w:rsidP="00A67F76">
      <w:pPr>
        <w:tabs>
          <w:tab w:val="left" w:pos="426"/>
        </w:tabs>
        <w:ind w:firstLineChars="200" w:firstLine="562"/>
        <w:jc w:val="left"/>
        <w:rPr>
          <w:bCs/>
          <w:kern w:val="44"/>
          <w:sz w:val="28"/>
          <w:szCs w:val="28"/>
        </w:rPr>
      </w:pPr>
      <w:r w:rsidRPr="00552870">
        <w:rPr>
          <w:b/>
          <w:sz w:val="28"/>
          <w:szCs w:val="28"/>
        </w:rPr>
        <w:br w:type="page"/>
      </w:r>
    </w:p>
    <w:p w14:paraId="6E24B7AE" w14:textId="6990C163"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3" w:name="_Toc488144507"/>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D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超高性能混凝土的抗渗性能试验方法</w:t>
      </w:r>
      <w:bookmarkEnd w:id="13"/>
    </w:p>
    <w:p w14:paraId="6D29DF1B" w14:textId="77777777" w:rsidR="00350842" w:rsidRPr="00AA3EF0" w:rsidRDefault="00350842" w:rsidP="0035325D">
      <w:pPr>
        <w:rPr>
          <w:b/>
        </w:rPr>
      </w:pPr>
    </w:p>
    <w:p w14:paraId="0DB6E194" w14:textId="49F791F8" w:rsidR="00350842" w:rsidRPr="00552870" w:rsidRDefault="00350842" w:rsidP="0035325D">
      <w:pPr>
        <w:pStyle w:val="afffffff3"/>
        <w:numPr>
          <w:ilvl w:val="1"/>
          <w:numId w:val="31"/>
        </w:numPr>
        <w:tabs>
          <w:tab w:val="left" w:pos="567"/>
        </w:tabs>
        <w:spacing w:beforeLines="50" w:before="156" w:afterLines="50" w:after="156"/>
        <w:ind w:left="0" w:firstLineChars="0" w:firstLine="0"/>
        <w:rPr>
          <w:rFonts w:eastAsia="黑体"/>
        </w:rPr>
      </w:pPr>
      <w:r w:rsidRPr="00552870">
        <w:rPr>
          <w:rFonts w:eastAsia="黑体" w:hint="eastAsia"/>
        </w:rPr>
        <w:t>概述</w:t>
      </w:r>
    </w:p>
    <w:p w14:paraId="11A77ED5" w14:textId="77777777" w:rsidR="002C40EC" w:rsidRPr="00552870" w:rsidRDefault="002C40EC" w:rsidP="0035325D">
      <w:pPr>
        <w:pStyle w:val="afffffff3"/>
        <w:tabs>
          <w:tab w:val="left" w:pos="567"/>
        </w:tabs>
      </w:pPr>
      <w:r w:rsidRPr="00552870">
        <w:rPr>
          <w:rFonts w:hint="eastAsia"/>
        </w:rPr>
        <w:t>本方法适用于超高性能混凝土中的氯离子扩散系数测定。</w:t>
      </w:r>
    </w:p>
    <w:p w14:paraId="61B96527" w14:textId="77777777" w:rsidR="002C40EC" w:rsidRPr="00552870" w:rsidRDefault="002C40EC" w:rsidP="0035325D">
      <w:pPr>
        <w:pStyle w:val="afffffff3"/>
        <w:tabs>
          <w:tab w:val="left" w:pos="567"/>
        </w:tabs>
      </w:pPr>
      <w:r w:rsidRPr="00552870">
        <w:rPr>
          <w:rFonts w:hint="eastAsia"/>
        </w:rPr>
        <w:t>除非特别要求，测试试件一般为不含纤维的水泥基基体材料；其中不得含有可增加其导电性的物质，如钢纤维、或盐类外加剂。</w:t>
      </w:r>
    </w:p>
    <w:p w14:paraId="206A76B7" w14:textId="77777777" w:rsidR="002C40EC" w:rsidRPr="00552870" w:rsidRDefault="002C40EC" w:rsidP="0035325D">
      <w:pPr>
        <w:pStyle w:val="afffffff3"/>
        <w:tabs>
          <w:tab w:val="left" w:pos="567"/>
        </w:tabs>
      </w:pPr>
      <w:r w:rsidRPr="00552870">
        <w:rPr>
          <w:rFonts w:hint="eastAsia"/>
        </w:rPr>
        <w:t>对于掺用不导电的有机、无机纤维的超高性能混凝土，被测试件中是否必须含有纤维，可由供需双方协议规定。但同样不得含有导电类外加剂。</w:t>
      </w:r>
    </w:p>
    <w:p w14:paraId="2F591363" w14:textId="77777777" w:rsidR="002C40EC" w:rsidRPr="00552870" w:rsidRDefault="002C40EC" w:rsidP="0035325D">
      <w:pPr>
        <w:pStyle w:val="afffffff3"/>
        <w:numPr>
          <w:ilvl w:val="1"/>
          <w:numId w:val="31"/>
        </w:numPr>
        <w:tabs>
          <w:tab w:val="left" w:pos="567"/>
        </w:tabs>
        <w:spacing w:beforeLines="50" w:before="156" w:afterLines="50" w:after="156"/>
        <w:ind w:left="0" w:firstLineChars="0" w:firstLine="0"/>
        <w:rPr>
          <w:rFonts w:eastAsia="黑体"/>
        </w:rPr>
      </w:pPr>
      <w:r w:rsidRPr="00552870">
        <w:rPr>
          <w:rFonts w:eastAsia="黑体" w:hint="eastAsia"/>
        </w:rPr>
        <w:t>试样制备</w:t>
      </w:r>
    </w:p>
    <w:p w14:paraId="07498CB1" w14:textId="0D9A3066" w:rsidR="002C40EC" w:rsidRPr="00552870" w:rsidRDefault="00350842" w:rsidP="0035325D">
      <w:pPr>
        <w:pStyle w:val="afffffff3"/>
        <w:numPr>
          <w:ilvl w:val="2"/>
          <w:numId w:val="109"/>
        </w:numPr>
        <w:tabs>
          <w:tab w:val="left" w:pos="567"/>
        </w:tabs>
        <w:ind w:left="0" w:firstLineChars="0" w:firstLine="0"/>
        <w:jc w:val="left"/>
      </w:pPr>
      <w:r w:rsidRPr="00552870">
        <w:t xml:space="preserve"> </w:t>
      </w:r>
      <w:r w:rsidR="002C40EC" w:rsidRPr="00552870">
        <w:rPr>
          <w:rFonts w:hint="eastAsia"/>
        </w:rPr>
        <w:t>试样尺寸：厚度</w:t>
      </w:r>
      <w:r w:rsidR="002C40EC" w:rsidRPr="00552870">
        <w:t>50</w:t>
      </w:r>
      <w:r w:rsidRPr="00552870">
        <w:t xml:space="preserve">mm </w:t>
      </w:r>
      <w:r w:rsidR="002C40EC" w:rsidRPr="00552870">
        <w:sym w:font="Symbol" w:char="F0B1"/>
      </w:r>
      <w:r w:rsidR="002C40EC" w:rsidRPr="00552870">
        <w:t>1.0mm</w:t>
      </w:r>
      <w:r w:rsidR="002C40EC" w:rsidRPr="00552870">
        <w:rPr>
          <w:rFonts w:hint="eastAsia"/>
        </w:rPr>
        <w:t>；截面尺寸：可为</w:t>
      </w:r>
      <w:r w:rsidR="002C40EC" w:rsidRPr="00552870">
        <w:t>100</w:t>
      </w:r>
      <w:r w:rsidRPr="00552870">
        <w:t xml:space="preserve">mm </w:t>
      </w:r>
      <w:r w:rsidR="002C40EC" w:rsidRPr="00552870">
        <w:sym w:font="Symbol" w:char="F0B4"/>
      </w:r>
      <w:proofErr w:type="spellStart"/>
      <w:r w:rsidR="002C40EC" w:rsidRPr="00552870">
        <w:t>100mm</w:t>
      </w:r>
      <w:proofErr w:type="spellEnd"/>
      <w:r w:rsidR="002C40EC" w:rsidRPr="00552870">
        <w:rPr>
          <w:rFonts w:hint="eastAsia"/>
        </w:rPr>
        <w:t>或</w:t>
      </w:r>
      <w:r w:rsidR="002C40EC" w:rsidRPr="00552870">
        <w:sym w:font="Symbol" w:char="F046"/>
      </w:r>
      <w:r w:rsidR="002C40EC" w:rsidRPr="00552870">
        <w:t>100mm</w:t>
      </w:r>
      <w:r w:rsidR="002C40EC" w:rsidRPr="00552870">
        <w:rPr>
          <w:rFonts w:hint="eastAsia"/>
        </w:rPr>
        <w:t>。</w:t>
      </w:r>
    </w:p>
    <w:p w14:paraId="2BA71FF8" w14:textId="6F3F6543" w:rsidR="002C40EC" w:rsidRPr="00552870" w:rsidRDefault="00350842" w:rsidP="0035325D">
      <w:pPr>
        <w:pStyle w:val="afffffff3"/>
        <w:numPr>
          <w:ilvl w:val="2"/>
          <w:numId w:val="109"/>
        </w:numPr>
        <w:tabs>
          <w:tab w:val="left" w:pos="567"/>
        </w:tabs>
        <w:ind w:left="0" w:firstLineChars="0" w:firstLine="0"/>
      </w:pPr>
      <w:r w:rsidRPr="00552870">
        <w:t xml:space="preserve"> </w:t>
      </w:r>
      <w:r w:rsidR="002C40EC" w:rsidRPr="00552870">
        <w:rPr>
          <w:rFonts w:hint="eastAsia"/>
        </w:rPr>
        <w:t>一般要求：可由截面为</w:t>
      </w:r>
      <w:r w:rsidR="002C40EC" w:rsidRPr="00552870">
        <w:t>100</w:t>
      </w:r>
      <w:r w:rsidRPr="00552870">
        <w:t>mm</w:t>
      </w:r>
      <w:r w:rsidR="002C40EC" w:rsidRPr="00552870">
        <w:sym w:font="Symbol" w:char="F0B4"/>
      </w:r>
      <w:proofErr w:type="spellStart"/>
      <w:r w:rsidR="002C40EC" w:rsidRPr="00552870">
        <w:t>100mm</w:t>
      </w:r>
      <w:proofErr w:type="spellEnd"/>
      <w:r w:rsidR="002C40EC" w:rsidRPr="00552870">
        <w:rPr>
          <w:rFonts w:hint="eastAsia"/>
        </w:rPr>
        <w:t>的棱柱体试件或</w:t>
      </w:r>
      <w:r w:rsidR="002C40EC" w:rsidRPr="00552870">
        <w:sym w:font="Symbol" w:char="F046"/>
      </w:r>
      <w:r w:rsidR="002C40EC" w:rsidRPr="00552870">
        <w:t>100mm</w:t>
      </w:r>
      <w:r w:rsidR="002C40EC" w:rsidRPr="00552870">
        <w:rPr>
          <w:rFonts w:hint="eastAsia"/>
        </w:rPr>
        <w:t>的圆柱体试件或取芯试件中切取，试样的上下表面应平行、平整，且表面不得有浮浆层；</w:t>
      </w:r>
    </w:p>
    <w:p w14:paraId="45823360" w14:textId="58F37B79" w:rsidR="002C40EC" w:rsidRPr="00552870" w:rsidRDefault="00350842" w:rsidP="0035325D">
      <w:pPr>
        <w:pStyle w:val="afffffff3"/>
        <w:numPr>
          <w:ilvl w:val="2"/>
          <w:numId w:val="109"/>
        </w:numPr>
        <w:tabs>
          <w:tab w:val="left" w:pos="567"/>
        </w:tabs>
        <w:ind w:left="0" w:firstLineChars="0" w:firstLine="0"/>
      </w:pPr>
      <w:r w:rsidRPr="00552870">
        <w:t xml:space="preserve"> </w:t>
      </w:r>
      <w:r w:rsidR="002C40EC" w:rsidRPr="00552870">
        <w:rPr>
          <w:rFonts w:hint="eastAsia"/>
        </w:rPr>
        <w:t>非标试样：在无切割条件，只能直接模具成型时，</w:t>
      </w:r>
      <w:r w:rsidR="002C40EC" w:rsidRPr="00552870">
        <w:t>D.3.1</w:t>
      </w:r>
      <w:r w:rsidR="002C40EC" w:rsidRPr="00552870">
        <w:rPr>
          <w:rFonts w:hint="eastAsia"/>
        </w:rPr>
        <w:t>中规定的试样被测表面不得为试件成型面（即抹面）。</w:t>
      </w:r>
    </w:p>
    <w:p w14:paraId="2EF9D240" w14:textId="77777777" w:rsidR="002C40EC" w:rsidRPr="00552870" w:rsidRDefault="002C40EC" w:rsidP="0035325D">
      <w:pPr>
        <w:pStyle w:val="afffffff3"/>
        <w:numPr>
          <w:ilvl w:val="1"/>
          <w:numId w:val="31"/>
        </w:numPr>
        <w:tabs>
          <w:tab w:val="left" w:pos="567"/>
        </w:tabs>
        <w:spacing w:beforeLines="50" w:before="156" w:afterLines="50" w:after="156"/>
        <w:ind w:left="0" w:firstLineChars="0" w:firstLine="0"/>
        <w:rPr>
          <w:rFonts w:eastAsia="黑体"/>
        </w:rPr>
      </w:pPr>
      <w:r w:rsidRPr="00552870">
        <w:rPr>
          <w:rFonts w:eastAsia="黑体" w:hint="eastAsia"/>
        </w:rPr>
        <w:t>测试步骤</w:t>
      </w:r>
    </w:p>
    <w:p w14:paraId="4103BC10" w14:textId="6E1C9B9F" w:rsidR="002C40EC" w:rsidRPr="00552870" w:rsidRDefault="00350842" w:rsidP="0035325D">
      <w:pPr>
        <w:pStyle w:val="afffffff3"/>
        <w:numPr>
          <w:ilvl w:val="2"/>
          <w:numId w:val="110"/>
        </w:numPr>
        <w:tabs>
          <w:tab w:val="left" w:pos="567"/>
        </w:tabs>
        <w:ind w:left="0" w:firstLineChars="0" w:firstLine="0"/>
        <w:jc w:val="left"/>
      </w:pPr>
      <w:r w:rsidRPr="00552870">
        <w:t xml:space="preserve"> </w:t>
      </w:r>
      <w:r w:rsidR="002C40EC" w:rsidRPr="00552870">
        <w:rPr>
          <w:rFonts w:hint="eastAsia"/>
        </w:rPr>
        <w:t>溶液配制：用分析纯</w:t>
      </w:r>
      <w:proofErr w:type="spellStart"/>
      <w:r w:rsidR="002C40EC" w:rsidRPr="00552870">
        <w:t>NaCl</w:t>
      </w:r>
      <w:proofErr w:type="spellEnd"/>
      <w:r w:rsidR="002C40EC" w:rsidRPr="00552870">
        <w:rPr>
          <w:rFonts w:hint="eastAsia"/>
        </w:rPr>
        <w:t>和蒸馏水，搅拌配制浓度为</w:t>
      </w:r>
      <w:r w:rsidR="002C40EC" w:rsidRPr="00552870">
        <w:t>4.0Mol/L</w:t>
      </w:r>
      <w:r w:rsidR="002C40EC" w:rsidRPr="00552870">
        <w:rPr>
          <w:rFonts w:hint="eastAsia"/>
        </w:rPr>
        <w:t>的</w:t>
      </w:r>
      <w:proofErr w:type="spellStart"/>
      <w:r w:rsidR="002C40EC" w:rsidRPr="00552870">
        <w:t>NaCl</w:t>
      </w:r>
      <w:proofErr w:type="spellEnd"/>
      <w:r w:rsidR="002C40EC" w:rsidRPr="00552870">
        <w:rPr>
          <w:rFonts w:hint="eastAsia"/>
        </w:rPr>
        <w:t>溶液，</w:t>
      </w:r>
      <w:proofErr w:type="gramStart"/>
      <w:r w:rsidR="002C40EC" w:rsidRPr="00552870">
        <w:rPr>
          <w:rFonts w:hint="eastAsia"/>
        </w:rPr>
        <w:t>静停</w:t>
      </w:r>
      <w:proofErr w:type="gramEnd"/>
      <w:r w:rsidR="002C40EC" w:rsidRPr="00552870">
        <w:t>24h</w:t>
      </w:r>
      <w:r w:rsidR="002C40EC" w:rsidRPr="00552870">
        <w:rPr>
          <w:rFonts w:hint="eastAsia"/>
        </w:rPr>
        <w:t>后备用；</w:t>
      </w:r>
    </w:p>
    <w:p w14:paraId="47529159" w14:textId="5A8B0C56" w:rsidR="002C40EC" w:rsidRPr="00552870" w:rsidRDefault="00350842" w:rsidP="0035325D">
      <w:pPr>
        <w:pStyle w:val="afffffff3"/>
        <w:numPr>
          <w:ilvl w:val="2"/>
          <w:numId w:val="110"/>
        </w:numPr>
        <w:tabs>
          <w:tab w:val="left" w:pos="567"/>
        </w:tabs>
        <w:ind w:left="0" w:firstLineChars="0" w:firstLine="0"/>
        <w:jc w:val="left"/>
      </w:pPr>
      <w:r w:rsidRPr="00552870">
        <w:t xml:space="preserve"> </w:t>
      </w:r>
      <w:r w:rsidR="002C40EC" w:rsidRPr="00552870">
        <w:rPr>
          <w:rFonts w:hint="eastAsia"/>
        </w:rPr>
        <w:t>真空饱盐：将试样垂直码放于真空室中，可在试样表面垂直放置一液位传感器（若为透明容器，则无需设置）；然后开启真空泵和气路开关，</w:t>
      </w:r>
      <w:proofErr w:type="gramStart"/>
      <w:r w:rsidR="002C40EC" w:rsidRPr="00552870">
        <w:rPr>
          <w:rFonts w:hint="eastAsia"/>
        </w:rPr>
        <w:t>干抽真空</w:t>
      </w:r>
      <w:proofErr w:type="gramEnd"/>
      <w:r w:rsidR="002C40EC" w:rsidRPr="00552870">
        <w:rPr>
          <w:rFonts w:hint="eastAsia"/>
        </w:rPr>
        <w:t>，在真空表头示值小于</w:t>
      </w:r>
      <w:r w:rsidR="002C40EC" w:rsidRPr="00552870">
        <w:t>-0.08MPa</w:t>
      </w:r>
      <w:r w:rsidR="002C40EC" w:rsidRPr="00552870">
        <w:rPr>
          <w:rFonts w:hint="eastAsia"/>
        </w:rPr>
        <w:t>的压力下，</w:t>
      </w:r>
      <w:proofErr w:type="gramStart"/>
      <w:r w:rsidR="002C40EC" w:rsidRPr="00552870">
        <w:rPr>
          <w:rFonts w:hint="eastAsia"/>
        </w:rPr>
        <w:t>干抽</w:t>
      </w:r>
      <w:proofErr w:type="gramEnd"/>
      <w:r w:rsidR="002C40EC" w:rsidRPr="00552870">
        <w:t>6h</w:t>
      </w:r>
      <w:r w:rsidR="002C40EC" w:rsidRPr="00552870">
        <w:rPr>
          <w:rFonts w:hint="eastAsia"/>
        </w:rPr>
        <w:t>；之后，断开气路，打开水路开关，将</w:t>
      </w:r>
      <w:r w:rsidR="002C40EC" w:rsidRPr="00552870">
        <w:t xml:space="preserve">4.0 </w:t>
      </w:r>
      <w:proofErr w:type="spellStart"/>
      <w:r w:rsidR="002C40EC" w:rsidRPr="00552870">
        <w:t>Mol</w:t>
      </w:r>
      <w:proofErr w:type="spellEnd"/>
      <w:r w:rsidR="002C40EC" w:rsidRPr="00552870">
        <w:t>/L</w:t>
      </w:r>
      <w:r w:rsidR="002C40EC" w:rsidRPr="00552870">
        <w:rPr>
          <w:rFonts w:hint="eastAsia"/>
        </w:rPr>
        <w:t>的</w:t>
      </w:r>
      <w:proofErr w:type="spellStart"/>
      <w:r w:rsidR="002C40EC" w:rsidRPr="00552870">
        <w:t>NaCl</w:t>
      </w:r>
      <w:proofErr w:type="spellEnd"/>
      <w:r w:rsidR="002C40EC" w:rsidRPr="00552870">
        <w:rPr>
          <w:rFonts w:hint="eastAsia"/>
        </w:rPr>
        <w:t>溶液注入至真空室中，</w:t>
      </w:r>
      <w:proofErr w:type="gramStart"/>
      <w:r w:rsidR="002C40EC" w:rsidRPr="00552870">
        <w:rPr>
          <w:rFonts w:hint="eastAsia"/>
        </w:rPr>
        <w:t>至液位</w:t>
      </w:r>
      <w:proofErr w:type="gramEnd"/>
      <w:r w:rsidR="002C40EC" w:rsidRPr="00552870">
        <w:rPr>
          <w:rFonts w:hint="eastAsia"/>
        </w:rPr>
        <w:t>指示灯熄灭（即溶液没过了试样的上表面）时止，关闭水路开关，再打开气路开关，</w:t>
      </w:r>
      <w:proofErr w:type="gramStart"/>
      <w:r w:rsidR="002C40EC" w:rsidRPr="00552870">
        <w:rPr>
          <w:rFonts w:hint="eastAsia"/>
        </w:rPr>
        <w:t>湿抽真空</w:t>
      </w:r>
      <w:proofErr w:type="gramEnd"/>
      <w:r w:rsidR="002C40EC" w:rsidRPr="00552870">
        <w:t>2h</w:t>
      </w:r>
      <w:r w:rsidR="002C40EC" w:rsidRPr="00552870">
        <w:rPr>
          <w:rFonts w:hint="eastAsia"/>
        </w:rPr>
        <w:t>；之后，关闭所有开关和真空泵，在维持小于</w:t>
      </w:r>
      <w:r w:rsidR="002C40EC" w:rsidRPr="00552870">
        <w:t>-0.08MPa</w:t>
      </w:r>
      <w:r w:rsidR="002C40EC" w:rsidRPr="00552870">
        <w:rPr>
          <w:rFonts w:hint="eastAsia"/>
        </w:rPr>
        <w:t>的压力下，</w:t>
      </w:r>
      <w:proofErr w:type="gramStart"/>
      <w:r w:rsidR="002C40EC" w:rsidRPr="00552870">
        <w:rPr>
          <w:rFonts w:hint="eastAsia"/>
        </w:rPr>
        <w:t>静停至</w:t>
      </w:r>
      <w:proofErr w:type="gramEnd"/>
      <w:r w:rsidR="002C40EC" w:rsidRPr="00552870">
        <w:rPr>
          <w:rFonts w:hint="eastAsia"/>
        </w:rPr>
        <w:t>自抽真空开始计的</w:t>
      </w:r>
      <w:r w:rsidR="002C40EC" w:rsidRPr="00552870">
        <w:t>24h</w:t>
      </w:r>
      <w:r w:rsidR="002C40EC" w:rsidRPr="00552870">
        <w:rPr>
          <w:rFonts w:hint="eastAsia"/>
        </w:rPr>
        <w:t>止；</w:t>
      </w:r>
    </w:p>
    <w:p w14:paraId="459ECD83" w14:textId="3E0AAF14" w:rsidR="002C40EC" w:rsidRPr="00552870" w:rsidRDefault="00350842" w:rsidP="0035325D">
      <w:pPr>
        <w:pStyle w:val="afffffff3"/>
        <w:numPr>
          <w:ilvl w:val="2"/>
          <w:numId w:val="110"/>
        </w:numPr>
        <w:tabs>
          <w:tab w:val="left" w:pos="567"/>
        </w:tabs>
        <w:ind w:left="0" w:firstLineChars="0" w:firstLine="0"/>
        <w:jc w:val="left"/>
      </w:pPr>
      <w:r w:rsidRPr="00552870">
        <w:t xml:space="preserve"> </w:t>
      </w:r>
      <w:r w:rsidR="002C40EC" w:rsidRPr="00552870">
        <w:rPr>
          <w:rFonts w:hint="eastAsia"/>
        </w:rPr>
        <w:t>氯离子扩散系数测定：</w:t>
      </w:r>
      <w:proofErr w:type="gramStart"/>
      <w:r w:rsidR="002C40EC" w:rsidRPr="00552870">
        <w:rPr>
          <w:rFonts w:hint="eastAsia"/>
        </w:rPr>
        <w:t>将饱盐</w:t>
      </w:r>
      <w:proofErr w:type="gramEnd"/>
      <w:r w:rsidR="002C40EC" w:rsidRPr="00552870">
        <w:rPr>
          <w:rFonts w:hint="eastAsia"/>
        </w:rPr>
        <w:t>后的混凝</w:t>
      </w:r>
      <w:r w:rsidR="00A75178" w:rsidRPr="00552870">
        <w:rPr>
          <w:rFonts w:hint="eastAsia"/>
        </w:rPr>
        <w:t>土试样从真空室中取出，甩去其上的盐溶液，然后用毛巾或手纸将试样</w:t>
      </w:r>
      <w:r w:rsidR="008C23B5" w:rsidRPr="00552870">
        <w:rPr>
          <w:rFonts w:hint="eastAsia"/>
        </w:rPr>
        <w:t>所有</w:t>
      </w:r>
      <w:r w:rsidR="00A75178" w:rsidRPr="00552870">
        <w:rPr>
          <w:rFonts w:hint="eastAsia"/>
        </w:rPr>
        <w:t>表</w:t>
      </w:r>
      <w:r w:rsidR="002C40EC" w:rsidRPr="00552870">
        <w:rPr>
          <w:rFonts w:hint="eastAsia"/>
        </w:rPr>
        <w:t>面擦干，放入</w:t>
      </w:r>
      <w:r w:rsidR="002C40EC" w:rsidRPr="00552870">
        <w:sym w:font="Symbol" w:char="F046"/>
      </w:r>
      <w:r w:rsidR="002C40EC" w:rsidRPr="00552870">
        <w:t>50mm</w:t>
      </w:r>
      <w:r w:rsidR="002C40EC" w:rsidRPr="00552870">
        <w:rPr>
          <w:rFonts w:hint="eastAsia"/>
        </w:rPr>
        <w:t>的两紫铜电极间，保证铜电极与被测试</w:t>
      </w:r>
      <w:proofErr w:type="gramStart"/>
      <w:r w:rsidR="002C40EC" w:rsidRPr="00552870">
        <w:rPr>
          <w:rFonts w:hint="eastAsia"/>
        </w:rPr>
        <w:t>样良好</w:t>
      </w:r>
      <w:proofErr w:type="gramEnd"/>
      <w:r w:rsidR="002C40EC" w:rsidRPr="00552870">
        <w:rPr>
          <w:rFonts w:hint="eastAsia"/>
        </w:rPr>
        <w:t>电接触；对试样施加不同的直流电压，记录两电极间流过的电流，按式</w:t>
      </w:r>
      <w:r w:rsidR="002C40EC" w:rsidRPr="00552870">
        <w:t>D</w:t>
      </w:r>
      <w:r w:rsidR="00740D8A" w:rsidRPr="00552870">
        <w:t>.1</w:t>
      </w:r>
      <w:r w:rsidR="002C40EC" w:rsidRPr="00552870">
        <w:rPr>
          <w:rFonts w:hint="eastAsia"/>
        </w:rPr>
        <w:t>，计算混凝土中氯离子扩散系数：</w:t>
      </w:r>
    </w:p>
    <w:p w14:paraId="783EEDAF" w14:textId="33875653" w:rsidR="002C40EC" w:rsidRPr="00552870" w:rsidRDefault="00881CA0" w:rsidP="0035325D">
      <w:pPr>
        <w:pStyle w:val="afffffff3"/>
        <w:tabs>
          <w:tab w:val="left" w:pos="567"/>
        </w:tabs>
        <w:wordWrap w:val="0"/>
        <w:ind w:left="567" w:firstLineChars="0" w:firstLine="0"/>
        <w:jc w:val="right"/>
      </w:pPr>
      <m:oMath>
        <m:sSub>
          <m:sSubPr>
            <m:ctrlPr>
              <w:rPr>
                <w:rFonts w:ascii="Cambria Math" w:hAnsi="Cambria Math"/>
              </w:rPr>
            </m:ctrlPr>
          </m:sSubPr>
          <m:e>
            <m:r>
              <w:rPr>
                <w:rFonts w:ascii="Cambria Math" w:hAnsi="Cambria Math" w:hint="eastAsia"/>
              </w:rPr>
              <m:t>D</m:t>
            </m:r>
          </m:e>
          <m:sub>
            <m:sSub>
              <m:sSubPr>
                <m:ctrlPr>
                  <w:rPr>
                    <w:rFonts w:ascii="Cambria Math" w:hAnsi="Cambria Math"/>
                    <w:i/>
                  </w:rPr>
                </m:ctrlPr>
              </m:sSubPr>
              <m:e>
                <m:r>
                  <w:rPr>
                    <w:rFonts w:ascii="Cambria Math" w:hAnsi="Cambria Math" w:hint="eastAsia"/>
                  </w:rPr>
                  <m:t>Cl</m:t>
                </m:r>
              </m:e>
              <m:sub>
                <m:r>
                  <w:rPr>
                    <w:rFonts w:ascii="Cambria Math" w:hAnsi="Cambria Math" w:hint="eastAsia"/>
                  </w:rPr>
                  <m:t>i</m:t>
                </m:r>
              </m:sub>
            </m:sSub>
          </m:sub>
        </m:sSub>
        <m:r>
          <w:rPr>
            <w:rFonts w:ascii="Cambria Math" w:hAnsi="Cambria Math" w:hint="eastAsia"/>
          </w:rPr>
          <m:t>=5.687</m:t>
        </m:r>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I</m:t>
                </m:r>
              </m:e>
              <m:sub>
                <m:r>
                  <w:rPr>
                    <w:rFonts w:ascii="Cambria Math" w:hAnsi="Cambria Math" w:hint="eastAsia"/>
                  </w:rPr>
                  <m:t>i</m:t>
                </m:r>
              </m:sub>
            </m:sSub>
          </m:num>
          <m:den>
            <m:sSub>
              <m:sSubPr>
                <m:ctrlPr>
                  <w:rPr>
                    <w:rFonts w:ascii="Cambria Math" w:hAnsi="Cambria Math"/>
                    <w:i/>
                  </w:rPr>
                </m:ctrlPr>
              </m:sSubPr>
              <m:e>
                <m:r>
                  <w:rPr>
                    <w:rFonts w:ascii="Cambria Math" w:hAnsi="Cambria Math" w:hint="eastAsia"/>
                  </w:rPr>
                  <m:t>V</m:t>
                </m:r>
              </m:e>
              <m:sub>
                <m:r>
                  <w:rPr>
                    <w:rFonts w:ascii="Cambria Math" w:hAnsi="Cambria Math" w:hint="eastAsia"/>
                  </w:rPr>
                  <m:t>i</m:t>
                </m:r>
              </m:sub>
            </m:sSub>
          </m:den>
        </m:f>
        <m:r>
          <w:rPr>
            <w:rFonts w:ascii="Cambria Math" w:hAnsi="Cambria Math" w:hint="eastAsia"/>
          </w:rPr>
          <m:t>×</m:t>
        </m:r>
        <m:r>
          <w:rPr>
            <w:rFonts w:ascii="Cambria Math" w:hAnsi="Cambria Math" w:hint="eastAsia"/>
          </w:rPr>
          <m:t>T</m:t>
        </m:r>
        <m:r>
          <w:rPr>
            <w:rFonts w:ascii="Cambria Math" w:hAnsi="Cambria Math" w:hint="eastAsia"/>
          </w:rPr>
          <m:t>×</m:t>
        </m:r>
        <m:sSup>
          <m:sSupPr>
            <m:ctrlPr>
              <w:rPr>
                <w:rFonts w:ascii="Cambria Math" w:hAnsi="Cambria Math"/>
                <w:i/>
              </w:rPr>
            </m:ctrlPr>
          </m:sSupPr>
          <m:e>
            <m:r>
              <w:rPr>
                <w:rFonts w:ascii="Cambria Math" w:hAnsi="Cambria Math" w:hint="eastAsia"/>
              </w:rPr>
              <m:t>10</m:t>
            </m:r>
          </m:e>
          <m:sup>
            <m:r>
              <w:rPr>
                <w:rFonts w:ascii="Cambria Math" w:hAnsi="Cambria Math"/>
              </w:rPr>
              <m:t>-12</m:t>
            </m:r>
          </m:sup>
        </m:sSup>
        <m:r>
          <w:rPr>
            <w:rFonts w:ascii="Cambria Math" w:hAnsi="Cambria Math" w:hint="eastAsia"/>
          </w:rPr>
          <m:t>(</m:t>
        </m:r>
        <m:sSup>
          <m:sSupPr>
            <m:ctrlPr>
              <w:rPr>
                <w:rFonts w:ascii="Cambria Math" w:hAnsi="Cambria Math"/>
                <w:i/>
              </w:rPr>
            </m:ctrlPr>
          </m:sSupPr>
          <m:e>
            <m:r>
              <w:rPr>
                <w:rFonts w:ascii="Cambria Math" w:hAnsi="Cambria Math" w:hint="eastAsia"/>
              </w:rPr>
              <m:t>m</m:t>
            </m:r>
          </m:e>
          <m:sup>
            <m:r>
              <w:rPr>
                <w:rFonts w:ascii="Cambria Math" w:hAnsi="Cambria Math" w:hint="eastAsia"/>
              </w:rPr>
              <m:t>2</m:t>
            </m:r>
          </m:sup>
        </m:sSup>
        <m:r>
          <w:rPr>
            <w:rFonts w:ascii="Cambria Math" w:hAnsi="Cambria Math" w:hint="eastAsia"/>
          </w:rPr>
          <m:t>/s)</m:t>
        </m:r>
      </m:oMath>
      <w:r w:rsidR="000F12AC" w:rsidRPr="00552870">
        <w:t xml:space="preserve">         </w:t>
      </w:r>
      <w:r w:rsidR="000F12AC" w:rsidRPr="00552870">
        <w:rPr>
          <w:rFonts w:hint="eastAsia"/>
        </w:rPr>
        <w:t>……</w:t>
      </w:r>
      <w:proofErr w:type="gramStart"/>
      <w:r w:rsidR="000F12AC" w:rsidRPr="00552870">
        <w:rPr>
          <w:rFonts w:hint="eastAsia"/>
        </w:rPr>
        <w:t>………………</w:t>
      </w:r>
      <w:proofErr w:type="gramEnd"/>
      <w:r w:rsidR="000F12AC" w:rsidRPr="00552870">
        <w:rPr>
          <w:rFonts w:hint="eastAsia"/>
        </w:rPr>
        <w:t>（</w:t>
      </w:r>
      <w:r w:rsidR="000F12AC" w:rsidRPr="00552870">
        <w:t>D.1</w:t>
      </w:r>
      <w:r w:rsidR="000F12AC" w:rsidRPr="00552870">
        <w:rPr>
          <w:rFonts w:hint="eastAsia"/>
        </w:rPr>
        <w:t>）</w:t>
      </w:r>
    </w:p>
    <w:p w14:paraId="63FB0901" w14:textId="6A0776FB" w:rsidR="000F12AC" w:rsidRPr="00552870" w:rsidRDefault="00350842" w:rsidP="0035325D">
      <w:pPr>
        <w:pStyle w:val="afffffff3"/>
        <w:tabs>
          <w:tab w:val="left" w:pos="567"/>
        </w:tabs>
      </w:pPr>
      <w:r w:rsidRPr="00552870">
        <w:rPr>
          <w:rFonts w:hint="eastAsia"/>
        </w:rPr>
        <w:t>式中</w:t>
      </w:r>
      <w:r w:rsidR="002C40EC" w:rsidRPr="00552870">
        <w:rPr>
          <w:rFonts w:hint="eastAsia"/>
        </w:rPr>
        <w:t>：</w:t>
      </w:r>
    </w:p>
    <w:p w14:paraId="68C44D16" w14:textId="4936F41F" w:rsidR="00350842" w:rsidRPr="00552870" w:rsidRDefault="002C40EC" w:rsidP="0035325D">
      <w:pPr>
        <w:pStyle w:val="afffffff3"/>
        <w:tabs>
          <w:tab w:val="left" w:pos="567"/>
        </w:tabs>
      </w:pPr>
      <w:proofErr w:type="spellStart"/>
      <w:r w:rsidRPr="00552870">
        <w:rPr>
          <w:i/>
        </w:rPr>
        <w:t>D</w:t>
      </w:r>
      <w:r w:rsidRPr="00552870">
        <w:rPr>
          <w:i/>
          <w:vertAlign w:val="subscript"/>
        </w:rPr>
        <w:t>Cli</w:t>
      </w:r>
      <w:proofErr w:type="spellEnd"/>
      <w:r w:rsidR="00103014" w:rsidRPr="00552870">
        <w:t>——</w:t>
      </w:r>
      <w:r w:rsidRPr="00552870">
        <w:rPr>
          <w:rFonts w:hint="eastAsia"/>
        </w:rPr>
        <w:t>混凝土</w:t>
      </w:r>
      <w:r w:rsidR="008C23B5" w:rsidRPr="00552870">
        <w:rPr>
          <w:rFonts w:hint="eastAsia"/>
        </w:rPr>
        <w:t>试件</w:t>
      </w:r>
      <w:r w:rsidRPr="00552870">
        <w:rPr>
          <w:rFonts w:hint="eastAsia"/>
        </w:rPr>
        <w:t>中的氯离子扩散系数，单位为</w:t>
      </w:r>
      <w:r w:rsidRPr="00552870">
        <w:t>m</w:t>
      </w:r>
      <w:r w:rsidRPr="00552870">
        <w:rPr>
          <w:vertAlign w:val="superscript"/>
        </w:rPr>
        <w:t>2</w:t>
      </w:r>
      <w:r w:rsidRPr="00552870">
        <w:t>/s</w:t>
      </w:r>
      <w:r w:rsidRPr="00552870">
        <w:rPr>
          <w:rFonts w:hint="eastAsia"/>
        </w:rPr>
        <w:t>；</w:t>
      </w:r>
    </w:p>
    <w:p w14:paraId="21823F60" w14:textId="2A8B36E5" w:rsidR="000F12AC" w:rsidRPr="00552870" w:rsidRDefault="000F12AC" w:rsidP="0035325D">
      <w:pPr>
        <w:pStyle w:val="afffffff3"/>
        <w:tabs>
          <w:tab w:val="left" w:pos="567"/>
        </w:tabs>
      </w:pPr>
      <w:r w:rsidRPr="00552870">
        <w:rPr>
          <w:i/>
        </w:rPr>
        <w:t>I</w:t>
      </w:r>
      <w:r w:rsidRPr="00552870">
        <w:rPr>
          <w:i/>
          <w:vertAlign w:val="subscript"/>
        </w:rPr>
        <w:t xml:space="preserve">i   </w:t>
      </w:r>
      <w:r w:rsidRPr="00552870">
        <w:t>——</w:t>
      </w:r>
      <w:r w:rsidRPr="00552870">
        <w:rPr>
          <w:rFonts w:hint="eastAsia"/>
        </w:rPr>
        <w:t>对应于</w:t>
      </w:r>
      <w:r w:rsidRPr="00552870">
        <w:rPr>
          <w:i/>
        </w:rPr>
        <w:t>V</w:t>
      </w:r>
      <w:r w:rsidRPr="00552870">
        <w:rPr>
          <w:i/>
          <w:vertAlign w:val="subscript"/>
        </w:rPr>
        <w:t>i</w:t>
      </w:r>
      <w:r w:rsidRPr="00552870">
        <w:rPr>
          <w:rFonts w:hint="eastAsia"/>
        </w:rPr>
        <w:t>的直流电流，单位为</w:t>
      </w:r>
      <w:r w:rsidRPr="00552870">
        <w:t>A</w:t>
      </w:r>
      <w:r w:rsidRPr="00552870">
        <w:rPr>
          <w:rFonts w:hint="eastAsia"/>
        </w:rPr>
        <w:t>；</w:t>
      </w:r>
    </w:p>
    <w:p w14:paraId="42BDD6D7" w14:textId="39C5AD88" w:rsidR="00350842" w:rsidRPr="00552870" w:rsidRDefault="00350842" w:rsidP="0035325D">
      <w:pPr>
        <w:pStyle w:val="afffffff3"/>
        <w:tabs>
          <w:tab w:val="left" w:pos="567"/>
        </w:tabs>
      </w:pPr>
      <w:r w:rsidRPr="00552870">
        <w:rPr>
          <w:i/>
        </w:rPr>
        <w:t>V</w:t>
      </w:r>
      <w:r w:rsidRPr="00552870">
        <w:rPr>
          <w:i/>
          <w:vertAlign w:val="subscript"/>
        </w:rPr>
        <w:t>i</w:t>
      </w:r>
      <w:r w:rsidR="000F12AC" w:rsidRPr="00552870">
        <w:rPr>
          <w:i/>
          <w:vertAlign w:val="subscript"/>
        </w:rPr>
        <w:t xml:space="preserve">  </w:t>
      </w:r>
      <w:r w:rsidR="00103014" w:rsidRPr="00552870">
        <w:t>——</w:t>
      </w:r>
      <w:r w:rsidRPr="00552870">
        <w:rPr>
          <w:rFonts w:hint="eastAsia"/>
        </w:rPr>
        <w:t>施加在试样上的直流电压，单位为</w:t>
      </w:r>
      <w:r w:rsidRPr="00552870">
        <w:t>V</w:t>
      </w:r>
      <w:r w:rsidRPr="00552870">
        <w:rPr>
          <w:rFonts w:hint="eastAsia"/>
        </w:rPr>
        <w:t>；</w:t>
      </w:r>
    </w:p>
    <w:p w14:paraId="21313D46" w14:textId="056E279B" w:rsidR="002C40EC" w:rsidRPr="00552870" w:rsidRDefault="00350842" w:rsidP="0035325D">
      <w:pPr>
        <w:pStyle w:val="afffffff3"/>
        <w:tabs>
          <w:tab w:val="left" w:pos="567"/>
        </w:tabs>
      </w:pPr>
      <w:r w:rsidRPr="00552870">
        <w:rPr>
          <w:i/>
        </w:rPr>
        <w:t>T</w:t>
      </w:r>
      <w:r w:rsidR="000F12AC" w:rsidRPr="00552870">
        <w:rPr>
          <w:i/>
        </w:rPr>
        <w:t xml:space="preserve">  </w:t>
      </w:r>
      <w:r w:rsidR="00103014" w:rsidRPr="00552870">
        <w:t>——</w:t>
      </w:r>
      <w:r w:rsidRPr="00552870">
        <w:rPr>
          <w:rFonts w:hint="eastAsia"/>
        </w:rPr>
        <w:t>测试时的环境温度，单位为</w:t>
      </w:r>
      <w:r w:rsidRPr="00552870">
        <w:t>K</w:t>
      </w:r>
      <w:r w:rsidRPr="00552870">
        <w:rPr>
          <w:rFonts w:hint="eastAsia"/>
        </w:rPr>
        <w:t>，假如为</w:t>
      </w:r>
      <w:r w:rsidRPr="00552870">
        <w:t>25ºC</w:t>
      </w:r>
      <w:r w:rsidRPr="00552870">
        <w:rPr>
          <w:rFonts w:hint="eastAsia"/>
        </w:rPr>
        <w:t>，则</w:t>
      </w:r>
      <w:r w:rsidRPr="00552870">
        <w:rPr>
          <w:i/>
        </w:rPr>
        <w:t>T</w:t>
      </w:r>
      <w:r w:rsidRPr="00552870">
        <w:t>=273.15+25=298.15K</w:t>
      </w:r>
      <w:r w:rsidRPr="00552870">
        <w:rPr>
          <w:rFonts w:hint="eastAsia"/>
        </w:rPr>
        <w:t>。</w:t>
      </w:r>
    </w:p>
    <w:p w14:paraId="03811FF4" w14:textId="6DF223B9" w:rsidR="00350842" w:rsidRPr="00552870" w:rsidRDefault="002C40EC" w:rsidP="0035325D">
      <w:pPr>
        <w:pStyle w:val="afffffff3"/>
        <w:numPr>
          <w:ilvl w:val="1"/>
          <w:numId w:val="31"/>
        </w:numPr>
        <w:tabs>
          <w:tab w:val="left" w:pos="567"/>
        </w:tabs>
        <w:spacing w:beforeLines="50" w:before="156" w:afterLines="50" w:after="156"/>
        <w:ind w:left="0" w:firstLineChars="0" w:firstLine="0"/>
        <w:rPr>
          <w:rFonts w:eastAsia="黑体"/>
        </w:rPr>
      </w:pPr>
      <w:r w:rsidRPr="00552870">
        <w:rPr>
          <w:rFonts w:eastAsia="黑体" w:hint="eastAsia"/>
        </w:rPr>
        <w:t>数据处理</w:t>
      </w:r>
    </w:p>
    <w:p w14:paraId="79087314" w14:textId="7D5155CE" w:rsidR="002C40EC" w:rsidRPr="00552870" w:rsidRDefault="002C40EC" w:rsidP="0035325D">
      <w:pPr>
        <w:pStyle w:val="afffffff3"/>
        <w:tabs>
          <w:tab w:val="left" w:pos="567"/>
        </w:tabs>
      </w:pPr>
      <w:r w:rsidRPr="00552870">
        <w:rPr>
          <w:rFonts w:hint="eastAsia"/>
        </w:rPr>
        <w:t>将每一试样中相差在</w:t>
      </w:r>
      <w:r w:rsidR="00C94400" w:rsidRPr="00552870">
        <w:t>10</w:t>
      </w:r>
      <w:r w:rsidRPr="00552870">
        <w:t>%</w:t>
      </w:r>
      <w:r w:rsidRPr="00552870">
        <w:rPr>
          <w:rFonts w:hint="eastAsia"/>
        </w:rPr>
        <w:t>以内的数据进行平均，作为该试样的测定值；将</w:t>
      </w:r>
      <w:r w:rsidRPr="00552870">
        <w:t>3</w:t>
      </w:r>
      <w:r w:rsidRPr="00552870">
        <w:rPr>
          <w:rFonts w:hint="eastAsia"/>
        </w:rPr>
        <w:t>块平行试样的测定值中与平均值相差在</w:t>
      </w:r>
      <w:r w:rsidRPr="00552870">
        <w:t>1</w:t>
      </w:r>
      <w:r w:rsidR="00C94400" w:rsidRPr="00552870">
        <w:t>5</w:t>
      </w:r>
      <w:r w:rsidRPr="00552870">
        <w:t>%</w:t>
      </w:r>
      <w:r w:rsidRPr="00552870">
        <w:rPr>
          <w:rFonts w:hint="eastAsia"/>
        </w:rPr>
        <w:t>以内的数值进行平均，作为被测混凝土中的离子扩散系数值；若</w:t>
      </w:r>
      <w:r w:rsidRPr="00552870">
        <w:t>3</w:t>
      </w:r>
      <w:r w:rsidRPr="00552870">
        <w:rPr>
          <w:rFonts w:hint="eastAsia"/>
        </w:rPr>
        <w:t>块平行试样中的</w:t>
      </w:r>
      <w:r w:rsidRPr="00552870">
        <w:t>2</w:t>
      </w:r>
      <w:r w:rsidRPr="00552870">
        <w:rPr>
          <w:rFonts w:hint="eastAsia"/>
        </w:rPr>
        <w:t>块测定值与平均值相比均超过</w:t>
      </w:r>
      <w:r w:rsidRPr="00552870">
        <w:t>1</w:t>
      </w:r>
      <w:r w:rsidR="00C94400" w:rsidRPr="00552870">
        <w:t>5</w:t>
      </w:r>
      <w:r w:rsidRPr="00552870">
        <w:t>%</w:t>
      </w:r>
      <w:r w:rsidRPr="00552870">
        <w:rPr>
          <w:rFonts w:hint="eastAsia"/>
        </w:rPr>
        <w:t>，则需重新制样进行测试</w:t>
      </w:r>
      <w:r w:rsidR="00350842" w:rsidRPr="00552870">
        <w:rPr>
          <w:rFonts w:hint="eastAsia"/>
        </w:rPr>
        <w:t>。</w:t>
      </w:r>
    </w:p>
    <w:p w14:paraId="66F35CF5" w14:textId="3455CBBA" w:rsidR="00350842" w:rsidRPr="00552870" w:rsidRDefault="002C40EC" w:rsidP="0035325D">
      <w:pPr>
        <w:pStyle w:val="afffffff3"/>
        <w:numPr>
          <w:ilvl w:val="1"/>
          <w:numId w:val="31"/>
        </w:numPr>
        <w:tabs>
          <w:tab w:val="left" w:pos="567"/>
        </w:tabs>
        <w:spacing w:beforeLines="50" w:before="156" w:afterLines="50" w:after="156"/>
        <w:ind w:left="0" w:firstLineChars="0" w:firstLine="0"/>
        <w:rPr>
          <w:rFonts w:eastAsia="黑体"/>
        </w:rPr>
      </w:pPr>
      <w:r w:rsidRPr="00552870">
        <w:rPr>
          <w:rFonts w:eastAsia="黑体" w:hint="eastAsia"/>
        </w:rPr>
        <w:t>渗透性评价</w:t>
      </w:r>
    </w:p>
    <w:p w14:paraId="5433BF80" w14:textId="5A757D34" w:rsidR="002C40EC" w:rsidRPr="00552870" w:rsidRDefault="00350842" w:rsidP="0035325D">
      <w:pPr>
        <w:pStyle w:val="afffffff3"/>
        <w:tabs>
          <w:tab w:val="left" w:pos="567"/>
        </w:tabs>
        <w:ind w:left="567" w:firstLineChars="0" w:firstLine="0"/>
      </w:pPr>
      <w:r w:rsidRPr="00552870">
        <w:rPr>
          <w:rFonts w:hint="eastAsia"/>
        </w:rPr>
        <w:lastRenderedPageBreak/>
        <w:t>根据</w:t>
      </w:r>
      <w:r w:rsidR="002C40EC" w:rsidRPr="00552870">
        <w:rPr>
          <w:rFonts w:hint="eastAsia"/>
        </w:rPr>
        <w:t>所测混凝土中的氯离子扩散系数</w:t>
      </w:r>
      <w:r w:rsidR="00C94400" w:rsidRPr="00552870">
        <w:rPr>
          <w:rFonts w:hint="eastAsia"/>
        </w:rPr>
        <w:t>平均</w:t>
      </w:r>
      <w:r w:rsidR="002C40EC" w:rsidRPr="00552870">
        <w:rPr>
          <w:rFonts w:hint="eastAsia"/>
        </w:rPr>
        <w:t>值，可按表</w:t>
      </w:r>
      <w:r w:rsidR="002C40EC" w:rsidRPr="00552870">
        <w:t>D.1</w:t>
      </w:r>
      <w:r w:rsidR="002C40EC" w:rsidRPr="00552870">
        <w:rPr>
          <w:rFonts w:hint="eastAsia"/>
        </w:rPr>
        <w:t>对混凝土渗透性进行评价。</w:t>
      </w:r>
    </w:p>
    <w:p w14:paraId="4320A58D" w14:textId="77777777" w:rsidR="000F12AC" w:rsidRPr="00552870" w:rsidRDefault="000F12AC" w:rsidP="0035325D">
      <w:pPr>
        <w:pStyle w:val="afffffff3"/>
        <w:tabs>
          <w:tab w:val="left" w:pos="567"/>
        </w:tabs>
        <w:ind w:left="567" w:firstLineChars="0" w:firstLine="0"/>
      </w:pPr>
    </w:p>
    <w:p w14:paraId="07FB4102" w14:textId="77777777" w:rsidR="002C40EC" w:rsidRPr="00552870" w:rsidRDefault="002C40EC" w:rsidP="0035325D">
      <w:pPr>
        <w:jc w:val="center"/>
        <w:rPr>
          <w:rFonts w:eastAsia="黑体"/>
          <w:szCs w:val="21"/>
        </w:rPr>
      </w:pPr>
      <w:r w:rsidRPr="00552870">
        <w:rPr>
          <w:rFonts w:eastAsia="黑体" w:hint="eastAsia"/>
          <w:szCs w:val="21"/>
        </w:rPr>
        <w:t>表</w:t>
      </w:r>
      <w:r w:rsidRPr="00552870">
        <w:rPr>
          <w:rFonts w:eastAsia="黑体"/>
          <w:szCs w:val="21"/>
        </w:rPr>
        <w:t xml:space="preserve">D.1  </w:t>
      </w:r>
      <w:r w:rsidRPr="00552870">
        <w:rPr>
          <w:rFonts w:eastAsia="黑体" w:hint="eastAsia"/>
          <w:szCs w:val="21"/>
        </w:rPr>
        <w:t>超高性能混凝土渗透性评价标准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6"/>
        <w:gridCol w:w="1116"/>
      </w:tblGrid>
      <w:tr w:rsidR="002C40EC" w:rsidRPr="00AA3EF0" w14:paraId="74B63289" w14:textId="77777777" w:rsidTr="00F42EF2">
        <w:trPr>
          <w:jc w:val="center"/>
        </w:trPr>
        <w:tc>
          <w:tcPr>
            <w:tcW w:w="3056" w:type="dxa"/>
          </w:tcPr>
          <w:p w14:paraId="4CF98CDE" w14:textId="68511D8A" w:rsidR="002C40EC" w:rsidRPr="00552870" w:rsidRDefault="002C40EC">
            <w:pPr>
              <w:jc w:val="center"/>
              <w:rPr>
                <w:sz w:val="18"/>
              </w:rPr>
            </w:pPr>
            <w:r w:rsidRPr="00552870">
              <w:rPr>
                <w:rFonts w:hint="eastAsia"/>
                <w:sz w:val="18"/>
              </w:rPr>
              <w:t>氯离子扩散系数</w:t>
            </w:r>
            <w:proofErr w:type="spellStart"/>
            <w:r w:rsidRPr="00552870">
              <w:rPr>
                <w:i/>
                <w:sz w:val="18"/>
              </w:rPr>
              <w:t>D</w:t>
            </w:r>
            <w:r w:rsidRPr="00552870">
              <w:rPr>
                <w:i/>
                <w:sz w:val="18"/>
                <w:vertAlign w:val="subscript"/>
              </w:rPr>
              <w:t>Cl</w:t>
            </w:r>
            <w:proofErr w:type="spellEnd"/>
            <w:r w:rsidRPr="00552870">
              <w:rPr>
                <w:i/>
                <w:sz w:val="18"/>
                <w:vertAlign w:val="subscript"/>
              </w:rPr>
              <w:t xml:space="preserve"> </w:t>
            </w:r>
            <w:r w:rsidR="000F12AC" w:rsidRPr="00552870">
              <w:rPr>
                <w:sz w:val="18"/>
              </w:rPr>
              <w:t>/(</w:t>
            </w:r>
            <w:r w:rsidRPr="00552870">
              <w:rPr>
                <w:sz w:val="18"/>
              </w:rPr>
              <w:t>×10</w:t>
            </w:r>
            <w:r w:rsidRPr="00552870">
              <w:rPr>
                <w:sz w:val="18"/>
                <w:vertAlign w:val="superscript"/>
              </w:rPr>
              <w:t>-14</w:t>
            </w:r>
            <w:r w:rsidRPr="00552870">
              <w:rPr>
                <w:sz w:val="18"/>
              </w:rPr>
              <w:t>m</w:t>
            </w:r>
            <w:r w:rsidRPr="00552870">
              <w:rPr>
                <w:sz w:val="18"/>
                <w:vertAlign w:val="superscript"/>
              </w:rPr>
              <w:t>2</w:t>
            </w:r>
            <w:r w:rsidRPr="00552870">
              <w:rPr>
                <w:sz w:val="18"/>
              </w:rPr>
              <w:t>/s)</w:t>
            </w:r>
          </w:p>
        </w:tc>
        <w:tc>
          <w:tcPr>
            <w:tcW w:w="0" w:type="auto"/>
          </w:tcPr>
          <w:p w14:paraId="1C9E01C2" w14:textId="77777777" w:rsidR="002C40EC" w:rsidRPr="00552870" w:rsidRDefault="002C40EC" w:rsidP="00F4008A">
            <w:pPr>
              <w:jc w:val="center"/>
              <w:rPr>
                <w:sz w:val="18"/>
              </w:rPr>
            </w:pPr>
            <w:r w:rsidRPr="00552870">
              <w:rPr>
                <w:rFonts w:hint="eastAsia"/>
                <w:sz w:val="18"/>
              </w:rPr>
              <w:t>渗透性评价</w:t>
            </w:r>
          </w:p>
        </w:tc>
      </w:tr>
      <w:tr w:rsidR="002C40EC" w:rsidRPr="00AA3EF0" w14:paraId="562D7448" w14:textId="77777777" w:rsidTr="00F42EF2">
        <w:trPr>
          <w:jc w:val="center"/>
        </w:trPr>
        <w:tc>
          <w:tcPr>
            <w:tcW w:w="3056" w:type="dxa"/>
          </w:tcPr>
          <w:p w14:paraId="0CBDA16B" w14:textId="77777777" w:rsidR="002C40EC" w:rsidRPr="00552870" w:rsidRDefault="002C40EC" w:rsidP="00F4008A">
            <w:pPr>
              <w:jc w:val="center"/>
              <w:rPr>
                <w:sz w:val="18"/>
              </w:rPr>
            </w:pPr>
            <w:r w:rsidRPr="00552870">
              <w:rPr>
                <w:sz w:val="18"/>
              </w:rPr>
              <w:t>&gt;20.0</w:t>
            </w:r>
          </w:p>
        </w:tc>
        <w:tc>
          <w:tcPr>
            <w:tcW w:w="0" w:type="auto"/>
          </w:tcPr>
          <w:p w14:paraId="61E62BDC" w14:textId="77777777" w:rsidR="002C40EC" w:rsidRPr="00552870" w:rsidRDefault="002C40EC" w:rsidP="00F4008A">
            <w:pPr>
              <w:jc w:val="center"/>
              <w:rPr>
                <w:sz w:val="18"/>
              </w:rPr>
            </w:pPr>
            <w:r w:rsidRPr="00552870">
              <w:rPr>
                <w:rFonts w:hint="eastAsia"/>
                <w:sz w:val="18"/>
              </w:rPr>
              <w:t>高</w:t>
            </w:r>
          </w:p>
        </w:tc>
      </w:tr>
      <w:tr w:rsidR="002C40EC" w:rsidRPr="00AA3EF0" w14:paraId="34E480F1" w14:textId="77777777" w:rsidTr="00F42EF2">
        <w:trPr>
          <w:jc w:val="center"/>
        </w:trPr>
        <w:tc>
          <w:tcPr>
            <w:tcW w:w="3056" w:type="dxa"/>
          </w:tcPr>
          <w:p w14:paraId="28D2D46F" w14:textId="77777777" w:rsidR="002C40EC" w:rsidRPr="00552870" w:rsidRDefault="002C40EC" w:rsidP="00F4008A">
            <w:pPr>
              <w:jc w:val="center"/>
              <w:rPr>
                <w:sz w:val="18"/>
              </w:rPr>
            </w:pPr>
            <w:r w:rsidRPr="00552870">
              <w:rPr>
                <w:sz w:val="18"/>
              </w:rPr>
              <w:t>5.0 ~ 20.0</w:t>
            </w:r>
          </w:p>
        </w:tc>
        <w:tc>
          <w:tcPr>
            <w:tcW w:w="0" w:type="auto"/>
          </w:tcPr>
          <w:p w14:paraId="3B2C7DD7" w14:textId="77777777" w:rsidR="002C40EC" w:rsidRPr="00552870" w:rsidRDefault="002C40EC" w:rsidP="00F4008A">
            <w:pPr>
              <w:jc w:val="center"/>
              <w:rPr>
                <w:sz w:val="18"/>
              </w:rPr>
            </w:pPr>
            <w:r w:rsidRPr="00552870">
              <w:rPr>
                <w:rFonts w:hint="eastAsia"/>
                <w:sz w:val="18"/>
              </w:rPr>
              <w:t>中</w:t>
            </w:r>
          </w:p>
        </w:tc>
      </w:tr>
      <w:tr w:rsidR="002C40EC" w:rsidRPr="00AA3EF0" w14:paraId="13FFC28D" w14:textId="77777777" w:rsidTr="00F42EF2">
        <w:trPr>
          <w:jc w:val="center"/>
        </w:trPr>
        <w:tc>
          <w:tcPr>
            <w:tcW w:w="3056" w:type="dxa"/>
          </w:tcPr>
          <w:p w14:paraId="3D335D3E" w14:textId="77777777" w:rsidR="002C40EC" w:rsidRPr="00552870" w:rsidRDefault="002C40EC" w:rsidP="00F4008A">
            <w:pPr>
              <w:jc w:val="center"/>
              <w:rPr>
                <w:sz w:val="18"/>
              </w:rPr>
            </w:pPr>
            <w:r w:rsidRPr="00552870">
              <w:rPr>
                <w:sz w:val="18"/>
              </w:rPr>
              <w:t>2.0 ~ 5.0</w:t>
            </w:r>
          </w:p>
        </w:tc>
        <w:tc>
          <w:tcPr>
            <w:tcW w:w="0" w:type="auto"/>
          </w:tcPr>
          <w:p w14:paraId="768CD622" w14:textId="77777777" w:rsidR="002C40EC" w:rsidRPr="00552870" w:rsidRDefault="002C40EC" w:rsidP="00F4008A">
            <w:pPr>
              <w:jc w:val="center"/>
              <w:rPr>
                <w:sz w:val="18"/>
              </w:rPr>
            </w:pPr>
            <w:r w:rsidRPr="00552870">
              <w:rPr>
                <w:rFonts w:hint="eastAsia"/>
                <w:sz w:val="18"/>
              </w:rPr>
              <w:t>低</w:t>
            </w:r>
          </w:p>
        </w:tc>
      </w:tr>
      <w:tr w:rsidR="002C40EC" w:rsidRPr="00AA3EF0" w14:paraId="283DB63D" w14:textId="77777777" w:rsidTr="00F42EF2">
        <w:trPr>
          <w:jc w:val="center"/>
        </w:trPr>
        <w:tc>
          <w:tcPr>
            <w:tcW w:w="3056" w:type="dxa"/>
          </w:tcPr>
          <w:p w14:paraId="55D759C9" w14:textId="77777777" w:rsidR="002C40EC" w:rsidRPr="00552870" w:rsidRDefault="002C40EC" w:rsidP="00F4008A">
            <w:pPr>
              <w:jc w:val="center"/>
              <w:rPr>
                <w:sz w:val="18"/>
              </w:rPr>
            </w:pPr>
            <w:r w:rsidRPr="00552870">
              <w:rPr>
                <w:sz w:val="18"/>
              </w:rPr>
              <w:t>&lt;2.0</w:t>
            </w:r>
          </w:p>
        </w:tc>
        <w:tc>
          <w:tcPr>
            <w:tcW w:w="0" w:type="auto"/>
          </w:tcPr>
          <w:p w14:paraId="419C678F" w14:textId="77777777" w:rsidR="002C40EC" w:rsidRPr="00552870" w:rsidRDefault="002C40EC" w:rsidP="00F4008A">
            <w:pPr>
              <w:jc w:val="center"/>
              <w:rPr>
                <w:sz w:val="18"/>
              </w:rPr>
            </w:pPr>
            <w:r w:rsidRPr="00552870">
              <w:rPr>
                <w:rFonts w:hint="eastAsia"/>
                <w:sz w:val="18"/>
              </w:rPr>
              <w:t>很低</w:t>
            </w:r>
          </w:p>
        </w:tc>
      </w:tr>
    </w:tbl>
    <w:p w14:paraId="646C89DD" w14:textId="77777777" w:rsidR="00350842" w:rsidRPr="00552870" w:rsidRDefault="00350842" w:rsidP="002C40EC">
      <w:pPr>
        <w:widowControl/>
        <w:jc w:val="left"/>
        <w:rPr>
          <w:bCs/>
          <w:kern w:val="44"/>
          <w:sz w:val="28"/>
          <w:szCs w:val="28"/>
        </w:rPr>
        <w:sectPr w:rsidR="00350842" w:rsidRPr="00552870" w:rsidSect="000137AD">
          <w:pgSz w:w="11906" w:h="16838" w:code="9"/>
          <w:pgMar w:top="1134" w:right="1134" w:bottom="1134" w:left="1418" w:header="1418" w:footer="1134" w:gutter="0"/>
          <w:pgNumType w:start="1"/>
          <w:cols w:space="425"/>
          <w:formProt w:val="0"/>
          <w:docGrid w:type="lines" w:linePitch="312"/>
        </w:sectPr>
      </w:pPr>
      <w:bookmarkStart w:id="14" w:name="_Toc462660674"/>
    </w:p>
    <w:p w14:paraId="3F43F2E0" w14:textId="796C3666"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5" w:name="_Toc488144508"/>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E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超高性能混凝土的单轴拉伸</w:t>
      </w:r>
      <w:bookmarkEnd w:id="14"/>
      <w:r w:rsidRPr="00552870">
        <w:rPr>
          <w:rFonts w:ascii="Times New Roman" w:eastAsia="黑体" w:hAnsi="Times New Roman" w:cs="Times New Roman" w:hint="eastAsia"/>
          <w:b w:val="0"/>
          <w:sz w:val="21"/>
          <w:szCs w:val="21"/>
        </w:rPr>
        <w:t>试验方法</w:t>
      </w:r>
      <w:bookmarkEnd w:id="15"/>
    </w:p>
    <w:p w14:paraId="2CC93E96" w14:textId="4F2C6FEA" w:rsidR="002C40EC" w:rsidRPr="00552870" w:rsidRDefault="002C40EC" w:rsidP="0035325D">
      <w:pPr>
        <w:pStyle w:val="afffffff3"/>
        <w:numPr>
          <w:ilvl w:val="1"/>
          <w:numId w:val="111"/>
        </w:numPr>
        <w:tabs>
          <w:tab w:val="left" w:pos="567"/>
        </w:tabs>
        <w:spacing w:beforeLines="50" w:before="156" w:afterLines="50" w:after="156"/>
        <w:ind w:left="0" w:firstLineChars="0" w:firstLine="0"/>
        <w:rPr>
          <w:rFonts w:eastAsia="黑体"/>
        </w:rPr>
      </w:pPr>
      <w:r w:rsidRPr="00552870">
        <w:rPr>
          <w:rFonts w:eastAsia="黑体" w:hint="eastAsia"/>
        </w:rPr>
        <w:t>薄片试样法</w:t>
      </w:r>
      <w:r w:rsidR="00EB1429" w:rsidRPr="00552870">
        <w:rPr>
          <w:rFonts w:eastAsia="黑体"/>
          <w:vertAlign w:val="superscript"/>
        </w:rPr>
        <w:footnoteReference w:id="1"/>
      </w:r>
    </w:p>
    <w:p w14:paraId="3F72D7B6" w14:textId="77777777" w:rsidR="002C40EC" w:rsidRPr="00552870" w:rsidRDefault="002C40EC" w:rsidP="0035325D">
      <w:pPr>
        <w:pStyle w:val="afffffff3"/>
      </w:pPr>
      <w:r w:rsidRPr="00552870">
        <w:rPr>
          <w:rFonts w:hint="eastAsia"/>
        </w:rPr>
        <w:t>本试验方法适用于无切口超高性能混凝土试样，采用单轴拉伸的力</w:t>
      </w:r>
      <w:r w:rsidRPr="00552870">
        <w:t>-</w:t>
      </w:r>
      <w:r w:rsidRPr="00552870">
        <w:rPr>
          <w:rFonts w:hint="eastAsia"/>
        </w:rPr>
        <w:t>位移曲线测试法。</w:t>
      </w:r>
    </w:p>
    <w:p w14:paraId="33CA2514" w14:textId="0A5B5516" w:rsidR="002C40EC" w:rsidRPr="00552870" w:rsidRDefault="008B3843" w:rsidP="0035325D">
      <w:pPr>
        <w:pStyle w:val="afffffff3"/>
        <w:numPr>
          <w:ilvl w:val="0"/>
          <w:numId w:val="122"/>
        </w:numPr>
        <w:spacing w:beforeLines="50" w:before="156"/>
        <w:ind w:firstLineChars="0"/>
        <w:rPr>
          <w:rFonts w:eastAsia="黑体"/>
        </w:rPr>
      </w:pPr>
      <w:r w:rsidRPr="00552870">
        <w:rPr>
          <w:rFonts w:eastAsia="黑体" w:hint="eastAsia"/>
        </w:rPr>
        <w:t>一般</w:t>
      </w:r>
      <w:r w:rsidR="002C40EC" w:rsidRPr="00552870">
        <w:rPr>
          <w:rFonts w:eastAsia="黑体" w:hint="eastAsia"/>
        </w:rPr>
        <w:t>规定</w:t>
      </w:r>
    </w:p>
    <w:p w14:paraId="6CFD4070" w14:textId="1CE23D53" w:rsidR="002C40EC" w:rsidRPr="00552870" w:rsidRDefault="002C40EC" w:rsidP="0035325D">
      <w:pPr>
        <w:pStyle w:val="afffffff3"/>
        <w:numPr>
          <w:ilvl w:val="1"/>
          <w:numId w:val="112"/>
        </w:numPr>
        <w:tabs>
          <w:tab w:val="left" w:pos="567"/>
        </w:tabs>
        <w:ind w:left="0" w:firstLineChars="0" w:firstLine="0"/>
      </w:pPr>
      <w:r w:rsidRPr="00552870">
        <w:rPr>
          <w:rFonts w:hint="eastAsia"/>
        </w:rPr>
        <w:t>力</w:t>
      </w:r>
      <w:r w:rsidRPr="00552870">
        <w:t>-</w:t>
      </w:r>
      <w:r w:rsidRPr="00552870">
        <w:rPr>
          <w:rFonts w:hint="eastAsia"/>
        </w:rPr>
        <w:t>位移曲线测试的终止条件为：（</w:t>
      </w:r>
      <w:r w:rsidRPr="00552870">
        <w:t>1</w:t>
      </w:r>
      <w:r w:rsidRPr="00552870">
        <w:rPr>
          <w:rFonts w:hint="eastAsia"/>
        </w:rPr>
        <w:t>）残余强度等于抗拉强度的</w:t>
      </w:r>
      <w:r w:rsidRPr="00552870">
        <w:t>20%</w:t>
      </w:r>
      <w:r w:rsidRPr="00552870">
        <w:rPr>
          <w:rFonts w:hint="eastAsia"/>
        </w:rPr>
        <w:t>时；或（</w:t>
      </w:r>
      <w:r w:rsidRPr="00552870">
        <w:t>2</w:t>
      </w:r>
      <w:r w:rsidRPr="00552870">
        <w:rPr>
          <w:rFonts w:hint="eastAsia"/>
        </w:rPr>
        <w:t>）平均张开位移为钢纤维长度的</w:t>
      </w:r>
      <w:r w:rsidRPr="00552870">
        <w:t>60%</w:t>
      </w:r>
      <w:r w:rsidR="007B03E0" w:rsidRPr="00552870">
        <w:rPr>
          <w:rFonts w:hint="eastAsia"/>
        </w:rPr>
        <w:t>时；或（</w:t>
      </w:r>
      <w:r w:rsidR="007B03E0" w:rsidRPr="00552870">
        <w:t>3</w:t>
      </w:r>
      <w:r w:rsidR="007B03E0" w:rsidRPr="00552870">
        <w:rPr>
          <w:rFonts w:hint="eastAsia"/>
        </w:rPr>
        <w:t>）拉断。</w:t>
      </w:r>
    </w:p>
    <w:p w14:paraId="4A9DF02A" w14:textId="77777777" w:rsidR="002C40EC" w:rsidRPr="00552870" w:rsidRDefault="002C40EC" w:rsidP="0035325D">
      <w:pPr>
        <w:pStyle w:val="afffffff3"/>
        <w:numPr>
          <w:ilvl w:val="1"/>
          <w:numId w:val="112"/>
        </w:numPr>
        <w:tabs>
          <w:tab w:val="left" w:pos="567"/>
        </w:tabs>
        <w:ind w:left="0" w:firstLineChars="0" w:firstLine="0"/>
      </w:pPr>
      <w:r w:rsidRPr="00552870">
        <w:rPr>
          <w:rFonts w:hint="eastAsia"/>
        </w:rPr>
        <w:t>平均张开位移指试样两面位移测量传感器所测值的平均值。应力指测量</w:t>
      </w:r>
      <w:proofErr w:type="gramStart"/>
      <w:r w:rsidRPr="00552870">
        <w:rPr>
          <w:rFonts w:hint="eastAsia"/>
        </w:rPr>
        <w:t>的力值除</w:t>
      </w:r>
      <w:proofErr w:type="gramEnd"/>
      <w:r w:rsidRPr="00552870">
        <w:rPr>
          <w:rFonts w:hint="eastAsia"/>
        </w:rPr>
        <w:t>以试样测量段的中心截面</w:t>
      </w:r>
      <w:proofErr w:type="gramStart"/>
      <w:r w:rsidRPr="00552870">
        <w:rPr>
          <w:rFonts w:hint="eastAsia"/>
        </w:rPr>
        <w:t>积所得值</w:t>
      </w:r>
      <w:proofErr w:type="gramEnd"/>
      <w:r w:rsidRPr="00552870">
        <w:rPr>
          <w:rFonts w:hint="eastAsia"/>
        </w:rPr>
        <w:t>。</w:t>
      </w:r>
    </w:p>
    <w:p w14:paraId="28134F41" w14:textId="641DA410" w:rsidR="002C40EC" w:rsidRPr="00552870" w:rsidRDefault="002C40EC" w:rsidP="0035325D">
      <w:pPr>
        <w:pStyle w:val="afffffff3"/>
        <w:numPr>
          <w:ilvl w:val="1"/>
          <w:numId w:val="112"/>
        </w:numPr>
        <w:tabs>
          <w:tab w:val="left" w:pos="567"/>
        </w:tabs>
        <w:ind w:left="0" w:firstLineChars="0" w:firstLine="0"/>
      </w:pPr>
      <w:r w:rsidRPr="00552870">
        <w:rPr>
          <w:rFonts w:hint="eastAsia"/>
        </w:rPr>
        <w:t>弹性</w:t>
      </w:r>
      <w:proofErr w:type="gramStart"/>
      <w:r w:rsidRPr="00552870">
        <w:rPr>
          <w:rFonts w:hint="eastAsia"/>
        </w:rPr>
        <w:t>应变指</w:t>
      </w:r>
      <w:proofErr w:type="gramEnd"/>
      <w:r w:rsidRPr="00552870">
        <w:rPr>
          <w:rFonts w:hint="eastAsia"/>
        </w:rPr>
        <w:t>平均张开位移除以图</w:t>
      </w:r>
      <w:r w:rsidRPr="00552870">
        <w:t>E.1</w:t>
      </w:r>
      <w:r w:rsidRPr="00552870">
        <w:rPr>
          <w:rFonts w:hint="eastAsia"/>
        </w:rPr>
        <w:t>中</w:t>
      </w:r>
      <w:r w:rsidRPr="00552870">
        <w:t>C</w:t>
      </w:r>
      <w:r w:rsidRPr="00552870">
        <w:rPr>
          <w:rFonts w:hint="eastAsia"/>
        </w:rPr>
        <w:t>、</w:t>
      </w:r>
      <w:r w:rsidRPr="00552870">
        <w:t>E</w:t>
      </w:r>
      <w:r w:rsidRPr="00552870">
        <w:rPr>
          <w:rFonts w:hint="eastAsia"/>
        </w:rPr>
        <w:t>（或</w:t>
      </w:r>
      <w:r w:rsidRPr="00552870">
        <w:t>L</w:t>
      </w:r>
      <w:r w:rsidRPr="00552870">
        <w:rPr>
          <w:rFonts w:hint="eastAsia"/>
        </w:rPr>
        <w:t>、</w:t>
      </w:r>
      <w:r w:rsidRPr="00552870">
        <w:t>J</w:t>
      </w:r>
      <w:r w:rsidRPr="00552870">
        <w:rPr>
          <w:rFonts w:hint="eastAsia"/>
        </w:rPr>
        <w:t>）间的间距所测得值；硬化</w:t>
      </w:r>
      <w:proofErr w:type="gramStart"/>
      <w:r w:rsidRPr="00552870">
        <w:rPr>
          <w:rFonts w:hint="eastAsia"/>
        </w:rPr>
        <w:t>应变指</w:t>
      </w:r>
      <w:proofErr w:type="gramEnd"/>
      <w:r w:rsidRPr="00552870">
        <w:rPr>
          <w:rFonts w:hint="eastAsia"/>
        </w:rPr>
        <w:t>平均张开位移除以图</w:t>
      </w:r>
      <w:r w:rsidRPr="00552870">
        <w:t>E.1</w:t>
      </w:r>
      <w:r w:rsidRPr="00552870">
        <w:rPr>
          <w:rFonts w:hint="eastAsia"/>
        </w:rPr>
        <w:t>中</w:t>
      </w:r>
      <w:r w:rsidRPr="00552870">
        <w:t>O</w:t>
      </w:r>
      <w:r w:rsidRPr="00552870">
        <w:rPr>
          <w:rFonts w:hint="eastAsia"/>
        </w:rPr>
        <w:t>、</w:t>
      </w:r>
      <w:r w:rsidRPr="00552870">
        <w:t>P</w:t>
      </w:r>
      <w:r w:rsidRPr="00552870">
        <w:rPr>
          <w:rFonts w:hint="eastAsia"/>
        </w:rPr>
        <w:t>（或</w:t>
      </w:r>
      <w:r w:rsidRPr="00552870">
        <w:t>Q</w:t>
      </w:r>
      <w:r w:rsidRPr="00552870">
        <w:rPr>
          <w:rFonts w:hint="eastAsia"/>
        </w:rPr>
        <w:t>、</w:t>
      </w:r>
      <w:r w:rsidRPr="00552870">
        <w:t>R</w:t>
      </w:r>
      <w:r w:rsidRPr="00552870">
        <w:rPr>
          <w:rFonts w:hint="eastAsia"/>
        </w:rPr>
        <w:t>）间的间距所测得值。</w:t>
      </w:r>
    </w:p>
    <w:p w14:paraId="07D43BD8" w14:textId="3B2B61FF" w:rsidR="002C40EC" w:rsidRPr="00552870" w:rsidRDefault="008B3843" w:rsidP="0035325D">
      <w:pPr>
        <w:pStyle w:val="afffffff3"/>
        <w:numPr>
          <w:ilvl w:val="0"/>
          <w:numId w:val="122"/>
        </w:numPr>
        <w:spacing w:beforeLines="50" w:before="156"/>
        <w:ind w:firstLineChars="0"/>
        <w:rPr>
          <w:rFonts w:eastAsia="黑体"/>
        </w:rPr>
      </w:pPr>
      <w:r w:rsidRPr="00552870">
        <w:rPr>
          <w:rFonts w:eastAsia="黑体" w:hint="eastAsia"/>
        </w:rPr>
        <w:t>试验</w:t>
      </w:r>
      <w:r w:rsidR="002C40EC" w:rsidRPr="00552870">
        <w:rPr>
          <w:rFonts w:eastAsia="黑体" w:hint="eastAsia"/>
        </w:rPr>
        <w:t>要求</w:t>
      </w:r>
    </w:p>
    <w:p w14:paraId="74088F07" w14:textId="602BD2E7" w:rsidR="002C40EC" w:rsidRPr="00552870" w:rsidRDefault="00C2366F" w:rsidP="0035325D">
      <w:pPr>
        <w:pStyle w:val="afffffff3"/>
        <w:numPr>
          <w:ilvl w:val="1"/>
          <w:numId w:val="113"/>
        </w:numPr>
        <w:tabs>
          <w:tab w:val="left" w:pos="567"/>
        </w:tabs>
        <w:ind w:left="0" w:firstLineChars="0" w:firstLine="0"/>
      </w:pPr>
      <w:r w:rsidRPr="00552870">
        <w:rPr>
          <w:rFonts w:hint="eastAsia"/>
        </w:rPr>
        <w:t>拉伸实验机的</w:t>
      </w:r>
      <w:r w:rsidR="002C40EC" w:rsidRPr="00552870">
        <w:rPr>
          <w:rFonts w:hint="eastAsia"/>
        </w:rPr>
        <w:t>量程至少应在</w:t>
      </w:r>
      <w:r w:rsidR="002C40EC" w:rsidRPr="00552870">
        <w:t>50</w:t>
      </w:r>
      <w:r w:rsidR="00103014" w:rsidRPr="00552870">
        <w:t xml:space="preserve"> kN</w:t>
      </w:r>
      <w:r w:rsidR="002C40EC" w:rsidRPr="00552870">
        <w:t>~</w:t>
      </w:r>
      <w:r w:rsidR="00103014" w:rsidRPr="00552870">
        <w:t>200kN</w:t>
      </w:r>
      <w:r w:rsidR="002C40EC" w:rsidRPr="00552870">
        <w:rPr>
          <w:rFonts w:hint="eastAsia"/>
        </w:rPr>
        <w:t>；加载方式采用夹头位移控制或外装的位移传感器控制。</w:t>
      </w:r>
    </w:p>
    <w:p w14:paraId="0763FD47" w14:textId="6F670FB9" w:rsidR="002C40EC" w:rsidRPr="00552870" w:rsidRDefault="002C40EC" w:rsidP="0035325D">
      <w:pPr>
        <w:pStyle w:val="afffffff3"/>
        <w:numPr>
          <w:ilvl w:val="1"/>
          <w:numId w:val="113"/>
        </w:numPr>
        <w:tabs>
          <w:tab w:val="left" w:pos="567"/>
        </w:tabs>
        <w:ind w:left="0" w:firstLineChars="0" w:firstLine="0"/>
      </w:pPr>
      <w:r w:rsidRPr="00552870">
        <w:rPr>
          <w:rFonts w:hint="eastAsia"/>
        </w:rPr>
        <w:t>测量位移传感器对称安装于试样侧面，即试样的</w:t>
      </w:r>
      <w:r w:rsidRPr="00552870">
        <w:t>C</w:t>
      </w:r>
      <w:r w:rsidRPr="00552870">
        <w:rPr>
          <w:rFonts w:hint="eastAsia"/>
        </w:rPr>
        <w:t>、</w:t>
      </w:r>
      <w:r w:rsidRPr="00552870">
        <w:t>E</w:t>
      </w:r>
      <w:r w:rsidRPr="00552870">
        <w:rPr>
          <w:rFonts w:hint="eastAsia"/>
        </w:rPr>
        <w:t>点及</w:t>
      </w:r>
      <w:r w:rsidRPr="00552870">
        <w:t>L</w:t>
      </w:r>
      <w:r w:rsidRPr="00552870">
        <w:rPr>
          <w:rFonts w:hint="eastAsia"/>
        </w:rPr>
        <w:t>、</w:t>
      </w:r>
      <w:r w:rsidRPr="00552870">
        <w:t>J</w:t>
      </w:r>
      <w:r w:rsidRPr="00552870">
        <w:rPr>
          <w:rFonts w:hint="eastAsia"/>
        </w:rPr>
        <w:t>点；以及试样平面的</w:t>
      </w:r>
      <w:r w:rsidRPr="00552870">
        <w:t>O</w:t>
      </w:r>
      <w:r w:rsidRPr="00552870">
        <w:rPr>
          <w:rFonts w:hint="eastAsia"/>
        </w:rPr>
        <w:t>、</w:t>
      </w:r>
      <w:r w:rsidRPr="00552870">
        <w:t>P</w:t>
      </w:r>
      <w:r w:rsidRPr="00552870">
        <w:rPr>
          <w:rFonts w:hint="eastAsia"/>
        </w:rPr>
        <w:t>及</w:t>
      </w:r>
      <w:r w:rsidRPr="00552870">
        <w:t>Q</w:t>
      </w:r>
      <w:r w:rsidRPr="00552870">
        <w:rPr>
          <w:rFonts w:hint="eastAsia"/>
        </w:rPr>
        <w:t>、</w:t>
      </w:r>
      <w:r w:rsidRPr="00552870">
        <w:t>R</w:t>
      </w:r>
      <w:r w:rsidR="007A3FF8" w:rsidRPr="00552870">
        <w:rPr>
          <w:rFonts w:hint="eastAsia"/>
        </w:rPr>
        <w:t>点；以确保试样在不同部位</w:t>
      </w:r>
      <w:r w:rsidRPr="00552870">
        <w:rPr>
          <w:rFonts w:hint="eastAsia"/>
        </w:rPr>
        <w:t>断裂时，都可测到试样的变形。</w:t>
      </w:r>
    </w:p>
    <w:p w14:paraId="21F8387A" w14:textId="0C46C0A3" w:rsidR="002C40EC" w:rsidRPr="00552870" w:rsidRDefault="002C40EC" w:rsidP="0035325D">
      <w:pPr>
        <w:pStyle w:val="afffffff3"/>
        <w:numPr>
          <w:ilvl w:val="1"/>
          <w:numId w:val="113"/>
        </w:numPr>
        <w:tabs>
          <w:tab w:val="left" w:pos="567"/>
        </w:tabs>
        <w:ind w:left="0" w:firstLineChars="0" w:firstLine="0"/>
      </w:pPr>
      <w:r w:rsidRPr="00552870">
        <w:rPr>
          <w:rFonts w:hint="eastAsia"/>
        </w:rPr>
        <w:t>拉伸</w:t>
      </w:r>
      <w:proofErr w:type="gramStart"/>
      <w:r w:rsidRPr="00552870">
        <w:rPr>
          <w:rFonts w:hint="eastAsia"/>
        </w:rPr>
        <w:t>方向沿图</w:t>
      </w:r>
      <w:proofErr w:type="gramEnd"/>
      <w:r w:rsidRPr="00552870">
        <w:t>E.1</w:t>
      </w:r>
      <w:r w:rsidRPr="00552870">
        <w:rPr>
          <w:rFonts w:hint="eastAsia"/>
        </w:rPr>
        <w:t>所示的</w:t>
      </w:r>
      <w:r w:rsidRPr="00552870">
        <w:t>X</w:t>
      </w:r>
      <w:r w:rsidRPr="00552870">
        <w:rPr>
          <w:rFonts w:hint="eastAsia"/>
        </w:rPr>
        <w:t>轴方向。在试样两端</w:t>
      </w:r>
      <w:r w:rsidRPr="00552870">
        <w:t>ABMN</w:t>
      </w:r>
      <w:r w:rsidRPr="00552870">
        <w:rPr>
          <w:rFonts w:hint="eastAsia"/>
        </w:rPr>
        <w:t>和</w:t>
      </w:r>
      <w:r w:rsidRPr="00552870">
        <w:t>FGHI</w:t>
      </w:r>
      <w:r w:rsidRPr="00552870">
        <w:rPr>
          <w:rFonts w:hint="eastAsia"/>
        </w:rPr>
        <w:t>处粘贴</w:t>
      </w:r>
      <w:r w:rsidRPr="00552870">
        <w:t>1.5mm</w:t>
      </w:r>
      <w:r w:rsidRPr="00552870">
        <w:rPr>
          <w:rFonts w:hint="eastAsia"/>
        </w:rPr>
        <w:t>厚的铝板</w:t>
      </w:r>
      <w:r w:rsidRPr="00552870">
        <w:t>(PAC)</w:t>
      </w:r>
      <w:r w:rsidR="00667F79" w:rsidRPr="00552870">
        <w:rPr>
          <w:rFonts w:hint="eastAsia"/>
        </w:rPr>
        <w:t>，以便</w:t>
      </w:r>
      <w:r w:rsidRPr="00552870">
        <w:rPr>
          <w:rFonts w:hint="eastAsia"/>
        </w:rPr>
        <w:t>固定于拉力机夹头内。</w:t>
      </w:r>
    </w:p>
    <w:p w14:paraId="4A9B7630" w14:textId="77777777" w:rsidR="002C40EC" w:rsidRPr="00552870" w:rsidRDefault="002C40EC" w:rsidP="0035325D">
      <w:pPr>
        <w:pStyle w:val="afffffff3"/>
        <w:numPr>
          <w:ilvl w:val="1"/>
          <w:numId w:val="113"/>
        </w:numPr>
        <w:tabs>
          <w:tab w:val="left" w:pos="567"/>
        </w:tabs>
        <w:ind w:left="0" w:firstLineChars="0" w:firstLine="0"/>
      </w:pPr>
      <w:r w:rsidRPr="00552870">
        <w:rPr>
          <w:rFonts w:hint="eastAsia"/>
        </w:rPr>
        <w:t>试样支座必须固定，不得有任何扭转。</w:t>
      </w:r>
    </w:p>
    <w:p w14:paraId="4911EF6C" w14:textId="77777777" w:rsidR="002C40EC" w:rsidRPr="00552870" w:rsidRDefault="002C40EC" w:rsidP="00F4008A">
      <w:pPr>
        <w:jc w:val="center"/>
      </w:pPr>
      <w:r w:rsidRPr="00552870">
        <w:rPr>
          <w:noProof/>
        </w:rPr>
        <w:drawing>
          <wp:inline distT="0" distB="0" distL="0" distR="0" wp14:anchorId="2A6E104E" wp14:editId="7C0BD2F0">
            <wp:extent cx="4249159" cy="1835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sile test000.jpg"/>
                    <pic:cNvPicPr/>
                  </pic:nvPicPr>
                  <pic:blipFill>
                    <a:blip r:embed="rId12">
                      <a:extLst>
                        <a:ext uri="{28A0092B-C50C-407E-A947-70E740481C1C}">
                          <a14:useLocalDpi xmlns:a14="http://schemas.microsoft.com/office/drawing/2010/main" val="0"/>
                        </a:ext>
                      </a:extLst>
                    </a:blip>
                    <a:stretch>
                      <a:fillRect/>
                    </a:stretch>
                  </pic:blipFill>
                  <pic:spPr>
                    <a:xfrm>
                      <a:off x="0" y="0"/>
                      <a:ext cx="4258357" cy="1839754"/>
                    </a:xfrm>
                    <a:prstGeom prst="rect">
                      <a:avLst/>
                    </a:prstGeom>
                  </pic:spPr>
                </pic:pic>
              </a:graphicData>
            </a:graphic>
          </wp:inline>
        </w:drawing>
      </w:r>
    </w:p>
    <w:p w14:paraId="501ACFDC" w14:textId="1158E317" w:rsidR="002C40EC" w:rsidRPr="00552870" w:rsidRDefault="002C40EC" w:rsidP="00F4008A">
      <w:pPr>
        <w:jc w:val="center"/>
        <w:rPr>
          <w:rFonts w:eastAsia="黑体"/>
          <w:szCs w:val="21"/>
        </w:rPr>
      </w:pPr>
      <w:r w:rsidRPr="00552870">
        <w:rPr>
          <w:rFonts w:eastAsia="黑体" w:hint="eastAsia"/>
          <w:szCs w:val="21"/>
        </w:rPr>
        <w:t>图</w:t>
      </w:r>
      <w:r w:rsidRPr="00552870">
        <w:rPr>
          <w:rFonts w:eastAsia="黑体"/>
          <w:szCs w:val="21"/>
        </w:rPr>
        <w:t xml:space="preserve">E.1 </w:t>
      </w:r>
      <w:r w:rsidRPr="00552870">
        <w:rPr>
          <w:rFonts w:eastAsia="黑体" w:hint="eastAsia"/>
          <w:szCs w:val="21"/>
        </w:rPr>
        <w:t>拉伸试样尺寸与位移传感器安装位置</w:t>
      </w:r>
    </w:p>
    <w:p w14:paraId="69BCF29D" w14:textId="1A0CB3D6" w:rsidR="002C40EC" w:rsidRPr="00552870" w:rsidRDefault="002C40EC" w:rsidP="0035325D">
      <w:pPr>
        <w:pStyle w:val="afffffff3"/>
        <w:numPr>
          <w:ilvl w:val="1"/>
          <w:numId w:val="113"/>
        </w:numPr>
        <w:tabs>
          <w:tab w:val="left" w:pos="567"/>
        </w:tabs>
        <w:ind w:left="0" w:firstLineChars="0" w:firstLine="0"/>
      </w:pPr>
      <w:r w:rsidRPr="00552870">
        <w:rPr>
          <w:rFonts w:hint="eastAsia"/>
        </w:rPr>
        <w:t>试验机的加载及测试精度至少为</w:t>
      </w:r>
      <w:r w:rsidRPr="00552870">
        <w:sym w:font="Symbol" w:char="F0B1"/>
      </w:r>
      <w:r w:rsidRPr="00552870">
        <w:t>0.</w:t>
      </w:r>
      <w:r w:rsidR="00103014" w:rsidRPr="00552870">
        <w:t>2kN</w:t>
      </w:r>
      <w:r w:rsidRPr="00552870">
        <w:rPr>
          <w:rFonts w:hint="eastAsia"/>
        </w:rPr>
        <w:t>；在</w:t>
      </w:r>
      <w:r w:rsidRPr="00552870">
        <w:t>5</w:t>
      </w:r>
      <w:r w:rsidR="00103014" w:rsidRPr="00552870">
        <w:t>mm</w:t>
      </w:r>
      <w:r w:rsidRPr="00552870">
        <w:t>~30mm</w:t>
      </w:r>
      <w:r w:rsidRPr="00552870">
        <w:rPr>
          <w:rFonts w:hint="eastAsia"/>
        </w:rPr>
        <w:t>的位移测量间距内，线性测量误差不得大于</w:t>
      </w:r>
      <w:r w:rsidRPr="00552870">
        <w:sym w:font="Symbol" w:char="F0B1"/>
      </w:r>
      <w:r w:rsidRPr="00552870">
        <w:t>0.2%</w:t>
      </w:r>
      <w:r w:rsidRPr="00552870">
        <w:rPr>
          <w:rFonts w:hint="eastAsia"/>
        </w:rPr>
        <w:t>；测量试样长度及厚度的设备最大误差不得大于</w:t>
      </w:r>
      <w:r w:rsidRPr="00552870">
        <w:sym w:font="Symbol" w:char="F0B1"/>
      </w:r>
      <w:r w:rsidRPr="00552870">
        <w:t>0.05mm</w:t>
      </w:r>
      <w:r w:rsidRPr="00552870">
        <w:rPr>
          <w:rFonts w:hint="eastAsia"/>
        </w:rPr>
        <w:t>。</w:t>
      </w:r>
    </w:p>
    <w:p w14:paraId="10B44EEC" w14:textId="77777777" w:rsidR="002C40EC" w:rsidRPr="00552870" w:rsidRDefault="002C40EC" w:rsidP="0035325D">
      <w:pPr>
        <w:pStyle w:val="afffffff3"/>
        <w:numPr>
          <w:ilvl w:val="0"/>
          <w:numId w:val="122"/>
        </w:numPr>
        <w:spacing w:beforeLines="50" w:before="156"/>
        <w:ind w:firstLineChars="0"/>
        <w:rPr>
          <w:rFonts w:eastAsia="黑体"/>
        </w:rPr>
      </w:pPr>
      <w:r w:rsidRPr="00552870">
        <w:rPr>
          <w:rFonts w:eastAsia="黑体" w:hint="eastAsia"/>
        </w:rPr>
        <w:t>试样制备</w:t>
      </w:r>
    </w:p>
    <w:p w14:paraId="70447E10" w14:textId="745BE158" w:rsidR="002C40EC" w:rsidRPr="00552870" w:rsidRDefault="002C40EC" w:rsidP="0035325D">
      <w:pPr>
        <w:pStyle w:val="afffffff3"/>
        <w:numPr>
          <w:ilvl w:val="1"/>
          <w:numId w:val="114"/>
        </w:numPr>
        <w:tabs>
          <w:tab w:val="left" w:pos="567"/>
        </w:tabs>
        <w:ind w:left="0" w:firstLineChars="0" w:firstLine="0"/>
      </w:pPr>
      <w:r w:rsidRPr="00552870">
        <w:rPr>
          <w:rFonts w:hint="eastAsia"/>
        </w:rPr>
        <w:t>测试前需制备如图</w:t>
      </w:r>
      <w:r w:rsidRPr="00552870">
        <w:t>E.1</w:t>
      </w:r>
      <w:r w:rsidRPr="00552870">
        <w:rPr>
          <w:rFonts w:hint="eastAsia"/>
        </w:rPr>
        <w:t>所示尺寸的试样</w:t>
      </w:r>
      <w:r w:rsidRPr="00552870">
        <w:t>6</w:t>
      </w:r>
      <w:r w:rsidRPr="00552870">
        <w:rPr>
          <w:rFonts w:hint="eastAsia"/>
        </w:rPr>
        <w:t>块。试样浇筑时的厚度可控制在</w:t>
      </w:r>
      <w:r w:rsidRPr="00552870">
        <w:t>35</w:t>
      </w:r>
      <w:r w:rsidR="00103014" w:rsidRPr="00552870">
        <w:t xml:space="preserve">mm </w:t>
      </w:r>
      <w:r w:rsidRPr="00552870">
        <w:sym w:font="Symbol" w:char="F0B1"/>
      </w:r>
      <w:r w:rsidRPr="00552870">
        <w:t>2mm</w:t>
      </w:r>
      <w:r w:rsidRPr="00552870">
        <w:rPr>
          <w:rFonts w:hint="eastAsia"/>
        </w:rPr>
        <w:t>，测试前需将试样厚度磨至</w:t>
      </w:r>
      <w:r w:rsidRPr="00552870">
        <w:t>30</w:t>
      </w:r>
      <w:r w:rsidR="00103014" w:rsidRPr="00552870">
        <w:t xml:space="preserve">mm </w:t>
      </w:r>
      <w:r w:rsidRPr="00552870">
        <w:sym w:font="Symbol" w:char="F0B1"/>
      </w:r>
      <w:r w:rsidRPr="00552870">
        <w:t>1mm</w:t>
      </w:r>
      <w:r w:rsidRPr="00552870">
        <w:rPr>
          <w:rFonts w:hint="eastAsia"/>
        </w:rPr>
        <w:t>。</w:t>
      </w:r>
    </w:p>
    <w:p w14:paraId="0EA50CD9" w14:textId="12529480" w:rsidR="002C40EC" w:rsidRPr="00552870" w:rsidRDefault="002C40EC" w:rsidP="0035325D">
      <w:pPr>
        <w:pStyle w:val="afffffff3"/>
        <w:numPr>
          <w:ilvl w:val="1"/>
          <w:numId w:val="114"/>
        </w:numPr>
        <w:tabs>
          <w:tab w:val="left" w:pos="567"/>
        </w:tabs>
        <w:ind w:left="0" w:firstLineChars="0" w:firstLine="0"/>
      </w:pPr>
      <w:r w:rsidRPr="00552870">
        <w:rPr>
          <w:rFonts w:hint="eastAsia"/>
        </w:rPr>
        <w:t>对于标准养护试样，应在成型后立刻用塑料薄膜密封，于</w:t>
      </w:r>
      <w:r w:rsidRPr="00552870">
        <w:t>20</w:t>
      </w:r>
      <w:r w:rsidRPr="00552870">
        <w:rPr>
          <w:rFonts w:hint="eastAsia"/>
        </w:rPr>
        <w:t>℃下养护</w:t>
      </w:r>
      <w:r w:rsidRPr="00552870">
        <w:t>1d</w:t>
      </w:r>
      <w:r w:rsidRPr="00552870">
        <w:rPr>
          <w:rFonts w:hint="eastAsia"/>
        </w:rPr>
        <w:t>后拆模，标准养护至测试龄期，除非特别注明，一般指</w:t>
      </w:r>
      <w:r w:rsidRPr="00552870">
        <w:t>28d</w:t>
      </w:r>
      <w:r w:rsidRPr="00552870">
        <w:rPr>
          <w:rFonts w:hint="eastAsia"/>
        </w:rPr>
        <w:t>。在测试前</w:t>
      </w:r>
      <w:r w:rsidRPr="00552870">
        <w:t>3</w:t>
      </w:r>
      <w:r w:rsidR="00103014" w:rsidRPr="00552870">
        <w:t>d</w:t>
      </w:r>
      <w:r w:rsidRPr="00552870">
        <w:t>~5d</w:t>
      </w:r>
      <w:r w:rsidRPr="00552870">
        <w:rPr>
          <w:rFonts w:hint="eastAsia"/>
        </w:rPr>
        <w:t>，于</w:t>
      </w:r>
      <w:r w:rsidRPr="00552870">
        <w:t>20</w:t>
      </w:r>
      <w:r w:rsidRPr="00552870">
        <w:rPr>
          <w:rFonts w:hint="eastAsia"/>
        </w:rPr>
        <w:t>℃下大气中自然干燥</w:t>
      </w:r>
      <w:r w:rsidRPr="00552870">
        <w:t>1d</w:t>
      </w:r>
      <w:r w:rsidRPr="00552870">
        <w:rPr>
          <w:rFonts w:hint="eastAsia"/>
        </w:rPr>
        <w:t>，粘贴好铝片及传感器的固定螺栓，然后再用塑料薄膜密封，直到测试前。</w:t>
      </w:r>
    </w:p>
    <w:p w14:paraId="6CEA9CFF" w14:textId="77777777" w:rsidR="002C40EC" w:rsidRPr="00552870" w:rsidRDefault="002C40EC" w:rsidP="0035325D">
      <w:pPr>
        <w:pStyle w:val="afffffff3"/>
        <w:numPr>
          <w:ilvl w:val="1"/>
          <w:numId w:val="114"/>
        </w:numPr>
        <w:tabs>
          <w:tab w:val="left" w:pos="567"/>
        </w:tabs>
        <w:ind w:left="0" w:firstLineChars="0" w:firstLine="0"/>
      </w:pPr>
      <w:r w:rsidRPr="00552870">
        <w:rPr>
          <w:rFonts w:hint="eastAsia"/>
        </w:rPr>
        <w:lastRenderedPageBreak/>
        <w:t>测量中间测试区的长度和宽度。试样厚度至少取</w:t>
      </w:r>
      <w:r w:rsidRPr="00552870">
        <w:t>6</w:t>
      </w:r>
      <w:r w:rsidRPr="00552870">
        <w:rPr>
          <w:rFonts w:hint="eastAsia"/>
        </w:rPr>
        <w:t>个不同位置的平均值，</w:t>
      </w:r>
      <w:r w:rsidRPr="00552870">
        <w:t>3</w:t>
      </w:r>
      <w:r w:rsidRPr="00552870">
        <w:rPr>
          <w:rFonts w:hint="eastAsia"/>
        </w:rPr>
        <w:t>个一组，等间距测量。</w:t>
      </w:r>
    </w:p>
    <w:p w14:paraId="7F95DD5E" w14:textId="03E0ED8D" w:rsidR="002C40EC" w:rsidRPr="00552870" w:rsidRDefault="008B3843" w:rsidP="0035325D">
      <w:pPr>
        <w:pStyle w:val="afffffff3"/>
        <w:numPr>
          <w:ilvl w:val="0"/>
          <w:numId w:val="122"/>
        </w:numPr>
        <w:spacing w:beforeLines="50" w:before="156"/>
        <w:ind w:firstLineChars="0"/>
        <w:rPr>
          <w:rFonts w:eastAsia="黑体"/>
        </w:rPr>
      </w:pPr>
      <w:r w:rsidRPr="00552870">
        <w:rPr>
          <w:rFonts w:eastAsia="黑体" w:hint="eastAsia"/>
        </w:rPr>
        <w:t>试验步骤</w:t>
      </w:r>
    </w:p>
    <w:p w14:paraId="335A4D5E" w14:textId="6705E202" w:rsidR="002C40EC" w:rsidRPr="00552870" w:rsidRDefault="002C40EC" w:rsidP="0035325D">
      <w:pPr>
        <w:pStyle w:val="afffffff3"/>
        <w:numPr>
          <w:ilvl w:val="1"/>
          <w:numId w:val="115"/>
        </w:numPr>
        <w:tabs>
          <w:tab w:val="left" w:pos="567"/>
        </w:tabs>
        <w:ind w:left="0" w:firstLineChars="0" w:firstLine="0"/>
      </w:pPr>
      <w:r w:rsidRPr="00552870">
        <w:rPr>
          <w:rFonts w:hint="eastAsia"/>
        </w:rPr>
        <w:t>在弹性和应变硬化阶段，按位移传感器测量的加载速率，以</w:t>
      </w:r>
      <w:r w:rsidRPr="00552870">
        <w:t>0.05mm/min</w:t>
      </w:r>
      <w:proofErr w:type="gramStart"/>
      <w:r w:rsidRPr="00552870">
        <w:rPr>
          <w:rFonts w:hint="eastAsia"/>
        </w:rPr>
        <w:t>匀速对</w:t>
      </w:r>
      <w:proofErr w:type="gramEnd"/>
      <w:r w:rsidRPr="00552870">
        <w:t>6</w:t>
      </w:r>
      <w:r w:rsidRPr="00552870">
        <w:rPr>
          <w:rFonts w:hint="eastAsia"/>
        </w:rPr>
        <w:t>个试样中的</w:t>
      </w:r>
      <w:r w:rsidRPr="00552870">
        <w:t>3</w:t>
      </w:r>
      <w:r w:rsidR="008E7697" w:rsidRPr="00552870">
        <w:rPr>
          <w:rFonts w:hint="eastAsia"/>
        </w:rPr>
        <w:t>个进行加载（</w:t>
      </w:r>
      <w:r w:rsidR="0030236E" w:rsidRPr="00552870">
        <w:rPr>
          <w:rFonts w:hint="eastAsia"/>
        </w:rPr>
        <w:t>或</w:t>
      </w:r>
      <w:r w:rsidRPr="00552870">
        <w:rPr>
          <w:rFonts w:hint="eastAsia"/>
        </w:rPr>
        <w:t>夹头加载速率</w:t>
      </w:r>
      <w:r w:rsidR="0030236E" w:rsidRPr="00552870">
        <w:rPr>
          <w:rFonts w:hint="eastAsia"/>
        </w:rPr>
        <w:t>：</w:t>
      </w:r>
      <w:r w:rsidRPr="00552870">
        <w:t>0.2mm/min</w:t>
      </w:r>
      <w:r w:rsidR="008E7697" w:rsidRPr="00552870">
        <w:rPr>
          <w:rFonts w:hint="eastAsia"/>
        </w:rPr>
        <w:t>）</w:t>
      </w:r>
      <w:r w:rsidRPr="00552870">
        <w:rPr>
          <w:rFonts w:hint="eastAsia"/>
        </w:rPr>
        <w:t>。在应变软化阶段，相应的加载速率可提高至</w:t>
      </w:r>
      <w:r w:rsidRPr="00552870">
        <w:t>0.5mm/min</w:t>
      </w:r>
      <w:r w:rsidR="008E7697" w:rsidRPr="00552870">
        <w:rPr>
          <w:rFonts w:hint="eastAsia"/>
        </w:rPr>
        <w:t>（或夹头位移速率</w:t>
      </w:r>
      <w:r w:rsidR="0030236E" w:rsidRPr="00552870">
        <w:rPr>
          <w:rFonts w:hint="eastAsia"/>
        </w:rPr>
        <w:t>：</w:t>
      </w:r>
      <w:r w:rsidRPr="00552870">
        <w:t>0.4mm/min</w:t>
      </w:r>
      <w:r w:rsidR="008E7697" w:rsidRPr="00552870">
        <w:rPr>
          <w:rFonts w:hint="eastAsia"/>
        </w:rPr>
        <w:t>）</w:t>
      </w:r>
      <w:r w:rsidRPr="00552870">
        <w:rPr>
          <w:rFonts w:hint="eastAsia"/>
        </w:rPr>
        <w:t>。采集频率为</w:t>
      </w:r>
      <w:r w:rsidRPr="00552870">
        <w:t>5Hz</w:t>
      </w:r>
      <w:r w:rsidRPr="00552870">
        <w:rPr>
          <w:rFonts w:hint="eastAsia"/>
        </w:rPr>
        <w:t>。当试样平均长度变化达到钢纤维长度的</w:t>
      </w:r>
      <w:r w:rsidRPr="00552870">
        <w:t>60%</w:t>
      </w:r>
      <w:r w:rsidRPr="00552870">
        <w:rPr>
          <w:rFonts w:hint="eastAsia"/>
        </w:rPr>
        <w:t>时，</w:t>
      </w:r>
      <w:r w:rsidR="007B03E0" w:rsidRPr="00552870">
        <w:rPr>
          <w:rFonts w:hint="eastAsia"/>
        </w:rPr>
        <w:t>可</w:t>
      </w:r>
      <w:r w:rsidRPr="00552870">
        <w:rPr>
          <w:rFonts w:hint="eastAsia"/>
        </w:rPr>
        <w:t>结束</w:t>
      </w:r>
      <w:r w:rsidR="008B3843" w:rsidRPr="00552870">
        <w:rPr>
          <w:rFonts w:hint="eastAsia"/>
        </w:rPr>
        <w:t>试验</w:t>
      </w:r>
      <w:r w:rsidR="007B03E0" w:rsidRPr="00552870">
        <w:rPr>
          <w:rFonts w:hint="eastAsia"/>
        </w:rPr>
        <w:t>，或直至拉断</w:t>
      </w:r>
      <w:r w:rsidRPr="00552870">
        <w:rPr>
          <w:rFonts w:hint="eastAsia"/>
        </w:rPr>
        <w:t>。</w:t>
      </w:r>
    </w:p>
    <w:p w14:paraId="2A56F07B" w14:textId="67BC51DF" w:rsidR="002C40EC" w:rsidRPr="00552870" w:rsidRDefault="002C40EC" w:rsidP="0035325D">
      <w:pPr>
        <w:pStyle w:val="afffffff3"/>
        <w:numPr>
          <w:ilvl w:val="1"/>
          <w:numId w:val="115"/>
        </w:numPr>
        <w:tabs>
          <w:tab w:val="left" w:pos="567"/>
        </w:tabs>
        <w:ind w:left="0" w:firstLineChars="0" w:firstLine="0"/>
      </w:pPr>
      <w:r w:rsidRPr="00552870">
        <w:rPr>
          <w:rFonts w:hint="eastAsia"/>
        </w:rPr>
        <w:t>剩余的</w:t>
      </w:r>
      <w:r w:rsidRPr="00552870">
        <w:t>3</w:t>
      </w:r>
      <w:r w:rsidRPr="00552870">
        <w:rPr>
          <w:rFonts w:hint="eastAsia"/>
        </w:rPr>
        <w:t>个试样进行加载</w:t>
      </w:r>
      <w:r w:rsidRPr="00552870">
        <w:t>-</w:t>
      </w:r>
      <w:r w:rsidRPr="00552870">
        <w:rPr>
          <w:rFonts w:hint="eastAsia"/>
        </w:rPr>
        <w:t>卸载循环</w:t>
      </w:r>
      <w:r w:rsidR="008B3843" w:rsidRPr="00552870">
        <w:rPr>
          <w:rFonts w:hint="eastAsia"/>
        </w:rPr>
        <w:t>试验</w:t>
      </w:r>
      <w:r w:rsidRPr="00552870">
        <w:rPr>
          <w:rFonts w:hint="eastAsia"/>
        </w:rPr>
        <w:t>，加载极限为由先前</w:t>
      </w:r>
      <w:r w:rsidRPr="00552870">
        <w:t>3</w:t>
      </w:r>
      <w:r w:rsidRPr="00552870">
        <w:rPr>
          <w:rFonts w:hint="eastAsia"/>
        </w:rPr>
        <w:t>个试样得到的最大抗拉强度值的</w:t>
      </w:r>
      <w:r w:rsidRPr="00552870">
        <w:t>1/3</w:t>
      </w:r>
      <w:r w:rsidRPr="00552870">
        <w:rPr>
          <w:rFonts w:hint="eastAsia"/>
        </w:rPr>
        <w:t>，加载速度与先前相同。</w:t>
      </w:r>
    </w:p>
    <w:p w14:paraId="645476A6" w14:textId="53E2B85C" w:rsidR="002C40EC" w:rsidRPr="00552870" w:rsidRDefault="002C40EC" w:rsidP="0035325D">
      <w:pPr>
        <w:pStyle w:val="afffffff3"/>
        <w:numPr>
          <w:ilvl w:val="0"/>
          <w:numId w:val="122"/>
        </w:numPr>
        <w:spacing w:beforeLines="50" w:before="156"/>
        <w:ind w:firstLineChars="0"/>
        <w:rPr>
          <w:rFonts w:eastAsia="黑体"/>
        </w:rPr>
      </w:pPr>
      <w:r w:rsidRPr="00552870">
        <w:rPr>
          <w:rFonts w:eastAsia="黑体" w:hint="eastAsia"/>
        </w:rPr>
        <w:t>计算</w:t>
      </w:r>
    </w:p>
    <w:p w14:paraId="1FEEEFFE" w14:textId="2DE296C8" w:rsidR="002C40EC" w:rsidRPr="00552870" w:rsidRDefault="000F12AC" w:rsidP="0035325D">
      <w:pPr>
        <w:pStyle w:val="afffffff3"/>
        <w:numPr>
          <w:ilvl w:val="1"/>
          <w:numId w:val="116"/>
        </w:numPr>
        <w:tabs>
          <w:tab w:val="left" w:pos="567"/>
        </w:tabs>
        <w:ind w:left="0" w:firstLineChars="0" w:firstLine="0"/>
      </w:pPr>
      <w:r w:rsidRPr="00552870">
        <w:rPr>
          <w:rFonts w:hint="eastAsia"/>
        </w:rPr>
        <w:t>由</w:t>
      </w:r>
      <w:r w:rsidR="002C40EC" w:rsidRPr="00552870">
        <w:t>E.</w:t>
      </w:r>
      <w:r w:rsidR="008B3843" w:rsidRPr="00552870">
        <w:t>1.4.</w:t>
      </w:r>
      <w:r w:rsidR="002C40EC" w:rsidRPr="00552870">
        <w:t>2</w:t>
      </w:r>
      <w:r w:rsidR="002C40EC" w:rsidRPr="00552870">
        <w:rPr>
          <w:rFonts w:hint="eastAsia"/>
        </w:rPr>
        <w:t>的加载</w:t>
      </w:r>
      <w:r w:rsidR="002C40EC" w:rsidRPr="00552870">
        <w:t>-</w:t>
      </w:r>
      <w:r w:rsidR="000468A8" w:rsidRPr="00552870">
        <w:rPr>
          <w:rFonts w:hint="eastAsia"/>
        </w:rPr>
        <w:t>卸载循环</w:t>
      </w:r>
      <w:r w:rsidR="008B3843" w:rsidRPr="00552870">
        <w:rPr>
          <w:rFonts w:hint="eastAsia"/>
        </w:rPr>
        <w:t>试验</w:t>
      </w:r>
      <w:r w:rsidR="000468A8" w:rsidRPr="00552870">
        <w:rPr>
          <w:rFonts w:hint="eastAsia"/>
        </w:rPr>
        <w:t>计算试件的弹性模量。由加载循环计算试样的割线模量</w:t>
      </w:r>
      <w:r w:rsidR="002C40EC" w:rsidRPr="00552870">
        <w:rPr>
          <w:rFonts w:hint="eastAsia"/>
        </w:rPr>
        <w:t>：</w:t>
      </w:r>
    </w:p>
    <w:p w14:paraId="2C799D0B" w14:textId="0DFE16EA" w:rsidR="002C40EC" w:rsidRPr="00552870" w:rsidRDefault="002C40EC" w:rsidP="0035325D">
      <w:pPr>
        <w:tabs>
          <w:tab w:val="left" w:pos="567"/>
        </w:tabs>
        <w:wordWrap w:val="0"/>
        <w:jc w:val="right"/>
      </w:pPr>
      <w:r w:rsidRPr="00552870">
        <w:t xml:space="preserve"> </w:t>
      </w:r>
      <m:oMath>
        <m:sSub>
          <m:sSubPr>
            <m:ctrlPr>
              <w:rPr>
                <w:rFonts w:ascii="Cambria Math" w:hAnsi="Cambria Math"/>
              </w:rPr>
            </m:ctrlPr>
          </m:sSubPr>
          <m:e>
            <m:r>
              <w:rPr>
                <w:rFonts w:ascii="Cambria Math" w:hAnsi="Cambria Math" w:hint="eastAsia"/>
              </w:rPr>
              <m:t>E</m:t>
            </m:r>
          </m:e>
          <m:sub>
            <m:r>
              <w:rPr>
                <w:rFonts w:ascii="Cambria Math" w:hAnsi="Cambria Math" w:hint="eastAsia"/>
              </w:rPr>
              <m:t>i</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i</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l</m:t>
                </m:r>
              </m:e>
              <m:sub>
                <m:r>
                  <w:rPr>
                    <w:rFonts w:ascii="Cambria Math" w:hAnsi="Cambria Math" w:hint="eastAsia"/>
                  </w:rPr>
                  <m:t>m</m:t>
                </m:r>
              </m:sub>
            </m:sSub>
          </m:num>
          <m:den>
            <m:sSub>
              <m:sSubPr>
                <m:ctrlPr>
                  <w:rPr>
                    <w:rFonts w:ascii="Cambria Math" w:hAnsi="Cambria Math"/>
                    <w:i/>
                  </w:rPr>
                </m:ctrlPr>
              </m:sSubPr>
              <m:e>
                <m:r>
                  <w:rPr>
                    <w:rFonts w:ascii="Cambria Math" w:hAnsi="Cambria Math" w:hint="eastAsia"/>
                  </w:rPr>
                  <m:t>W</m:t>
                </m:r>
              </m:e>
              <m:sub>
                <m:r>
                  <w:rPr>
                    <w:rFonts w:ascii="Cambria Math" w:hAnsi="Cambria Math" w:hint="eastAsia"/>
                  </w:rPr>
                  <m:t>ti</m:t>
                </m:r>
              </m:sub>
            </m:sSub>
          </m:den>
        </m:f>
      </m:oMath>
      <w:r w:rsidR="000F12AC" w:rsidRPr="00552870">
        <w:t xml:space="preserve">           </w:t>
      </w:r>
      <w:r w:rsidR="000F12AC" w:rsidRPr="00552870">
        <w:rPr>
          <w:rFonts w:hint="eastAsia"/>
        </w:rPr>
        <w:t>……</w:t>
      </w:r>
      <w:proofErr w:type="gramStart"/>
      <w:r w:rsidR="000F12AC" w:rsidRPr="00552870">
        <w:rPr>
          <w:rFonts w:hint="eastAsia"/>
        </w:rPr>
        <w:t>…………………………</w:t>
      </w:r>
      <w:proofErr w:type="gramEnd"/>
      <w:r w:rsidR="000F12AC" w:rsidRPr="00552870">
        <w:rPr>
          <w:rFonts w:hint="eastAsia"/>
        </w:rPr>
        <w:t>（</w:t>
      </w:r>
      <w:r w:rsidR="000F12AC" w:rsidRPr="00552870">
        <w:t>E.1</w:t>
      </w:r>
      <w:r w:rsidR="000F12AC" w:rsidRPr="00552870">
        <w:rPr>
          <w:rFonts w:hint="eastAsia"/>
        </w:rPr>
        <w:t>）</w:t>
      </w:r>
    </w:p>
    <w:p w14:paraId="301B16D7" w14:textId="0EC21E10" w:rsidR="000F12AC" w:rsidRPr="00552870" w:rsidRDefault="002C40EC" w:rsidP="0035325D">
      <w:pPr>
        <w:tabs>
          <w:tab w:val="left" w:pos="567"/>
        </w:tabs>
        <w:ind w:firstLineChars="200" w:firstLine="420"/>
      </w:pPr>
      <w:r w:rsidRPr="00552870">
        <w:rPr>
          <w:rFonts w:hint="eastAsia"/>
        </w:rPr>
        <w:t>式中</w:t>
      </w:r>
      <w:r w:rsidR="00103014" w:rsidRPr="00552870">
        <w:rPr>
          <w:rFonts w:hint="eastAsia"/>
        </w:rPr>
        <w:t>：</w:t>
      </w:r>
    </w:p>
    <w:p w14:paraId="4DD493CF" w14:textId="6F292286" w:rsidR="00103014" w:rsidRPr="00552870" w:rsidRDefault="002C40EC" w:rsidP="0035325D">
      <w:pPr>
        <w:tabs>
          <w:tab w:val="left" w:pos="567"/>
        </w:tabs>
        <w:ind w:firstLineChars="200" w:firstLine="420"/>
      </w:pPr>
      <w:proofErr w:type="spellStart"/>
      <w:r w:rsidRPr="00552870">
        <w:rPr>
          <w:i/>
        </w:rPr>
        <w:t>E</w:t>
      </w:r>
      <w:r w:rsidRPr="00552870">
        <w:rPr>
          <w:i/>
          <w:vertAlign w:val="subscript"/>
        </w:rPr>
        <w:t>i</w:t>
      </w:r>
      <w:proofErr w:type="spellEnd"/>
      <w:r w:rsidR="000F12AC" w:rsidRPr="00552870">
        <w:rPr>
          <w:i/>
          <w:vertAlign w:val="subscript"/>
        </w:rPr>
        <w:t xml:space="preserve">       </w:t>
      </w:r>
      <w:r w:rsidR="00103014" w:rsidRPr="00552870">
        <w:t>——</w:t>
      </w:r>
      <w:r w:rsidRPr="00552870">
        <w:rPr>
          <w:rFonts w:hint="eastAsia"/>
        </w:rPr>
        <w:t>割线模量</w:t>
      </w:r>
      <w:r w:rsidR="00103014" w:rsidRPr="00552870">
        <w:rPr>
          <w:rFonts w:hint="eastAsia"/>
        </w:rPr>
        <w:t>，单位</w:t>
      </w:r>
      <w:r w:rsidR="00A17DF0" w:rsidRPr="00552870">
        <w:rPr>
          <w:rFonts w:hint="eastAsia"/>
        </w:rPr>
        <w:t>换算</w:t>
      </w:r>
      <w:r w:rsidR="00103014" w:rsidRPr="00552870">
        <w:rPr>
          <w:rFonts w:hint="eastAsia"/>
        </w:rPr>
        <w:t>为</w:t>
      </w:r>
      <w:proofErr w:type="spellStart"/>
      <w:r w:rsidR="0089689B" w:rsidRPr="00552870">
        <w:t>GPa</w:t>
      </w:r>
      <w:proofErr w:type="spellEnd"/>
      <w:r w:rsidRPr="00552870">
        <w:rPr>
          <w:rFonts w:hint="eastAsia"/>
        </w:rPr>
        <w:t>；</w:t>
      </w:r>
    </w:p>
    <w:p w14:paraId="5209EB82" w14:textId="6F38065A" w:rsidR="00103014" w:rsidRPr="00552870" w:rsidRDefault="00103014" w:rsidP="0035325D">
      <w:pPr>
        <w:tabs>
          <w:tab w:val="left" w:pos="567"/>
        </w:tabs>
        <w:ind w:firstLineChars="200" w:firstLine="420"/>
      </w:pPr>
      <w:r w:rsidRPr="00552870">
        <w:rPr>
          <w:i/>
        </w:rPr>
        <w:t>F</w:t>
      </w:r>
      <w:r w:rsidRPr="00552870">
        <w:rPr>
          <w:i/>
          <w:vertAlign w:val="subscript"/>
        </w:rPr>
        <w:t>i</w:t>
      </w:r>
      <w:r w:rsidRPr="00552870">
        <w:rPr>
          <w:rFonts w:hint="eastAsia"/>
        </w:rPr>
        <w:t>，</w:t>
      </w:r>
      <w:proofErr w:type="spellStart"/>
      <w:r w:rsidRPr="00552870">
        <w:rPr>
          <w:i/>
        </w:rPr>
        <w:t>W</w:t>
      </w:r>
      <w:r w:rsidRPr="00552870">
        <w:rPr>
          <w:i/>
          <w:vertAlign w:val="subscript"/>
        </w:rPr>
        <w:t>ti</w:t>
      </w:r>
      <w:proofErr w:type="spellEnd"/>
      <w:r w:rsidR="000F12AC" w:rsidRPr="00552870">
        <w:rPr>
          <w:i/>
          <w:vertAlign w:val="subscript"/>
        </w:rPr>
        <w:t xml:space="preserve"> </w:t>
      </w:r>
      <w:r w:rsidRPr="00552870">
        <w:t>——</w:t>
      </w:r>
      <w:r w:rsidRPr="00552870">
        <w:rPr>
          <w:rFonts w:hint="eastAsia"/>
        </w:rPr>
        <w:t>每一循环中的最大应力值和对应变形，单位</w:t>
      </w:r>
      <w:r w:rsidR="007877A8" w:rsidRPr="00552870">
        <w:rPr>
          <w:rFonts w:hint="eastAsia"/>
        </w:rPr>
        <w:t>分别</w:t>
      </w:r>
      <w:r w:rsidRPr="00552870">
        <w:rPr>
          <w:rFonts w:hint="eastAsia"/>
        </w:rPr>
        <w:t>为</w:t>
      </w:r>
      <w:r w:rsidR="007877A8" w:rsidRPr="00552870">
        <w:t>N</w:t>
      </w:r>
      <w:r w:rsidR="00A771B1" w:rsidRPr="00552870">
        <w:rPr>
          <w:rFonts w:hint="eastAsia"/>
        </w:rPr>
        <w:t>，</w:t>
      </w:r>
      <w:r w:rsidR="007877A8" w:rsidRPr="00552870">
        <w:t>mm</w:t>
      </w:r>
      <w:r w:rsidRPr="00552870">
        <w:rPr>
          <w:rFonts w:hint="eastAsia"/>
        </w:rPr>
        <w:t>；</w:t>
      </w:r>
      <w:r w:rsidRPr="00552870">
        <w:t xml:space="preserve"> </w:t>
      </w:r>
    </w:p>
    <w:p w14:paraId="62666FDB" w14:textId="04263A32" w:rsidR="00103014" w:rsidRPr="00552870" w:rsidRDefault="00103014" w:rsidP="0035325D">
      <w:pPr>
        <w:tabs>
          <w:tab w:val="left" w:pos="567"/>
        </w:tabs>
        <w:ind w:firstLineChars="200" w:firstLine="420"/>
      </w:pPr>
      <w:proofErr w:type="spellStart"/>
      <w:r w:rsidRPr="00552870">
        <w:rPr>
          <w:i/>
        </w:rPr>
        <w:t>b</w:t>
      </w:r>
      <w:r w:rsidRPr="00552870">
        <w:rPr>
          <w:i/>
          <w:vertAlign w:val="subscript"/>
        </w:rPr>
        <w:t>m</w:t>
      </w:r>
      <w:proofErr w:type="spellEnd"/>
      <w:r w:rsidR="000F12AC" w:rsidRPr="00552870">
        <w:rPr>
          <w:i/>
          <w:vertAlign w:val="subscript"/>
        </w:rPr>
        <w:t xml:space="preserve">       </w:t>
      </w:r>
      <w:r w:rsidRPr="00552870">
        <w:t>——</w:t>
      </w:r>
      <w:r w:rsidRPr="00552870">
        <w:rPr>
          <w:rFonts w:hint="eastAsia"/>
        </w:rPr>
        <w:t>测量</w:t>
      </w:r>
      <w:proofErr w:type="gramStart"/>
      <w:r w:rsidRPr="00552870">
        <w:rPr>
          <w:rFonts w:hint="eastAsia"/>
        </w:rPr>
        <w:t>拉伸区</w:t>
      </w:r>
      <w:proofErr w:type="gramEnd"/>
      <w:r w:rsidRPr="00552870">
        <w:rPr>
          <w:rFonts w:hint="eastAsia"/>
        </w:rPr>
        <w:t>的平均宽度，单位为</w:t>
      </w:r>
      <w:r w:rsidR="00CF62BA" w:rsidRPr="00552870">
        <w:t>mm</w:t>
      </w:r>
      <w:r w:rsidRPr="00552870">
        <w:rPr>
          <w:rFonts w:hint="eastAsia"/>
        </w:rPr>
        <w:t>；</w:t>
      </w:r>
    </w:p>
    <w:p w14:paraId="29FDD187" w14:textId="3D80A451" w:rsidR="00103014" w:rsidRPr="00552870" w:rsidRDefault="00103014" w:rsidP="0035325D">
      <w:pPr>
        <w:tabs>
          <w:tab w:val="left" w:pos="567"/>
        </w:tabs>
        <w:ind w:firstLineChars="200" w:firstLine="420"/>
      </w:pPr>
      <w:proofErr w:type="spellStart"/>
      <w:r w:rsidRPr="00552870">
        <w:rPr>
          <w:i/>
        </w:rPr>
        <w:t>h</w:t>
      </w:r>
      <w:r w:rsidRPr="00552870">
        <w:rPr>
          <w:i/>
          <w:vertAlign w:val="subscript"/>
        </w:rPr>
        <w:t>m</w:t>
      </w:r>
      <w:proofErr w:type="spellEnd"/>
      <w:r w:rsidR="000F12AC" w:rsidRPr="00552870">
        <w:rPr>
          <w:i/>
          <w:vertAlign w:val="subscript"/>
        </w:rPr>
        <w:t xml:space="preserve">       </w:t>
      </w:r>
      <w:r w:rsidRPr="00552870">
        <w:t>——</w:t>
      </w:r>
      <w:r w:rsidRPr="00552870">
        <w:rPr>
          <w:rFonts w:hint="eastAsia"/>
        </w:rPr>
        <w:t>测量</w:t>
      </w:r>
      <w:proofErr w:type="gramStart"/>
      <w:r w:rsidRPr="00552870">
        <w:rPr>
          <w:rFonts w:hint="eastAsia"/>
        </w:rPr>
        <w:t>拉伸区</w:t>
      </w:r>
      <w:proofErr w:type="gramEnd"/>
      <w:r w:rsidRPr="00552870">
        <w:rPr>
          <w:rFonts w:hint="eastAsia"/>
        </w:rPr>
        <w:t>的平均厚度，单位为</w:t>
      </w:r>
      <w:r w:rsidR="00CF62BA" w:rsidRPr="00552870">
        <w:t>mm</w:t>
      </w:r>
      <w:r w:rsidRPr="00552870">
        <w:rPr>
          <w:rFonts w:hint="eastAsia"/>
        </w:rPr>
        <w:t>；</w:t>
      </w:r>
    </w:p>
    <w:p w14:paraId="79FC6839" w14:textId="5358AF8B" w:rsidR="00103014" w:rsidRPr="00552870" w:rsidRDefault="00103014" w:rsidP="0035325D">
      <w:pPr>
        <w:tabs>
          <w:tab w:val="left" w:pos="567"/>
        </w:tabs>
        <w:ind w:firstLineChars="200" w:firstLine="420"/>
      </w:pPr>
      <w:r w:rsidRPr="00552870">
        <w:rPr>
          <w:i/>
        </w:rPr>
        <w:t>l</w:t>
      </w:r>
      <w:r w:rsidRPr="00552870">
        <w:rPr>
          <w:i/>
          <w:vertAlign w:val="subscript"/>
        </w:rPr>
        <w:t>m</w:t>
      </w:r>
      <w:r w:rsidR="000F12AC" w:rsidRPr="00552870">
        <w:rPr>
          <w:i/>
          <w:vertAlign w:val="subscript"/>
        </w:rPr>
        <w:t xml:space="preserve">       </w:t>
      </w:r>
      <w:r w:rsidRPr="00552870">
        <w:t>——</w:t>
      </w:r>
      <w:r w:rsidRPr="00552870">
        <w:rPr>
          <w:rFonts w:hint="eastAsia"/>
        </w:rPr>
        <w:t>测量</w:t>
      </w:r>
      <w:proofErr w:type="gramStart"/>
      <w:r w:rsidRPr="00552870">
        <w:rPr>
          <w:rFonts w:hint="eastAsia"/>
        </w:rPr>
        <w:t>拉伸区</w:t>
      </w:r>
      <w:proofErr w:type="gramEnd"/>
      <w:r w:rsidRPr="00552870">
        <w:rPr>
          <w:rFonts w:hint="eastAsia"/>
        </w:rPr>
        <w:t>的</w:t>
      </w:r>
      <w:proofErr w:type="gramStart"/>
      <w:r w:rsidRPr="00552870">
        <w:rPr>
          <w:rFonts w:hint="eastAsia"/>
        </w:rPr>
        <w:t>测量标距长度</w:t>
      </w:r>
      <w:proofErr w:type="gramEnd"/>
      <w:r w:rsidRPr="00552870">
        <w:rPr>
          <w:rFonts w:hint="eastAsia"/>
        </w:rPr>
        <w:t>，单位为</w:t>
      </w:r>
      <w:r w:rsidR="00CF62BA" w:rsidRPr="00552870">
        <w:t>mm</w:t>
      </w:r>
      <w:r w:rsidR="00BD28D9" w:rsidRPr="00552870">
        <w:rPr>
          <w:rFonts w:hint="eastAsia"/>
        </w:rPr>
        <w:t>。</w:t>
      </w:r>
    </w:p>
    <w:p w14:paraId="079D7E63" w14:textId="1AA7DB7E" w:rsidR="002C40EC" w:rsidRPr="00552870" w:rsidRDefault="002C40EC" w:rsidP="0035325D">
      <w:pPr>
        <w:pStyle w:val="afffffff3"/>
        <w:numPr>
          <w:ilvl w:val="1"/>
          <w:numId w:val="116"/>
        </w:numPr>
        <w:tabs>
          <w:tab w:val="left" w:pos="567"/>
        </w:tabs>
        <w:ind w:left="0" w:firstLineChars="0" w:firstLine="0"/>
      </w:pPr>
      <w:r w:rsidRPr="00552870">
        <w:rPr>
          <w:rFonts w:hint="eastAsia"/>
        </w:rPr>
        <w:t>可由</w:t>
      </w:r>
      <w:r w:rsidRPr="00552870">
        <w:t>10</w:t>
      </w:r>
      <w:r w:rsidRPr="00552870">
        <w:rPr>
          <w:rFonts w:hint="eastAsia"/>
        </w:rPr>
        <w:t>个</w:t>
      </w:r>
      <w:proofErr w:type="spellStart"/>
      <w:r w:rsidRPr="00552870">
        <w:rPr>
          <w:i/>
        </w:rPr>
        <w:t>E</w:t>
      </w:r>
      <w:r w:rsidRPr="00552870">
        <w:rPr>
          <w:i/>
          <w:vertAlign w:val="subscript"/>
        </w:rPr>
        <w:t>i</w:t>
      </w:r>
      <w:proofErr w:type="spellEnd"/>
      <w:r w:rsidRPr="00552870">
        <w:rPr>
          <w:rFonts w:hint="eastAsia"/>
        </w:rPr>
        <w:t>来计算平均值</w:t>
      </w:r>
      <w:proofErr w:type="spellStart"/>
      <w:r w:rsidR="008B3843" w:rsidRPr="00552870">
        <w:rPr>
          <w:i/>
        </w:rPr>
        <w:t>E</w:t>
      </w:r>
      <w:r w:rsidR="008B3843" w:rsidRPr="00552870">
        <w:rPr>
          <w:i/>
          <w:vertAlign w:val="subscript"/>
        </w:rPr>
        <w:t>im</w:t>
      </w:r>
      <w:proofErr w:type="spellEnd"/>
      <w:r w:rsidR="000F12AC" w:rsidRPr="00552870">
        <w:rPr>
          <w:rFonts w:hint="eastAsia"/>
        </w:rPr>
        <w:t>，</w:t>
      </w:r>
      <w:r w:rsidRPr="00552870">
        <w:rPr>
          <w:rFonts w:hint="eastAsia"/>
        </w:rPr>
        <w:t>也可由</w:t>
      </w:r>
      <w:proofErr w:type="spellStart"/>
      <w:r w:rsidR="008B3843" w:rsidRPr="00552870">
        <w:rPr>
          <w:i/>
        </w:rPr>
        <w:t>E</w:t>
      </w:r>
      <w:r w:rsidR="008B3843" w:rsidRPr="00552870">
        <w:rPr>
          <w:i/>
          <w:vertAlign w:val="subscript"/>
        </w:rPr>
        <w:t>i</w:t>
      </w:r>
      <w:r w:rsidR="008B3843" w:rsidRPr="00552870">
        <w:rPr>
          <w:i/>
        </w:rPr>
        <w:t>-W</w:t>
      </w:r>
      <w:r w:rsidR="008B3843" w:rsidRPr="00552870">
        <w:rPr>
          <w:i/>
          <w:vertAlign w:val="subscript"/>
        </w:rPr>
        <w:t>ti</w:t>
      </w:r>
      <w:proofErr w:type="spellEnd"/>
      <w:r w:rsidRPr="00552870">
        <w:rPr>
          <w:rFonts w:hint="eastAsia"/>
        </w:rPr>
        <w:t>关系图中的线性斜率来求出</w:t>
      </w:r>
      <w:proofErr w:type="spellStart"/>
      <w:r w:rsidR="008B3843" w:rsidRPr="00552870">
        <w:rPr>
          <w:i/>
        </w:rPr>
        <w:t>E</w:t>
      </w:r>
      <w:r w:rsidR="008B3843" w:rsidRPr="00552870">
        <w:rPr>
          <w:i/>
          <w:vertAlign w:val="subscript"/>
        </w:rPr>
        <w:t>im</w:t>
      </w:r>
      <w:proofErr w:type="spellEnd"/>
      <w:r w:rsidRPr="00552870">
        <w:rPr>
          <w:rFonts w:hint="eastAsia"/>
        </w:rPr>
        <w:t>。</w:t>
      </w:r>
    </w:p>
    <w:p w14:paraId="40064C72" w14:textId="7FA62D77" w:rsidR="002C40EC" w:rsidRPr="00552870" w:rsidRDefault="002C40EC" w:rsidP="0035325D">
      <w:pPr>
        <w:pStyle w:val="afffffff3"/>
        <w:numPr>
          <w:ilvl w:val="1"/>
          <w:numId w:val="116"/>
        </w:numPr>
        <w:tabs>
          <w:tab w:val="left" w:pos="567"/>
        </w:tabs>
        <w:ind w:left="0" w:firstLineChars="0" w:firstLine="0"/>
      </w:pPr>
      <w:r w:rsidRPr="00552870">
        <w:rPr>
          <w:rFonts w:hint="eastAsia"/>
        </w:rPr>
        <w:t>由式</w:t>
      </w:r>
      <w:r w:rsidR="000F12AC" w:rsidRPr="00552870">
        <w:t>E.2</w:t>
      </w:r>
      <w:r w:rsidRPr="00552870">
        <w:rPr>
          <w:rFonts w:hint="eastAsia"/>
        </w:rPr>
        <w:t>计算试件的弹性极限抗拉强度：</w:t>
      </w:r>
    </w:p>
    <w:p w14:paraId="4CAF78E5" w14:textId="252B3388" w:rsidR="002C40EC" w:rsidRPr="00552870" w:rsidRDefault="00881CA0" w:rsidP="0035325D">
      <w:pPr>
        <w:tabs>
          <w:tab w:val="left" w:pos="567"/>
        </w:tabs>
        <w:wordWrap w:val="0"/>
        <w:jc w:val="right"/>
      </w:pPr>
      <m:oMath>
        <m:sSub>
          <m:sSubPr>
            <m:ctrlPr>
              <w:rPr>
                <w:rFonts w:ascii="Cambria Math" w:hAnsi="Cambria Math"/>
              </w:rPr>
            </m:ctrlPr>
          </m:sSubPr>
          <m:e>
            <m:r>
              <w:rPr>
                <w:rFonts w:ascii="Cambria Math" w:hAnsi="Cambria Math" w:hint="eastAsia"/>
              </w:rPr>
              <m:t>f</m:t>
            </m:r>
          </m:e>
          <m:sub>
            <m:r>
              <w:rPr>
                <w:rFonts w:ascii="Cambria Math" w:hAnsi="Cambria Math" w:hint="eastAsia"/>
              </w:rPr>
              <m:t>te</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A</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002C40EC" w:rsidRPr="00552870">
        <w:t xml:space="preserve">         </w:t>
      </w:r>
      <w:r w:rsidR="000F12AC" w:rsidRPr="00552870">
        <w:t xml:space="preserve">  </w:t>
      </w:r>
      <w:r w:rsidR="002C40EC" w:rsidRPr="00552870">
        <w:t xml:space="preserve"> </w:t>
      </w:r>
      <w:r w:rsidR="000F12AC" w:rsidRPr="00552870">
        <w:rPr>
          <w:rFonts w:hint="eastAsia"/>
        </w:rPr>
        <w:t>……</w:t>
      </w:r>
      <w:proofErr w:type="gramStart"/>
      <w:r w:rsidR="000F12AC" w:rsidRPr="00552870">
        <w:rPr>
          <w:rFonts w:hint="eastAsia"/>
        </w:rPr>
        <w:t>…………………………</w:t>
      </w:r>
      <w:proofErr w:type="gramEnd"/>
      <w:r w:rsidR="000F12AC" w:rsidRPr="00552870">
        <w:rPr>
          <w:rFonts w:hint="eastAsia"/>
        </w:rPr>
        <w:t>（</w:t>
      </w:r>
      <w:r w:rsidR="000F12AC" w:rsidRPr="00552870">
        <w:t>E.2</w:t>
      </w:r>
      <w:r w:rsidR="000F12AC" w:rsidRPr="00552870">
        <w:rPr>
          <w:rFonts w:hint="eastAsia"/>
        </w:rPr>
        <w:t>）</w:t>
      </w:r>
    </w:p>
    <w:p w14:paraId="4207295F" w14:textId="77777777" w:rsidR="009A3BCF" w:rsidRPr="00552870" w:rsidRDefault="009A3BCF" w:rsidP="009A3BCF">
      <w:pPr>
        <w:tabs>
          <w:tab w:val="left" w:pos="567"/>
        </w:tabs>
        <w:ind w:firstLineChars="200" w:firstLine="420"/>
      </w:pPr>
      <w:r w:rsidRPr="00552870">
        <w:rPr>
          <w:rFonts w:hint="eastAsia"/>
        </w:rPr>
        <w:t>式中：</w:t>
      </w:r>
    </w:p>
    <w:p w14:paraId="27CB0146" w14:textId="4EDE9B3F" w:rsidR="009A3BCF" w:rsidRPr="00552870" w:rsidRDefault="00E56B61" w:rsidP="009A3BCF">
      <w:pPr>
        <w:tabs>
          <w:tab w:val="left" w:pos="567"/>
        </w:tabs>
        <w:ind w:firstLineChars="200" w:firstLine="420"/>
      </w:pPr>
      <w:proofErr w:type="spellStart"/>
      <w:r w:rsidRPr="00552870">
        <w:rPr>
          <w:i/>
        </w:rPr>
        <w:t>f</w:t>
      </w:r>
      <w:r w:rsidRPr="00552870">
        <w:rPr>
          <w:i/>
          <w:vertAlign w:val="subscript"/>
        </w:rPr>
        <w:t>te</w:t>
      </w:r>
      <w:proofErr w:type="spellEnd"/>
      <w:r w:rsidR="00D84ABC" w:rsidRPr="00552870">
        <w:rPr>
          <w:i/>
          <w:vertAlign w:val="subscript"/>
        </w:rPr>
        <w:t xml:space="preserve"> </w:t>
      </w:r>
      <w:r w:rsidR="009A3BCF" w:rsidRPr="00552870">
        <w:t>——</w:t>
      </w:r>
      <w:r w:rsidRPr="00552870">
        <w:rPr>
          <w:rFonts w:hint="eastAsia"/>
        </w:rPr>
        <w:t>弹性极限抗拉强度</w:t>
      </w:r>
      <w:r w:rsidR="009A3BCF" w:rsidRPr="00552870">
        <w:rPr>
          <w:rFonts w:hint="eastAsia"/>
        </w:rPr>
        <w:t>，单位换算为</w:t>
      </w:r>
      <w:r w:rsidRPr="00552870">
        <w:t>M</w:t>
      </w:r>
      <w:r w:rsidR="009A3BCF" w:rsidRPr="00552870">
        <w:t>Pa</w:t>
      </w:r>
      <w:r w:rsidR="009A3BCF" w:rsidRPr="00552870">
        <w:rPr>
          <w:rFonts w:hint="eastAsia"/>
        </w:rPr>
        <w:t>；</w:t>
      </w:r>
    </w:p>
    <w:p w14:paraId="0C1F8384" w14:textId="330EDB2B" w:rsidR="00E56B61" w:rsidRPr="00552870" w:rsidRDefault="00E56B61" w:rsidP="009A3BCF">
      <w:pPr>
        <w:tabs>
          <w:tab w:val="left" w:pos="567"/>
        </w:tabs>
        <w:ind w:firstLineChars="200" w:firstLine="420"/>
      </w:pPr>
      <w:r w:rsidRPr="00552870">
        <w:rPr>
          <w:i/>
        </w:rPr>
        <w:t>F</w:t>
      </w:r>
      <w:r w:rsidRPr="00552870">
        <w:rPr>
          <w:i/>
          <w:vertAlign w:val="subscript"/>
        </w:rPr>
        <w:t>A</w:t>
      </w:r>
      <w:r w:rsidRPr="00552870">
        <w:t>——</w:t>
      </w:r>
      <w:r w:rsidRPr="00552870">
        <w:rPr>
          <w:rFonts w:hint="eastAsia"/>
        </w:rPr>
        <w:t>弹性极限拉力，在此规定为</w:t>
      </w:r>
      <w:proofErr w:type="spellStart"/>
      <w:r w:rsidRPr="00552870">
        <w:rPr>
          <w:i/>
        </w:rPr>
        <w:t>E</w:t>
      </w:r>
      <w:r w:rsidRPr="00552870">
        <w:rPr>
          <w:i/>
          <w:vertAlign w:val="subscript"/>
        </w:rPr>
        <w:t>i</w:t>
      </w:r>
      <w:proofErr w:type="spellEnd"/>
      <w:r w:rsidRPr="00552870">
        <w:rPr>
          <w:rFonts w:hint="eastAsia"/>
        </w:rPr>
        <w:t>不可逆损失达</w:t>
      </w:r>
      <w:r w:rsidRPr="00552870">
        <w:t>1%</w:t>
      </w:r>
      <w:r w:rsidRPr="00552870">
        <w:rPr>
          <w:rFonts w:hint="eastAsia"/>
        </w:rPr>
        <w:t>时的对应的拉力值，单位为</w:t>
      </w:r>
      <w:r w:rsidRPr="00552870">
        <w:t>N</w:t>
      </w:r>
      <w:r w:rsidR="00893918" w:rsidRPr="00552870">
        <w:rPr>
          <w:rFonts w:hint="eastAsia"/>
        </w:rPr>
        <w:t>。</w:t>
      </w:r>
    </w:p>
    <w:p w14:paraId="02BDCDF9" w14:textId="1AC0188F" w:rsidR="002C40EC" w:rsidRPr="00552870" w:rsidRDefault="00A81121" w:rsidP="0035325D">
      <w:pPr>
        <w:tabs>
          <w:tab w:val="left" w:pos="567"/>
        </w:tabs>
        <w:ind w:firstLineChars="200" w:firstLine="420"/>
      </w:pPr>
      <w:r w:rsidRPr="00552870">
        <w:rPr>
          <w:rFonts w:hint="eastAsia"/>
        </w:rPr>
        <w:t>规定该</w:t>
      </w:r>
      <w:r w:rsidR="002C40EC" w:rsidRPr="00552870">
        <w:rPr>
          <w:rFonts w:hint="eastAsia"/>
        </w:rPr>
        <w:t>试样的弹性模量为</w:t>
      </w:r>
      <w:r w:rsidR="00493164" w:rsidRPr="00552870">
        <w:rPr>
          <w:rFonts w:hint="eastAsia"/>
        </w:rPr>
        <w:t>对应于</w:t>
      </w:r>
      <w:r w:rsidR="002C40EC" w:rsidRPr="00552870">
        <w:rPr>
          <w:i/>
        </w:rPr>
        <w:t>F</w:t>
      </w:r>
      <w:r w:rsidR="002C40EC" w:rsidRPr="00552870">
        <w:rPr>
          <w:i/>
          <w:vertAlign w:val="subscript"/>
        </w:rPr>
        <w:t>A</w:t>
      </w:r>
      <w:r w:rsidR="002C40EC" w:rsidRPr="00552870">
        <w:rPr>
          <w:rFonts w:hint="eastAsia"/>
        </w:rPr>
        <w:t>的</w:t>
      </w:r>
      <w:proofErr w:type="spellStart"/>
      <w:r w:rsidR="002C40EC" w:rsidRPr="00552870">
        <w:rPr>
          <w:i/>
        </w:rPr>
        <w:t>E</w:t>
      </w:r>
      <w:r w:rsidR="002C40EC" w:rsidRPr="00552870">
        <w:rPr>
          <w:i/>
          <w:vertAlign w:val="subscript"/>
        </w:rPr>
        <w:t>i</w:t>
      </w:r>
      <w:proofErr w:type="spellEnd"/>
      <w:r w:rsidR="002C40EC" w:rsidRPr="00552870">
        <w:rPr>
          <w:rFonts w:hint="eastAsia"/>
        </w:rPr>
        <w:t>割线模量。</w:t>
      </w:r>
    </w:p>
    <w:p w14:paraId="24EFFA32" w14:textId="62EAECDB" w:rsidR="002C40EC" w:rsidRPr="00552870" w:rsidRDefault="00E123C1" w:rsidP="0035325D">
      <w:pPr>
        <w:pStyle w:val="afffffff3"/>
        <w:numPr>
          <w:ilvl w:val="1"/>
          <w:numId w:val="116"/>
        </w:numPr>
        <w:tabs>
          <w:tab w:val="left" w:pos="567"/>
        </w:tabs>
        <w:ind w:firstLineChars="0"/>
      </w:pPr>
      <w:r w:rsidRPr="00552870" w:rsidDel="00DA195B">
        <w:t xml:space="preserve"> </w:t>
      </w:r>
      <w:r w:rsidR="00387A87" w:rsidRPr="00552870">
        <w:rPr>
          <w:rFonts w:hint="eastAsia"/>
        </w:rPr>
        <w:t>若</w:t>
      </w:r>
      <w:r w:rsidR="00AE48B0" w:rsidRPr="00552870">
        <w:rPr>
          <w:rFonts w:hint="eastAsia"/>
        </w:rPr>
        <w:t>有</w:t>
      </w:r>
      <w:r w:rsidR="00BC7E6C" w:rsidRPr="00552870">
        <w:rPr>
          <w:rFonts w:hint="eastAsia"/>
        </w:rPr>
        <w:t>应变硬化，</w:t>
      </w:r>
      <w:r w:rsidR="002C40EC" w:rsidRPr="00552870">
        <w:rPr>
          <w:rFonts w:hint="eastAsia"/>
        </w:rPr>
        <w:t>由式</w:t>
      </w:r>
      <w:r w:rsidR="000F12AC" w:rsidRPr="00552870">
        <w:t>E.3</w:t>
      </w:r>
      <w:r w:rsidR="002C40EC" w:rsidRPr="00552870">
        <w:rPr>
          <w:rFonts w:hint="eastAsia"/>
        </w:rPr>
        <w:t>计算试件的抗拉强度：</w:t>
      </w:r>
    </w:p>
    <w:p w14:paraId="255E1F5D" w14:textId="0BA9659E" w:rsidR="002C40EC" w:rsidRPr="00552870" w:rsidRDefault="002C40EC" w:rsidP="0035325D">
      <w:pPr>
        <w:tabs>
          <w:tab w:val="left" w:pos="567"/>
        </w:tabs>
        <w:wordWrap w:val="0"/>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tu</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B</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0F12AC" w:rsidRPr="00552870">
        <w:t xml:space="preserve">     </w:t>
      </w:r>
      <w:r w:rsidRPr="00552870">
        <w:t xml:space="preserve">    </w:t>
      </w:r>
      <w:r w:rsidR="000F12AC" w:rsidRPr="00552870">
        <w:rPr>
          <w:rFonts w:hint="eastAsia"/>
        </w:rPr>
        <w:t>……</w:t>
      </w:r>
      <w:proofErr w:type="gramStart"/>
      <w:r w:rsidR="000F12AC" w:rsidRPr="00552870">
        <w:rPr>
          <w:rFonts w:hint="eastAsia"/>
        </w:rPr>
        <w:t>…………………………</w:t>
      </w:r>
      <w:proofErr w:type="gramEnd"/>
      <w:r w:rsidR="000F12AC" w:rsidRPr="00552870">
        <w:rPr>
          <w:rFonts w:hint="eastAsia"/>
        </w:rPr>
        <w:t>（</w:t>
      </w:r>
      <w:r w:rsidR="000F12AC" w:rsidRPr="00552870">
        <w:t>E.3</w:t>
      </w:r>
      <w:r w:rsidR="000F12AC" w:rsidRPr="00552870">
        <w:rPr>
          <w:rFonts w:hint="eastAsia"/>
        </w:rPr>
        <w:t>）</w:t>
      </w:r>
    </w:p>
    <w:p w14:paraId="14A6E99F" w14:textId="36C8E098" w:rsidR="000F12AC" w:rsidRPr="00552870" w:rsidRDefault="002C40EC" w:rsidP="0035325D">
      <w:pPr>
        <w:tabs>
          <w:tab w:val="left" w:pos="567"/>
        </w:tabs>
        <w:ind w:firstLineChars="200" w:firstLine="420"/>
      </w:pPr>
      <w:r w:rsidRPr="00552870">
        <w:rPr>
          <w:rFonts w:hint="eastAsia"/>
        </w:rPr>
        <w:t>式中</w:t>
      </w:r>
      <w:r w:rsidR="000F12AC" w:rsidRPr="00552870">
        <w:rPr>
          <w:rFonts w:hint="eastAsia"/>
        </w:rPr>
        <w:t>：</w:t>
      </w:r>
    </w:p>
    <w:p w14:paraId="2B489717" w14:textId="567AD7A0" w:rsidR="00A771B1" w:rsidRPr="00552870" w:rsidRDefault="00AC7C56" w:rsidP="00AC7C56">
      <w:pPr>
        <w:tabs>
          <w:tab w:val="left" w:pos="567"/>
        </w:tabs>
        <w:ind w:firstLineChars="200" w:firstLine="420"/>
      </w:pPr>
      <w:proofErr w:type="spellStart"/>
      <w:r w:rsidRPr="00552870">
        <w:rPr>
          <w:i/>
        </w:rPr>
        <w:t>f</w:t>
      </w:r>
      <w:r w:rsidRPr="00552870">
        <w:rPr>
          <w:i/>
          <w:vertAlign w:val="subscript"/>
        </w:rPr>
        <w:t>tu</w:t>
      </w:r>
      <w:proofErr w:type="spellEnd"/>
      <w:r w:rsidR="00D84ABC" w:rsidRPr="00552870">
        <w:rPr>
          <w:i/>
          <w:vertAlign w:val="subscript"/>
        </w:rPr>
        <w:t xml:space="preserve"> </w:t>
      </w:r>
      <w:r w:rsidR="00A771B1" w:rsidRPr="00552870">
        <w:rPr>
          <w:i/>
          <w:vertAlign w:val="subscript"/>
        </w:rPr>
        <w:t xml:space="preserve"> </w:t>
      </w:r>
      <w:r w:rsidRPr="00552870">
        <w:t>——</w:t>
      </w:r>
      <w:r w:rsidRPr="00552870">
        <w:rPr>
          <w:rFonts w:hint="eastAsia"/>
        </w:rPr>
        <w:t>抗拉强度，单位换算为</w:t>
      </w:r>
      <w:r w:rsidRPr="00552870">
        <w:t>MPa</w:t>
      </w:r>
      <w:r w:rsidRPr="00552870">
        <w:rPr>
          <w:rFonts w:hint="eastAsia"/>
        </w:rPr>
        <w:t>；</w:t>
      </w:r>
    </w:p>
    <w:p w14:paraId="7766B3DE" w14:textId="41AEFF60" w:rsidR="004F0851" w:rsidRPr="00552870" w:rsidRDefault="002C40EC" w:rsidP="0035325D">
      <w:pPr>
        <w:tabs>
          <w:tab w:val="left" w:pos="567"/>
        </w:tabs>
        <w:ind w:firstLineChars="200" w:firstLine="420"/>
      </w:pPr>
      <w:r w:rsidRPr="00552870">
        <w:rPr>
          <w:i/>
        </w:rPr>
        <w:t>F</w:t>
      </w:r>
      <w:r w:rsidRPr="00552870">
        <w:rPr>
          <w:i/>
          <w:vertAlign w:val="subscript"/>
        </w:rPr>
        <w:t>B</w:t>
      </w:r>
      <w:r w:rsidR="00A771B1" w:rsidRPr="00552870">
        <w:rPr>
          <w:i/>
          <w:vertAlign w:val="subscript"/>
        </w:rPr>
        <w:t xml:space="preserve"> </w:t>
      </w:r>
      <w:r w:rsidR="00103014" w:rsidRPr="00552870">
        <w:t>——</w:t>
      </w:r>
      <w:r w:rsidR="00BC7E6C" w:rsidRPr="00552870">
        <w:rPr>
          <w:rFonts w:hint="eastAsia"/>
        </w:rPr>
        <w:t>为</w:t>
      </w:r>
      <w:r w:rsidRPr="00552870">
        <w:rPr>
          <w:rFonts w:hint="eastAsia"/>
        </w:rPr>
        <w:t>最大拉力</w:t>
      </w:r>
      <w:r w:rsidR="00AC7C56" w:rsidRPr="00552870">
        <w:t xml:space="preserve">, </w:t>
      </w:r>
      <w:r w:rsidR="00AC7C56" w:rsidRPr="00552870">
        <w:rPr>
          <w:rFonts w:hint="eastAsia"/>
        </w:rPr>
        <w:t>单位为</w:t>
      </w:r>
      <w:r w:rsidR="00AC7C56" w:rsidRPr="00552870">
        <w:t>N</w:t>
      </w:r>
      <w:r w:rsidRPr="00552870">
        <w:rPr>
          <w:rFonts w:hint="eastAsia"/>
        </w:rPr>
        <w:t>。</w:t>
      </w:r>
    </w:p>
    <w:p w14:paraId="6276882F" w14:textId="50F7DE8B" w:rsidR="002C40EC" w:rsidRPr="00552870" w:rsidRDefault="002C40EC" w:rsidP="0035325D">
      <w:pPr>
        <w:pStyle w:val="afffffff3"/>
        <w:numPr>
          <w:ilvl w:val="1"/>
          <w:numId w:val="116"/>
        </w:numPr>
        <w:tabs>
          <w:tab w:val="left" w:pos="567"/>
        </w:tabs>
        <w:ind w:firstLineChars="0"/>
      </w:pPr>
      <w:r w:rsidRPr="00552870">
        <w:rPr>
          <w:rFonts w:hint="eastAsia"/>
        </w:rPr>
        <w:t>若</w:t>
      </w:r>
      <w:r w:rsidR="00BC7E6C" w:rsidRPr="00552870">
        <w:rPr>
          <w:rFonts w:hint="eastAsia"/>
        </w:rPr>
        <w:t>为应变软</w:t>
      </w:r>
      <w:r w:rsidRPr="00552870">
        <w:rPr>
          <w:rFonts w:hint="eastAsia"/>
        </w:rPr>
        <w:t>化，</w:t>
      </w:r>
      <w:r w:rsidR="00BC7E6C" w:rsidRPr="00552870">
        <w:rPr>
          <w:rFonts w:hint="eastAsia"/>
        </w:rPr>
        <w:t>由</w:t>
      </w:r>
      <w:r w:rsidR="000F12AC" w:rsidRPr="00552870">
        <w:rPr>
          <w:rFonts w:hint="eastAsia"/>
        </w:rPr>
        <w:t>式</w:t>
      </w:r>
      <w:r w:rsidR="000F12AC" w:rsidRPr="00552870">
        <w:t>E.4</w:t>
      </w:r>
      <w:r w:rsidR="00BC7E6C" w:rsidRPr="00552870">
        <w:rPr>
          <w:rFonts w:hint="eastAsia"/>
        </w:rPr>
        <w:t>计算试件的</w:t>
      </w:r>
      <w:r w:rsidR="005F06F5" w:rsidRPr="00552870">
        <w:rPr>
          <w:rFonts w:hint="eastAsia"/>
        </w:rPr>
        <w:t>残余</w:t>
      </w:r>
      <w:r w:rsidR="00BC7E6C" w:rsidRPr="00552870">
        <w:rPr>
          <w:rFonts w:hint="eastAsia"/>
        </w:rPr>
        <w:t>抗拉强度：</w:t>
      </w:r>
    </w:p>
    <w:p w14:paraId="785358D3" w14:textId="502156F5" w:rsidR="002C40EC" w:rsidRPr="00552870" w:rsidRDefault="002C40EC" w:rsidP="00F4008A">
      <w:pPr>
        <w:tabs>
          <w:tab w:val="left" w:pos="567"/>
        </w:tabs>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tr</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r</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0F12AC" w:rsidRPr="00552870">
        <w:t xml:space="preserve"> </w:t>
      </w:r>
      <w:r w:rsidRPr="00552870">
        <w:t xml:space="preserve">      </w:t>
      </w:r>
      <w:r w:rsidR="000F12AC" w:rsidRPr="00552870">
        <w:rPr>
          <w:rFonts w:hint="eastAsia"/>
        </w:rPr>
        <w:t>……</w:t>
      </w:r>
      <w:proofErr w:type="gramStart"/>
      <w:r w:rsidR="000F12AC" w:rsidRPr="00552870">
        <w:rPr>
          <w:rFonts w:hint="eastAsia"/>
        </w:rPr>
        <w:t>…………………………</w:t>
      </w:r>
      <w:proofErr w:type="gramEnd"/>
      <w:r w:rsidR="000F12AC" w:rsidRPr="00552870">
        <w:rPr>
          <w:rFonts w:hint="eastAsia"/>
        </w:rPr>
        <w:t>（</w:t>
      </w:r>
      <w:r w:rsidR="000F12AC" w:rsidRPr="00552870">
        <w:t>E.4</w:t>
      </w:r>
      <w:r w:rsidR="000F12AC" w:rsidRPr="00552870">
        <w:rPr>
          <w:rFonts w:hint="eastAsia"/>
        </w:rPr>
        <w:t>）</w:t>
      </w:r>
    </w:p>
    <w:p w14:paraId="02845034" w14:textId="16B95777" w:rsidR="000F12AC" w:rsidRPr="00552870" w:rsidRDefault="002C40EC" w:rsidP="00F4008A">
      <w:pPr>
        <w:tabs>
          <w:tab w:val="left" w:pos="567"/>
        </w:tabs>
        <w:ind w:firstLineChars="250" w:firstLine="525"/>
        <w:jc w:val="left"/>
      </w:pPr>
      <w:r w:rsidRPr="00552870">
        <w:rPr>
          <w:rFonts w:hint="eastAsia"/>
        </w:rPr>
        <w:t>式中</w:t>
      </w:r>
      <w:r w:rsidR="000F12AC" w:rsidRPr="00552870">
        <w:rPr>
          <w:rFonts w:hint="eastAsia"/>
        </w:rPr>
        <w:t>：</w:t>
      </w:r>
    </w:p>
    <w:p w14:paraId="5F5D231B" w14:textId="31C4005C" w:rsidR="00D84ABC" w:rsidRPr="00552870" w:rsidRDefault="00D84ABC" w:rsidP="00D84ABC">
      <w:pPr>
        <w:tabs>
          <w:tab w:val="left" w:pos="567"/>
        </w:tabs>
        <w:ind w:firstLineChars="250" w:firstLine="525"/>
        <w:jc w:val="left"/>
      </w:pPr>
      <w:proofErr w:type="spellStart"/>
      <w:r w:rsidRPr="00552870">
        <w:rPr>
          <w:i/>
        </w:rPr>
        <w:t>f</w:t>
      </w:r>
      <w:r w:rsidRPr="00552870">
        <w:rPr>
          <w:i/>
          <w:vertAlign w:val="subscript"/>
        </w:rPr>
        <w:t>tr</w:t>
      </w:r>
      <w:proofErr w:type="spellEnd"/>
      <w:r w:rsidRPr="00552870">
        <w:rPr>
          <w:i/>
          <w:vertAlign w:val="subscript"/>
        </w:rPr>
        <w:t xml:space="preserve">   </w:t>
      </w:r>
      <w:r w:rsidRPr="00552870">
        <w:t>——</w:t>
      </w:r>
      <w:r w:rsidRPr="00552870">
        <w:rPr>
          <w:rFonts w:hint="eastAsia"/>
        </w:rPr>
        <w:t>残余抗拉强度，单位换算为</w:t>
      </w:r>
      <w:r w:rsidRPr="00552870">
        <w:t>MPa</w:t>
      </w:r>
      <w:r w:rsidRPr="00552870">
        <w:rPr>
          <w:rFonts w:hint="eastAsia"/>
        </w:rPr>
        <w:t>；</w:t>
      </w:r>
    </w:p>
    <w:p w14:paraId="30838A1E" w14:textId="7187CF14" w:rsidR="002C40EC" w:rsidRPr="00552870" w:rsidRDefault="005F06F5" w:rsidP="00F4008A">
      <w:pPr>
        <w:tabs>
          <w:tab w:val="left" w:pos="567"/>
        </w:tabs>
        <w:ind w:firstLineChars="250" w:firstLine="525"/>
        <w:jc w:val="left"/>
      </w:pPr>
      <w:r w:rsidRPr="00552870">
        <w:rPr>
          <w:i/>
        </w:rPr>
        <w:t>F</w:t>
      </w:r>
      <w:r w:rsidRPr="00552870">
        <w:rPr>
          <w:i/>
          <w:vertAlign w:val="subscript"/>
        </w:rPr>
        <w:t>r</w:t>
      </w:r>
      <w:r w:rsidR="00A771B1" w:rsidRPr="00552870">
        <w:rPr>
          <w:i/>
          <w:vertAlign w:val="subscript"/>
        </w:rPr>
        <w:t xml:space="preserve">  </w:t>
      </w:r>
      <w:r w:rsidR="00103014" w:rsidRPr="00552870">
        <w:t>——</w:t>
      </w:r>
      <w:r w:rsidRPr="00552870">
        <w:rPr>
          <w:rFonts w:hint="eastAsia"/>
        </w:rPr>
        <w:t>为规定的裂后应变或位移值所对应的拉力</w:t>
      </w:r>
      <w:r w:rsidR="00893918" w:rsidRPr="00552870">
        <w:rPr>
          <w:rFonts w:hint="eastAsia"/>
        </w:rPr>
        <w:t>，单位为</w:t>
      </w:r>
      <w:r w:rsidR="00893918" w:rsidRPr="00552870">
        <w:t>N</w:t>
      </w:r>
      <w:r w:rsidRPr="00552870">
        <w:rPr>
          <w:rFonts w:hint="eastAsia"/>
        </w:rPr>
        <w:t>。</w:t>
      </w:r>
    </w:p>
    <w:p w14:paraId="4156774A" w14:textId="77777777" w:rsidR="002C40EC" w:rsidRPr="00552870" w:rsidRDefault="002C40EC" w:rsidP="00F4008A">
      <w:pPr>
        <w:tabs>
          <w:tab w:val="left" w:pos="567"/>
        </w:tabs>
        <w:jc w:val="right"/>
      </w:pPr>
    </w:p>
    <w:p w14:paraId="2D2B3C48" w14:textId="77777777" w:rsidR="002C40EC" w:rsidRPr="00552870" w:rsidRDefault="002C40EC" w:rsidP="0035325D">
      <w:pPr>
        <w:pStyle w:val="afffffff3"/>
        <w:numPr>
          <w:ilvl w:val="0"/>
          <w:numId w:val="122"/>
        </w:numPr>
        <w:spacing w:beforeLines="50" w:before="156"/>
        <w:ind w:firstLineChars="0"/>
        <w:rPr>
          <w:rFonts w:eastAsia="黑体"/>
        </w:rPr>
      </w:pPr>
      <w:r w:rsidRPr="00552870">
        <w:rPr>
          <w:rFonts w:eastAsia="黑体" w:hint="eastAsia"/>
        </w:rPr>
        <w:t>精度与一致性检验</w:t>
      </w:r>
    </w:p>
    <w:p w14:paraId="6EB46D4C" w14:textId="77777777" w:rsidR="002C40EC" w:rsidRPr="00552870" w:rsidRDefault="002C40EC" w:rsidP="0035325D">
      <w:pPr>
        <w:pStyle w:val="afffffff3"/>
        <w:numPr>
          <w:ilvl w:val="1"/>
          <w:numId w:val="117"/>
        </w:numPr>
        <w:tabs>
          <w:tab w:val="left" w:pos="567"/>
        </w:tabs>
        <w:ind w:left="0" w:firstLineChars="0" w:firstLine="0"/>
      </w:pPr>
      <w:r w:rsidRPr="00552870">
        <w:rPr>
          <w:rFonts w:hint="eastAsia"/>
        </w:rPr>
        <w:lastRenderedPageBreak/>
        <w:t>设备测试精度与一致性可由同尺寸的</w:t>
      </w:r>
      <w:proofErr w:type="gramStart"/>
      <w:r w:rsidRPr="00552870">
        <w:rPr>
          <w:rFonts w:hint="eastAsia"/>
        </w:rPr>
        <w:t>铝标准</w:t>
      </w:r>
      <w:proofErr w:type="gramEnd"/>
      <w:r w:rsidRPr="00552870">
        <w:rPr>
          <w:rFonts w:hint="eastAsia"/>
        </w:rPr>
        <w:t>试件来校验。重复性可由</w:t>
      </w:r>
      <w:r w:rsidRPr="00552870">
        <w:t>6</w:t>
      </w:r>
      <w:r w:rsidRPr="00552870">
        <w:rPr>
          <w:rFonts w:hint="eastAsia"/>
        </w:rPr>
        <w:t>次加载</w:t>
      </w:r>
      <w:r w:rsidRPr="00552870">
        <w:t>-</w:t>
      </w:r>
      <w:r w:rsidRPr="00552870">
        <w:rPr>
          <w:rFonts w:hint="eastAsia"/>
        </w:rPr>
        <w:t>卸载循环来测定。</w:t>
      </w:r>
    </w:p>
    <w:p w14:paraId="1AD1DFF8" w14:textId="090DBC93" w:rsidR="002C40EC" w:rsidRPr="00552870" w:rsidRDefault="002C40EC" w:rsidP="0035325D">
      <w:pPr>
        <w:pStyle w:val="afffffff3"/>
        <w:numPr>
          <w:ilvl w:val="1"/>
          <w:numId w:val="117"/>
        </w:numPr>
        <w:tabs>
          <w:tab w:val="left" w:pos="567"/>
        </w:tabs>
        <w:ind w:left="0" w:firstLineChars="0" w:firstLine="0"/>
      </w:pPr>
      <w:r w:rsidRPr="00552870">
        <w:rPr>
          <w:rFonts w:hint="eastAsia"/>
        </w:rPr>
        <w:t>不同实验室间的一致性检验必须由同批制作的相同试件按相同测试条件进行对比</w:t>
      </w:r>
      <w:r w:rsidR="008B3843" w:rsidRPr="00552870">
        <w:rPr>
          <w:rFonts w:hint="eastAsia"/>
        </w:rPr>
        <w:t>试验</w:t>
      </w:r>
      <w:r w:rsidRPr="00552870">
        <w:rPr>
          <w:rFonts w:hint="eastAsia"/>
        </w:rPr>
        <w:t>。</w:t>
      </w:r>
    </w:p>
    <w:p w14:paraId="0089DB2E" w14:textId="402429CB" w:rsidR="002C40EC" w:rsidRPr="00552870" w:rsidRDefault="002C40EC" w:rsidP="0035325D">
      <w:pPr>
        <w:pStyle w:val="afffffff3"/>
        <w:numPr>
          <w:ilvl w:val="0"/>
          <w:numId w:val="122"/>
        </w:numPr>
        <w:spacing w:beforeLines="50" w:before="156"/>
        <w:ind w:firstLineChars="0"/>
        <w:rPr>
          <w:rFonts w:eastAsia="黑体"/>
        </w:rPr>
      </w:pPr>
      <w:r w:rsidRPr="00552870">
        <w:rPr>
          <w:rFonts w:eastAsia="黑体"/>
        </w:rPr>
        <w:t>B-C</w:t>
      </w:r>
      <w:r w:rsidRPr="00552870">
        <w:rPr>
          <w:rFonts w:eastAsia="黑体"/>
        </w:rPr>
        <w:t>弧线的坐标</w:t>
      </w:r>
      <w:r w:rsidR="00103014" w:rsidRPr="00552870">
        <w:rPr>
          <w:rFonts w:eastAsia="黑体" w:hint="eastAsia"/>
        </w:rPr>
        <w:t>（见表</w:t>
      </w:r>
      <w:r w:rsidR="00103014" w:rsidRPr="00552870">
        <w:rPr>
          <w:rFonts w:eastAsia="黑体"/>
        </w:rPr>
        <w:t>E.1</w:t>
      </w:r>
      <w:r w:rsidR="00103014" w:rsidRPr="00552870">
        <w:rPr>
          <w:rFonts w:eastAsia="黑体"/>
        </w:rPr>
        <w:t>）</w:t>
      </w:r>
    </w:p>
    <w:p w14:paraId="43AA1C06" w14:textId="77777777" w:rsidR="002C40EC" w:rsidRPr="00552870" w:rsidRDefault="002C40EC" w:rsidP="0035325D">
      <w:pPr>
        <w:jc w:val="center"/>
      </w:pPr>
    </w:p>
    <w:p w14:paraId="7001E161" w14:textId="46641A8D" w:rsidR="002C40EC" w:rsidRPr="00552870" w:rsidRDefault="002C40EC" w:rsidP="0035325D">
      <w:pPr>
        <w:jc w:val="center"/>
        <w:rPr>
          <w:rFonts w:eastAsia="黑体"/>
          <w:szCs w:val="21"/>
        </w:rPr>
      </w:pPr>
      <w:r w:rsidRPr="00552870">
        <w:rPr>
          <w:rFonts w:eastAsia="黑体" w:hint="eastAsia"/>
          <w:szCs w:val="21"/>
        </w:rPr>
        <w:t>表</w:t>
      </w:r>
      <w:r w:rsidRPr="00552870">
        <w:rPr>
          <w:rFonts w:eastAsia="黑体"/>
          <w:szCs w:val="21"/>
        </w:rPr>
        <w:t>E</w:t>
      </w:r>
      <w:r w:rsidR="00A85A75" w:rsidRPr="00552870">
        <w:rPr>
          <w:rFonts w:eastAsia="黑体"/>
          <w:szCs w:val="21"/>
        </w:rPr>
        <w:t>.</w:t>
      </w:r>
      <w:r w:rsidRPr="00552870">
        <w:rPr>
          <w:rFonts w:eastAsia="黑体"/>
          <w:szCs w:val="21"/>
        </w:rPr>
        <w:t xml:space="preserve">1 </w:t>
      </w:r>
      <w:r w:rsidRPr="00552870">
        <w:rPr>
          <w:rFonts w:eastAsia="黑体" w:hint="eastAsia"/>
          <w:szCs w:val="21"/>
        </w:rPr>
        <w:t>试样</w:t>
      </w:r>
      <w:r w:rsidRPr="00552870">
        <w:rPr>
          <w:rFonts w:eastAsia="黑体"/>
          <w:szCs w:val="21"/>
        </w:rPr>
        <w:t>B-C</w:t>
      </w:r>
      <w:r w:rsidRPr="00552870">
        <w:rPr>
          <w:rFonts w:eastAsia="黑体"/>
          <w:szCs w:val="21"/>
        </w:rPr>
        <w:t>弧线的坐标值</w:t>
      </w:r>
    </w:p>
    <w:tbl>
      <w:tblPr>
        <w:tblW w:w="7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621"/>
        <w:gridCol w:w="621"/>
        <w:gridCol w:w="621"/>
        <w:gridCol w:w="621"/>
        <w:gridCol w:w="621"/>
        <w:gridCol w:w="621"/>
        <w:gridCol w:w="621"/>
        <w:gridCol w:w="621"/>
        <w:gridCol w:w="621"/>
        <w:gridCol w:w="621"/>
        <w:gridCol w:w="621"/>
      </w:tblGrid>
      <w:tr w:rsidR="000F12AC" w:rsidRPr="00AA3EF0" w14:paraId="15C57D40" w14:textId="6FF20F4D" w:rsidTr="0035325D">
        <w:trPr>
          <w:trHeight w:val="109"/>
          <w:jc w:val="center"/>
        </w:trPr>
        <w:tc>
          <w:tcPr>
            <w:tcW w:w="642" w:type="dxa"/>
          </w:tcPr>
          <w:p w14:paraId="13302B52" w14:textId="77777777" w:rsidR="000F12AC" w:rsidRPr="00552870" w:rsidRDefault="000F12AC" w:rsidP="00FA5CD1">
            <w:pPr>
              <w:autoSpaceDE w:val="0"/>
              <w:autoSpaceDN w:val="0"/>
              <w:adjustRightInd w:val="0"/>
              <w:jc w:val="center"/>
              <w:rPr>
                <w:kern w:val="0"/>
                <w:sz w:val="18"/>
                <w:szCs w:val="18"/>
              </w:rPr>
            </w:pPr>
            <w:r w:rsidRPr="00552870">
              <w:rPr>
                <w:rFonts w:hint="eastAsia"/>
                <w:kern w:val="0"/>
                <w:sz w:val="18"/>
                <w:szCs w:val="18"/>
              </w:rPr>
              <w:t>点</w:t>
            </w:r>
          </w:p>
        </w:tc>
        <w:tc>
          <w:tcPr>
            <w:tcW w:w="0" w:type="auto"/>
          </w:tcPr>
          <w:p w14:paraId="39FA9D9D" w14:textId="1687152C" w:rsidR="000F12AC" w:rsidRPr="00552870" w:rsidRDefault="000F12AC" w:rsidP="0035325D">
            <w:pPr>
              <w:autoSpaceDE w:val="0"/>
              <w:autoSpaceDN w:val="0"/>
              <w:adjustRightInd w:val="0"/>
              <w:jc w:val="center"/>
              <w:rPr>
                <w:kern w:val="0"/>
                <w:sz w:val="18"/>
                <w:szCs w:val="18"/>
              </w:rPr>
            </w:pPr>
            <w:r w:rsidRPr="00552870">
              <w:rPr>
                <w:kern w:val="0"/>
                <w:sz w:val="18"/>
                <w:szCs w:val="18"/>
              </w:rPr>
              <w:t>1</w:t>
            </w:r>
          </w:p>
        </w:tc>
        <w:tc>
          <w:tcPr>
            <w:tcW w:w="0" w:type="auto"/>
          </w:tcPr>
          <w:p w14:paraId="5E7D6C0C" w14:textId="574402A3" w:rsidR="000F12AC" w:rsidRPr="00552870" w:rsidRDefault="000F12AC" w:rsidP="0035325D">
            <w:pPr>
              <w:autoSpaceDE w:val="0"/>
              <w:autoSpaceDN w:val="0"/>
              <w:adjustRightInd w:val="0"/>
              <w:jc w:val="center"/>
              <w:rPr>
                <w:kern w:val="0"/>
                <w:sz w:val="18"/>
                <w:szCs w:val="18"/>
              </w:rPr>
            </w:pPr>
            <w:r w:rsidRPr="00552870">
              <w:rPr>
                <w:kern w:val="0"/>
                <w:sz w:val="18"/>
                <w:szCs w:val="18"/>
              </w:rPr>
              <w:t>2</w:t>
            </w:r>
          </w:p>
        </w:tc>
        <w:tc>
          <w:tcPr>
            <w:tcW w:w="0" w:type="auto"/>
          </w:tcPr>
          <w:p w14:paraId="0CA6E44D" w14:textId="67261642" w:rsidR="000F12AC" w:rsidRPr="00552870" w:rsidRDefault="000F12AC" w:rsidP="0035325D">
            <w:pPr>
              <w:autoSpaceDE w:val="0"/>
              <w:autoSpaceDN w:val="0"/>
              <w:adjustRightInd w:val="0"/>
              <w:jc w:val="center"/>
              <w:rPr>
                <w:kern w:val="0"/>
                <w:sz w:val="18"/>
                <w:szCs w:val="18"/>
              </w:rPr>
            </w:pPr>
            <w:r w:rsidRPr="00552870">
              <w:rPr>
                <w:kern w:val="0"/>
                <w:sz w:val="18"/>
                <w:szCs w:val="18"/>
              </w:rPr>
              <w:t>3</w:t>
            </w:r>
          </w:p>
        </w:tc>
        <w:tc>
          <w:tcPr>
            <w:tcW w:w="0" w:type="auto"/>
          </w:tcPr>
          <w:p w14:paraId="79910C93" w14:textId="3B30C329" w:rsidR="000F12AC" w:rsidRPr="00552870" w:rsidRDefault="000F12AC" w:rsidP="0035325D">
            <w:pPr>
              <w:autoSpaceDE w:val="0"/>
              <w:autoSpaceDN w:val="0"/>
              <w:adjustRightInd w:val="0"/>
              <w:jc w:val="center"/>
              <w:rPr>
                <w:kern w:val="0"/>
                <w:sz w:val="18"/>
                <w:szCs w:val="18"/>
              </w:rPr>
            </w:pPr>
            <w:r w:rsidRPr="00552870">
              <w:rPr>
                <w:kern w:val="0"/>
                <w:sz w:val="18"/>
                <w:szCs w:val="18"/>
              </w:rPr>
              <w:t>4</w:t>
            </w:r>
          </w:p>
        </w:tc>
        <w:tc>
          <w:tcPr>
            <w:tcW w:w="0" w:type="auto"/>
          </w:tcPr>
          <w:p w14:paraId="4C9C62DB" w14:textId="58BBC5EC" w:rsidR="000F12AC" w:rsidRPr="00552870" w:rsidRDefault="000F12AC" w:rsidP="0035325D">
            <w:pPr>
              <w:autoSpaceDE w:val="0"/>
              <w:autoSpaceDN w:val="0"/>
              <w:adjustRightInd w:val="0"/>
              <w:jc w:val="center"/>
              <w:rPr>
                <w:kern w:val="0"/>
                <w:sz w:val="18"/>
                <w:szCs w:val="18"/>
              </w:rPr>
            </w:pPr>
            <w:r w:rsidRPr="00552870">
              <w:rPr>
                <w:kern w:val="0"/>
                <w:sz w:val="18"/>
                <w:szCs w:val="18"/>
              </w:rPr>
              <w:t>5</w:t>
            </w:r>
          </w:p>
        </w:tc>
        <w:tc>
          <w:tcPr>
            <w:tcW w:w="0" w:type="auto"/>
          </w:tcPr>
          <w:p w14:paraId="2689445A" w14:textId="36A4DA42" w:rsidR="000F12AC" w:rsidRPr="00552870" w:rsidRDefault="000F12AC" w:rsidP="0035325D">
            <w:pPr>
              <w:autoSpaceDE w:val="0"/>
              <w:autoSpaceDN w:val="0"/>
              <w:adjustRightInd w:val="0"/>
              <w:jc w:val="center"/>
              <w:rPr>
                <w:kern w:val="0"/>
                <w:sz w:val="18"/>
                <w:szCs w:val="18"/>
              </w:rPr>
            </w:pPr>
            <w:r w:rsidRPr="00552870">
              <w:rPr>
                <w:kern w:val="0"/>
                <w:sz w:val="18"/>
                <w:szCs w:val="18"/>
              </w:rPr>
              <w:t>6</w:t>
            </w:r>
          </w:p>
        </w:tc>
        <w:tc>
          <w:tcPr>
            <w:tcW w:w="0" w:type="auto"/>
          </w:tcPr>
          <w:p w14:paraId="7B0FED89" w14:textId="6D55E28D" w:rsidR="000F12AC" w:rsidRPr="00552870" w:rsidRDefault="000F12AC" w:rsidP="0035325D">
            <w:pPr>
              <w:autoSpaceDE w:val="0"/>
              <w:autoSpaceDN w:val="0"/>
              <w:adjustRightInd w:val="0"/>
              <w:jc w:val="center"/>
              <w:rPr>
                <w:kern w:val="0"/>
                <w:sz w:val="18"/>
                <w:szCs w:val="18"/>
              </w:rPr>
            </w:pPr>
            <w:r w:rsidRPr="00552870">
              <w:rPr>
                <w:kern w:val="0"/>
                <w:sz w:val="18"/>
                <w:szCs w:val="18"/>
              </w:rPr>
              <w:t>7</w:t>
            </w:r>
          </w:p>
        </w:tc>
        <w:tc>
          <w:tcPr>
            <w:tcW w:w="0" w:type="auto"/>
          </w:tcPr>
          <w:p w14:paraId="2D188D7E" w14:textId="12E12D7E" w:rsidR="000F12AC" w:rsidRPr="00552870" w:rsidRDefault="000F12AC" w:rsidP="0035325D">
            <w:pPr>
              <w:autoSpaceDE w:val="0"/>
              <w:autoSpaceDN w:val="0"/>
              <w:adjustRightInd w:val="0"/>
              <w:jc w:val="center"/>
              <w:rPr>
                <w:kern w:val="0"/>
                <w:sz w:val="18"/>
                <w:szCs w:val="18"/>
              </w:rPr>
            </w:pPr>
            <w:r w:rsidRPr="00552870">
              <w:rPr>
                <w:kern w:val="0"/>
                <w:sz w:val="18"/>
                <w:szCs w:val="18"/>
              </w:rPr>
              <w:t>8</w:t>
            </w:r>
          </w:p>
        </w:tc>
        <w:tc>
          <w:tcPr>
            <w:tcW w:w="0" w:type="auto"/>
          </w:tcPr>
          <w:p w14:paraId="21F8E3D5" w14:textId="639AEE66" w:rsidR="000F12AC" w:rsidRPr="00552870" w:rsidRDefault="000F12AC" w:rsidP="0035325D">
            <w:pPr>
              <w:autoSpaceDE w:val="0"/>
              <w:autoSpaceDN w:val="0"/>
              <w:adjustRightInd w:val="0"/>
              <w:jc w:val="center"/>
              <w:rPr>
                <w:kern w:val="0"/>
                <w:sz w:val="18"/>
                <w:szCs w:val="18"/>
              </w:rPr>
            </w:pPr>
            <w:r w:rsidRPr="00552870">
              <w:rPr>
                <w:kern w:val="0"/>
                <w:sz w:val="18"/>
                <w:szCs w:val="18"/>
              </w:rPr>
              <w:t>9</w:t>
            </w:r>
          </w:p>
        </w:tc>
        <w:tc>
          <w:tcPr>
            <w:tcW w:w="0" w:type="auto"/>
          </w:tcPr>
          <w:p w14:paraId="644919AD" w14:textId="49B89EAA" w:rsidR="000F12AC" w:rsidRPr="00552870" w:rsidRDefault="000F12AC" w:rsidP="0035325D">
            <w:pPr>
              <w:autoSpaceDE w:val="0"/>
              <w:autoSpaceDN w:val="0"/>
              <w:adjustRightInd w:val="0"/>
              <w:jc w:val="center"/>
              <w:rPr>
                <w:kern w:val="0"/>
                <w:sz w:val="18"/>
                <w:szCs w:val="18"/>
              </w:rPr>
            </w:pPr>
            <w:r w:rsidRPr="00552870">
              <w:rPr>
                <w:kern w:val="0"/>
                <w:sz w:val="18"/>
                <w:szCs w:val="18"/>
              </w:rPr>
              <w:t>10</w:t>
            </w:r>
          </w:p>
        </w:tc>
        <w:tc>
          <w:tcPr>
            <w:tcW w:w="0" w:type="auto"/>
          </w:tcPr>
          <w:p w14:paraId="636ADDA2" w14:textId="4AABB0E8" w:rsidR="000F12AC" w:rsidRPr="00552870" w:rsidRDefault="000F12AC" w:rsidP="0035325D">
            <w:pPr>
              <w:autoSpaceDE w:val="0"/>
              <w:autoSpaceDN w:val="0"/>
              <w:adjustRightInd w:val="0"/>
              <w:jc w:val="center"/>
              <w:rPr>
                <w:kern w:val="0"/>
                <w:sz w:val="18"/>
                <w:szCs w:val="18"/>
              </w:rPr>
            </w:pPr>
            <w:r w:rsidRPr="00552870">
              <w:rPr>
                <w:kern w:val="0"/>
                <w:sz w:val="18"/>
                <w:szCs w:val="18"/>
              </w:rPr>
              <w:t>11</w:t>
            </w:r>
          </w:p>
        </w:tc>
      </w:tr>
      <w:tr w:rsidR="000F12AC" w:rsidRPr="00AA3EF0" w14:paraId="1E3F9716" w14:textId="6155A7C8" w:rsidTr="0035325D">
        <w:trPr>
          <w:trHeight w:val="109"/>
          <w:jc w:val="center"/>
        </w:trPr>
        <w:tc>
          <w:tcPr>
            <w:tcW w:w="642" w:type="dxa"/>
          </w:tcPr>
          <w:p w14:paraId="5462BB38" w14:textId="77777777" w:rsidR="000F12AC" w:rsidRPr="00552870" w:rsidRDefault="000F12AC" w:rsidP="00FA5CD1">
            <w:pPr>
              <w:autoSpaceDE w:val="0"/>
              <w:autoSpaceDN w:val="0"/>
              <w:adjustRightInd w:val="0"/>
              <w:jc w:val="left"/>
              <w:rPr>
                <w:kern w:val="0"/>
                <w:sz w:val="18"/>
                <w:szCs w:val="18"/>
              </w:rPr>
            </w:pPr>
            <w:r w:rsidRPr="00552870">
              <w:rPr>
                <w:kern w:val="0"/>
                <w:sz w:val="18"/>
                <w:szCs w:val="18"/>
              </w:rPr>
              <w:t xml:space="preserve">x mm </w:t>
            </w:r>
          </w:p>
        </w:tc>
        <w:tc>
          <w:tcPr>
            <w:tcW w:w="0" w:type="auto"/>
          </w:tcPr>
          <w:p w14:paraId="6AB52B4F" w14:textId="37AE8342" w:rsidR="000F12AC" w:rsidRPr="00552870" w:rsidRDefault="000F12AC" w:rsidP="0035325D">
            <w:pPr>
              <w:autoSpaceDE w:val="0"/>
              <w:autoSpaceDN w:val="0"/>
              <w:adjustRightInd w:val="0"/>
              <w:jc w:val="center"/>
              <w:rPr>
                <w:kern w:val="0"/>
                <w:sz w:val="18"/>
                <w:szCs w:val="18"/>
              </w:rPr>
            </w:pPr>
            <w:r w:rsidRPr="00552870">
              <w:rPr>
                <w:kern w:val="0"/>
                <w:sz w:val="18"/>
                <w:szCs w:val="18"/>
              </w:rPr>
              <w:t>100.0</w:t>
            </w:r>
          </w:p>
        </w:tc>
        <w:tc>
          <w:tcPr>
            <w:tcW w:w="0" w:type="auto"/>
          </w:tcPr>
          <w:p w14:paraId="434B58FB" w14:textId="3CEE3FB0" w:rsidR="000F12AC" w:rsidRPr="00552870" w:rsidRDefault="000F12AC" w:rsidP="0035325D">
            <w:pPr>
              <w:autoSpaceDE w:val="0"/>
              <w:autoSpaceDN w:val="0"/>
              <w:adjustRightInd w:val="0"/>
              <w:jc w:val="center"/>
              <w:rPr>
                <w:kern w:val="0"/>
                <w:sz w:val="18"/>
                <w:szCs w:val="18"/>
              </w:rPr>
            </w:pPr>
            <w:r w:rsidRPr="00552870">
              <w:rPr>
                <w:kern w:val="0"/>
                <w:sz w:val="18"/>
                <w:szCs w:val="18"/>
              </w:rPr>
              <w:t>104.0</w:t>
            </w:r>
          </w:p>
        </w:tc>
        <w:tc>
          <w:tcPr>
            <w:tcW w:w="0" w:type="auto"/>
          </w:tcPr>
          <w:p w14:paraId="3CA16283" w14:textId="1B0E0C12" w:rsidR="000F12AC" w:rsidRPr="00552870" w:rsidRDefault="000F12AC" w:rsidP="0035325D">
            <w:pPr>
              <w:autoSpaceDE w:val="0"/>
              <w:autoSpaceDN w:val="0"/>
              <w:adjustRightInd w:val="0"/>
              <w:jc w:val="center"/>
              <w:rPr>
                <w:kern w:val="0"/>
                <w:sz w:val="18"/>
                <w:szCs w:val="18"/>
              </w:rPr>
            </w:pPr>
            <w:r w:rsidRPr="00552870">
              <w:rPr>
                <w:kern w:val="0"/>
                <w:sz w:val="18"/>
                <w:szCs w:val="18"/>
              </w:rPr>
              <w:t>108.0</w:t>
            </w:r>
          </w:p>
        </w:tc>
        <w:tc>
          <w:tcPr>
            <w:tcW w:w="0" w:type="auto"/>
          </w:tcPr>
          <w:p w14:paraId="164D0074" w14:textId="04F1CCCF" w:rsidR="000F12AC" w:rsidRPr="00552870" w:rsidRDefault="000F12AC" w:rsidP="0035325D">
            <w:pPr>
              <w:autoSpaceDE w:val="0"/>
              <w:autoSpaceDN w:val="0"/>
              <w:adjustRightInd w:val="0"/>
              <w:jc w:val="center"/>
              <w:rPr>
                <w:kern w:val="0"/>
                <w:sz w:val="18"/>
                <w:szCs w:val="18"/>
              </w:rPr>
            </w:pPr>
            <w:r w:rsidRPr="00552870">
              <w:rPr>
                <w:kern w:val="0"/>
                <w:sz w:val="18"/>
                <w:szCs w:val="18"/>
              </w:rPr>
              <w:t>112.0</w:t>
            </w:r>
          </w:p>
        </w:tc>
        <w:tc>
          <w:tcPr>
            <w:tcW w:w="0" w:type="auto"/>
          </w:tcPr>
          <w:p w14:paraId="231712D9" w14:textId="4B4AD280" w:rsidR="000F12AC" w:rsidRPr="00552870" w:rsidRDefault="000F12AC" w:rsidP="0035325D">
            <w:pPr>
              <w:autoSpaceDE w:val="0"/>
              <w:autoSpaceDN w:val="0"/>
              <w:adjustRightInd w:val="0"/>
              <w:jc w:val="center"/>
              <w:rPr>
                <w:kern w:val="0"/>
                <w:sz w:val="18"/>
                <w:szCs w:val="18"/>
              </w:rPr>
            </w:pPr>
            <w:r w:rsidRPr="00552870">
              <w:rPr>
                <w:kern w:val="0"/>
                <w:sz w:val="18"/>
                <w:szCs w:val="18"/>
              </w:rPr>
              <w:t>116.0</w:t>
            </w:r>
          </w:p>
        </w:tc>
        <w:tc>
          <w:tcPr>
            <w:tcW w:w="0" w:type="auto"/>
          </w:tcPr>
          <w:p w14:paraId="473AC4DB" w14:textId="107A6646" w:rsidR="000F12AC" w:rsidRPr="00552870" w:rsidRDefault="000F12AC" w:rsidP="0035325D">
            <w:pPr>
              <w:autoSpaceDE w:val="0"/>
              <w:autoSpaceDN w:val="0"/>
              <w:adjustRightInd w:val="0"/>
              <w:jc w:val="center"/>
              <w:rPr>
                <w:kern w:val="0"/>
                <w:sz w:val="18"/>
                <w:szCs w:val="18"/>
              </w:rPr>
            </w:pPr>
            <w:r w:rsidRPr="00552870">
              <w:rPr>
                <w:kern w:val="0"/>
                <w:sz w:val="18"/>
                <w:szCs w:val="18"/>
              </w:rPr>
              <w:t>120.0</w:t>
            </w:r>
          </w:p>
        </w:tc>
        <w:tc>
          <w:tcPr>
            <w:tcW w:w="0" w:type="auto"/>
          </w:tcPr>
          <w:p w14:paraId="349EDDFA" w14:textId="42B242E0" w:rsidR="000F12AC" w:rsidRPr="00552870" w:rsidRDefault="000F12AC" w:rsidP="0035325D">
            <w:pPr>
              <w:autoSpaceDE w:val="0"/>
              <w:autoSpaceDN w:val="0"/>
              <w:adjustRightInd w:val="0"/>
              <w:jc w:val="center"/>
              <w:rPr>
                <w:kern w:val="0"/>
                <w:sz w:val="18"/>
                <w:szCs w:val="18"/>
              </w:rPr>
            </w:pPr>
            <w:r w:rsidRPr="00552870">
              <w:rPr>
                <w:kern w:val="0"/>
                <w:sz w:val="18"/>
                <w:szCs w:val="18"/>
              </w:rPr>
              <w:t>124.0</w:t>
            </w:r>
          </w:p>
        </w:tc>
        <w:tc>
          <w:tcPr>
            <w:tcW w:w="0" w:type="auto"/>
          </w:tcPr>
          <w:p w14:paraId="4DB6802F" w14:textId="4BBC7519" w:rsidR="000F12AC" w:rsidRPr="00552870" w:rsidRDefault="000F12AC" w:rsidP="0035325D">
            <w:pPr>
              <w:autoSpaceDE w:val="0"/>
              <w:autoSpaceDN w:val="0"/>
              <w:adjustRightInd w:val="0"/>
              <w:jc w:val="center"/>
              <w:rPr>
                <w:kern w:val="0"/>
                <w:sz w:val="18"/>
                <w:szCs w:val="18"/>
              </w:rPr>
            </w:pPr>
            <w:r w:rsidRPr="00552870">
              <w:rPr>
                <w:kern w:val="0"/>
                <w:sz w:val="18"/>
                <w:szCs w:val="18"/>
              </w:rPr>
              <w:t>128.0</w:t>
            </w:r>
          </w:p>
        </w:tc>
        <w:tc>
          <w:tcPr>
            <w:tcW w:w="0" w:type="auto"/>
          </w:tcPr>
          <w:p w14:paraId="6D606609" w14:textId="17E5253D" w:rsidR="000F12AC" w:rsidRPr="00552870" w:rsidRDefault="000F12AC" w:rsidP="0035325D">
            <w:pPr>
              <w:autoSpaceDE w:val="0"/>
              <w:autoSpaceDN w:val="0"/>
              <w:adjustRightInd w:val="0"/>
              <w:jc w:val="center"/>
              <w:rPr>
                <w:kern w:val="0"/>
                <w:sz w:val="18"/>
                <w:szCs w:val="18"/>
              </w:rPr>
            </w:pPr>
            <w:r w:rsidRPr="00552870">
              <w:rPr>
                <w:kern w:val="0"/>
                <w:sz w:val="18"/>
                <w:szCs w:val="18"/>
              </w:rPr>
              <w:t>132.0</w:t>
            </w:r>
          </w:p>
        </w:tc>
        <w:tc>
          <w:tcPr>
            <w:tcW w:w="0" w:type="auto"/>
          </w:tcPr>
          <w:p w14:paraId="263754BE" w14:textId="4CD250E1" w:rsidR="000F12AC" w:rsidRPr="00552870" w:rsidRDefault="000F12AC" w:rsidP="0035325D">
            <w:pPr>
              <w:autoSpaceDE w:val="0"/>
              <w:autoSpaceDN w:val="0"/>
              <w:adjustRightInd w:val="0"/>
              <w:jc w:val="center"/>
              <w:rPr>
                <w:kern w:val="0"/>
                <w:sz w:val="18"/>
                <w:szCs w:val="18"/>
              </w:rPr>
            </w:pPr>
            <w:r w:rsidRPr="00552870">
              <w:rPr>
                <w:kern w:val="0"/>
                <w:sz w:val="18"/>
                <w:szCs w:val="18"/>
              </w:rPr>
              <w:t>136.0</w:t>
            </w:r>
          </w:p>
        </w:tc>
        <w:tc>
          <w:tcPr>
            <w:tcW w:w="0" w:type="auto"/>
          </w:tcPr>
          <w:p w14:paraId="33BABF09" w14:textId="3B7598A9" w:rsidR="000F12AC" w:rsidRPr="00552870" w:rsidRDefault="000F12AC" w:rsidP="0035325D">
            <w:pPr>
              <w:autoSpaceDE w:val="0"/>
              <w:autoSpaceDN w:val="0"/>
              <w:adjustRightInd w:val="0"/>
              <w:jc w:val="center"/>
              <w:rPr>
                <w:kern w:val="0"/>
                <w:sz w:val="18"/>
                <w:szCs w:val="18"/>
              </w:rPr>
            </w:pPr>
            <w:r w:rsidRPr="00552870">
              <w:rPr>
                <w:kern w:val="0"/>
                <w:sz w:val="18"/>
                <w:szCs w:val="18"/>
              </w:rPr>
              <w:t>140.0</w:t>
            </w:r>
          </w:p>
        </w:tc>
      </w:tr>
      <w:tr w:rsidR="000F12AC" w:rsidRPr="00AA3EF0" w14:paraId="337F07DC" w14:textId="1936C25A" w:rsidTr="0035325D">
        <w:trPr>
          <w:trHeight w:val="109"/>
          <w:jc w:val="center"/>
        </w:trPr>
        <w:tc>
          <w:tcPr>
            <w:tcW w:w="642" w:type="dxa"/>
          </w:tcPr>
          <w:p w14:paraId="0893E02B" w14:textId="77777777" w:rsidR="000F12AC" w:rsidRPr="00552870" w:rsidRDefault="000F12AC" w:rsidP="00FA5CD1">
            <w:pPr>
              <w:autoSpaceDE w:val="0"/>
              <w:autoSpaceDN w:val="0"/>
              <w:adjustRightInd w:val="0"/>
              <w:jc w:val="left"/>
              <w:rPr>
                <w:kern w:val="0"/>
                <w:sz w:val="18"/>
                <w:szCs w:val="18"/>
              </w:rPr>
            </w:pPr>
            <w:r w:rsidRPr="00552870">
              <w:rPr>
                <w:kern w:val="0"/>
                <w:sz w:val="18"/>
                <w:szCs w:val="18"/>
              </w:rPr>
              <w:t xml:space="preserve">y mm </w:t>
            </w:r>
          </w:p>
        </w:tc>
        <w:tc>
          <w:tcPr>
            <w:tcW w:w="0" w:type="auto"/>
          </w:tcPr>
          <w:p w14:paraId="2C0B7570" w14:textId="296E6BD4" w:rsidR="000F12AC" w:rsidRPr="00552870" w:rsidRDefault="000F12AC" w:rsidP="0035325D">
            <w:pPr>
              <w:autoSpaceDE w:val="0"/>
              <w:autoSpaceDN w:val="0"/>
              <w:adjustRightInd w:val="0"/>
              <w:jc w:val="center"/>
              <w:rPr>
                <w:kern w:val="0"/>
                <w:sz w:val="18"/>
                <w:szCs w:val="18"/>
              </w:rPr>
            </w:pPr>
            <w:r w:rsidRPr="00552870">
              <w:rPr>
                <w:kern w:val="0"/>
                <w:sz w:val="18"/>
                <w:szCs w:val="18"/>
              </w:rPr>
              <w:t>100.0</w:t>
            </w:r>
          </w:p>
        </w:tc>
        <w:tc>
          <w:tcPr>
            <w:tcW w:w="0" w:type="auto"/>
          </w:tcPr>
          <w:p w14:paraId="4EA51CC8" w14:textId="0C2B7517" w:rsidR="000F12AC" w:rsidRPr="00552870" w:rsidRDefault="000F12AC" w:rsidP="0035325D">
            <w:pPr>
              <w:autoSpaceDE w:val="0"/>
              <w:autoSpaceDN w:val="0"/>
              <w:adjustRightInd w:val="0"/>
              <w:jc w:val="center"/>
              <w:rPr>
                <w:kern w:val="0"/>
                <w:sz w:val="18"/>
                <w:szCs w:val="18"/>
              </w:rPr>
            </w:pPr>
            <w:r w:rsidRPr="00552870">
              <w:rPr>
                <w:kern w:val="0"/>
                <w:sz w:val="18"/>
                <w:szCs w:val="18"/>
              </w:rPr>
              <w:t>94.4</w:t>
            </w:r>
          </w:p>
        </w:tc>
        <w:tc>
          <w:tcPr>
            <w:tcW w:w="0" w:type="auto"/>
          </w:tcPr>
          <w:p w14:paraId="2F4E0F5B" w14:textId="7A37BB5C" w:rsidR="000F12AC" w:rsidRPr="00552870" w:rsidRDefault="000F12AC" w:rsidP="0035325D">
            <w:pPr>
              <w:autoSpaceDE w:val="0"/>
              <w:autoSpaceDN w:val="0"/>
              <w:adjustRightInd w:val="0"/>
              <w:jc w:val="center"/>
              <w:rPr>
                <w:kern w:val="0"/>
                <w:sz w:val="18"/>
                <w:szCs w:val="18"/>
              </w:rPr>
            </w:pPr>
            <w:r w:rsidRPr="00552870">
              <w:rPr>
                <w:kern w:val="0"/>
                <w:sz w:val="18"/>
                <w:szCs w:val="18"/>
              </w:rPr>
              <w:t>90.0</w:t>
            </w:r>
          </w:p>
        </w:tc>
        <w:tc>
          <w:tcPr>
            <w:tcW w:w="0" w:type="auto"/>
          </w:tcPr>
          <w:p w14:paraId="60AFE2B5" w14:textId="471BA79E" w:rsidR="000F12AC" w:rsidRPr="00552870" w:rsidRDefault="000F12AC" w:rsidP="0035325D">
            <w:pPr>
              <w:autoSpaceDE w:val="0"/>
              <w:autoSpaceDN w:val="0"/>
              <w:adjustRightInd w:val="0"/>
              <w:jc w:val="center"/>
              <w:rPr>
                <w:kern w:val="0"/>
                <w:sz w:val="18"/>
                <w:szCs w:val="18"/>
              </w:rPr>
            </w:pPr>
            <w:r w:rsidRPr="00552870">
              <w:rPr>
                <w:kern w:val="0"/>
                <w:sz w:val="18"/>
                <w:szCs w:val="18"/>
              </w:rPr>
              <w:t>86.6</w:t>
            </w:r>
          </w:p>
        </w:tc>
        <w:tc>
          <w:tcPr>
            <w:tcW w:w="0" w:type="auto"/>
          </w:tcPr>
          <w:p w14:paraId="569932FD" w14:textId="0AFA2128" w:rsidR="000F12AC" w:rsidRPr="00552870" w:rsidRDefault="000F12AC" w:rsidP="0035325D">
            <w:pPr>
              <w:autoSpaceDE w:val="0"/>
              <w:autoSpaceDN w:val="0"/>
              <w:adjustRightInd w:val="0"/>
              <w:jc w:val="center"/>
              <w:rPr>
                <w:kern w:val="0"/>
                <w:sz w:val="18"/>
                <w:szCs w:val="18"/>
              </w:rPr>
            </w:pPr>
            <w:r w:rsidRPr="00552870">
              <w:rPr>
                <w:kern w:val="0"/>
                <w:sz w:val="18"/>
                <w:szCs w:val="18"/>
              </w:rPr>
              <w:t>84.0</w:t>
            </w:r>
          </w:p>
        </w:tc>
        <w:tc>
          <w:tcPr>
            <w:tcW w:w="0" w:type="auto"/>
          </w:tcPr>
          <w:p w14:paraId="4E45E9B4" w14:textId="38D6BD52" w:rsidR="000F12AC" w:rsidRPr="00552870" w:rsidRDefault="000F12AC" w:rsidP="0035325D">
            <w:pPr>
              <w:autoSpaceDE w:val="0"/>
              <w:autoSpaceDN w:val="0"/>
              <w:adjustRightInd w:val="0"/>
              <w:jc w:val="center"/>
              <w:rPr>
                <w:kern w:val="0"/>
                <w:sz w:val="18"/>
                <w:szCs w:val="18"/>
              </w:rPr>
            </w:pPr>
            <w:r w:rsidRPr="00552870">
              <w:rPr>
                <w:kern w:val="0"/>
                <w:sz w:val="18"/>
                <w:szCs w:val="18"/>
              </w:rPr>
              <w:t>81.9</w:t>
            </w:r>
          </w:p>
        </w:tc>
        <w:tc>
          <w:tcPr>
            <w:tcW w:w="0" w:type="auto"/>
          </w:tcPr>
          <w:p w14:paraId="6B237767" w14:textId="2129B8B3" w:rsidR="000F12AC" w:rsidRPr="00552870" w:rsidRDefault="000F12AC" w:rsidP="0035325D">
            <w:pPr>
              <w:autoSpaceDE w:val="0"/>
              <w:autoSpaceDN w:val="0"/>
              <w:adjustRightInd w:val="0"/>
              <w:jc w:val="center"/>
              <w:rPr>
                <w:kern w:val="0"/>
                <w:sz w:val="18"/>
                <w:szCs w:val="18"/>
              </w:rPr>
            </w:pPr>
            <w:r w:rsidRPr="00552870">
              <w:rPr>
                <w:kern w:val="0"/>
                <w:sz w:val="18"/>
                <w:szCs w:val="18"/>
              </w:rPr>
              <w:t>80.4</w:t>
            </w:r>
          </w:p>
        </w:tc>
        <w:tc>
          <w:tcPr>
            <w:tcW w:w="0" w:type="auto"/>
          </w:tcPr>
          <w:p w14:paraId="4AA8A287" w14:textId="589F708F" w:rsidR="000F12AC" w:rsidRPr="00552870" w:rsidRDefault="000F12AC" w:rsidP="0035325D">
            <w:pPr>
              <w:autoSpaceDE w:val="0"/>
              <w:autoSpaceDN w:val="0"/>
              <w:adjustRightInd w:val="0"/>
              <w:jc w:val="center"/>
              <w:rPr>
                <w:kern w:val="0"/>
                <w:sz w:val="18"/>
                <w:szCs w:val="18"/>
              </w:rPr>
            </w:pPr>
            <w:r w:rsidRPr="00552870">
              <w:rPr>
                <w:kern w:val="0"/>
                <w:sz w:val="18"/>
                <w:szCs w:val="18"/>
              </w:rPr>
              <w:t>79.1</w:t>
            </w:r>
          </w:p>
        </w:tc>
        <w:tc>
          <w:tcPr>
            <w:tcW w:w="0" w:type="auto"/>
          </w:tcPr>
          <w:p w14:paraId="426FF57A" w14:textId="77AE0D5D" w:rsidR="000F12AC" w:rsidRPr="00552870" w:rsidRDefault="000F12AC" w:rsidP="0035325D">
            <w:pPr>
              <w:autoSpaceDE w:val="0"/>
              <w:autoSpaceDN w:val="0"/>
              <w:adjustRightInd w:val="0"/>
              <w:jc w:val="center"/>
              <w:rPr>
                <w:kern w:val="0"/>
                <w:sz w:val="18"/>
                <w:szCs w:val="18"/>
              </w:rPr>
            </w:pPr>
            <w:r w:rsidRPr="00552870">
              <w:rPr>
                <w:kern w:val="0"/>
                <w:sz w:val="18"/>
                <w:szCs w:val="18"/>
              </w:rPr>
              <w:t>78.2</w:t>
            </w:r>
          </w:p>
        </w:tc>
        <w:tc>
          <w:tcPr>
            <w:tcW w:w="0" w:type="auto"/>
          </w:tcPr>
          <w:p w14:paraId="5C291A64" w14:textId="6B43ACCE" w:rsidR="000F12AC" w:rsidRPr="00552870" w:rsidRDefault="000F12AC" w:rsidP="0035325D">
            <w:pPr>
              <w:autoSpaceDE w:val="0"/>
              <w:autoSpaceDN w:val="0"/>
              <w:adjustRightInd w:val="0"/>
              <w:jc w:val="center"/>
              <w:rPr>
                <w:kern w:val="0"/>
                <w:sz w:val="18"/>
                <w:szCs w:val="18"/>
              </w:rPr>
            </w:pPr>
            <w:r w:rsidRPr="00552870">
              <w:rPr>
                <w:kern w:val="0"/>
                <w:sz w:val="18"/>
                <w:szCs w:val="18"/>
              </w:rPr>
              <w:t>77.4</w:t>
            </w:r>
          </w:p>
        </w:tc>
        <w:tc>
          <w:tcPr>
            <w:tcW w:w="0" w:type="auto"/>
          </w:tcPr>
          <w:p w14:paraId="2FE65CB3" w14:textId="1E495D23" w:rsidR="000F12AC" w:rsidRPr="00552870" w:rsidRDefault="000F12AC" w:rsidP="0035325D">
            <w:pPr>
              <w:autoSpaceDE w:val="0"/>
              <w:autoSpaceDN w:val="0"/>
              <w:adjustRightInd w:val="0"/>
              <w:jc w:val="center"/>
              <w:rPr>
                <w:kern w:val="0"/>
                <w:sz w:val="18"/>
                <w:szCs w:val="18"/>
              </w:rPr>
            </w:pPr>
            <w:r w:rsidRPr="00552870">
              <w:rPr>
                <w:kern w:val="0"/>
                <w:sz w:val="18"/>
                <w:szCs w:val="18"/>
              </w:rPr>
              <w:t>76.8</w:t>
            </w:r>
          </w:p>
        </w:tc>
      </w:tr>
      <w:tr w:rsidR="000F12AC" w:rsidRPr="00AA3EF0" w14:paraId="747AAA72" w14:textId="77777777" w:rsidTr="0035325D">
        <w:trPr>
          <w:trHeight w:val="109"/>
          <w:jc w:val="center"/>
        </w:trPr>
        <w:tc>
          <w:tcPr>
            <w:tcW w:w="642" w:type="dxa"/>
          </w:tcPr>
          <w:p w14:paraId="1CA7549D" w14:textId="20E9CEC7" w:rsidR="000F12AC" w:rsidRPr="00552870" w:rsidRDefault="000F12AC" w:rsidP="0035325D">
            <w:pPr>
              <w:autoSpaceDE w:val="0"/>
              <w:autoSpaceDN w:val="0"/>
              <w:adjustRightInd w:val="0"/>
              <w:jc w:val="center"/>
              <w:rPr>
                <w:kern w:val="0"/>
                <w:sz w:val="18"/>
                <w:szCs w:val="18"/>
              </w:rPr>
            </w:pPr>
            <w:r w:rsidRPr="00552870">
              <w:rPr>
                <w:rFonts w:hint="eastAsia"/>
                <w:kern w:val="0"/>
                <w:sz w:val="18"/>
                <w:szCs w:val="18"/>
              </w:rPr>
              <w:t>点</w:t>
            </w:r>
          </w:p>
        </w:tc>
        <w:tc>
          <w:tcPr>
            <w:tcW w:w="0" w:type="auto"/>
          </w:tcPr>
          <w:p w14:paraId="5A65BAB0" w14:textId="7F86DCC1" w:rsidR="000F12AC" w:rsidRPr="00552870" w:rsidRDefault="000F12AC" w:rsidP="0035325D">
            <w:pPr>
              <w:autoSpaceDE w:val="0"/>
              <w:autoSpaceDN w:val="0"/>
              <w:adjustRightInd w:val="0"/>
              <w:jc w:val="center"/>
              <w:rPr>
                <w:kern w:val="0"/>
                <w:sz w:val="18"/>
                <w:szCs w:val="18"/>
              </w:rPr>
            </w:pPr>
            <w:r w:rsidRPr="00552870">
              <w:rPr>
                <w:kern w:val="0"/>
                <w:sz w:val="18"/>
                <w:szCs w:val="18"/>
              </w:rPr>
              <w:t>12</w:t>
            </w:r>
          </w:p>
        </w:tc>
        <w:tc>
          <w:tcPr>
            <w:tcW w:w="0" w:type="auto"/>
          </w:tcPr>
          <w:p w14:paraId="0BB7DFDC" w14:textId="73CFDE88" w:rsidR="000F12AC" w:rsidRPr="00552870" w:rsidRDefault="000F12AC" w:rsidP="0035325D">
            <w:pPr>
              <w:autoSpaceDE w:val="0"/>
              <w:autoSpaceDN w:val="0"/>
              <w:adjustRightInd w:val="0"/>
              <w:jc w:val="center"/>
              <w:rPr>
                <w:kern w:val="0"/>
                <w:sz w:val="18"/>
                <w:szCs w:val="18"/>
              </w:rPr>
            </w:pPr>
            <w:r w:rsidRPr="00552870">
              <w:rPr>
                <w:kern w:val="0"/>
                <w:sz w:val="18"/>
                <w:szCs w:val="18"/>
              </w:rPr>
              <w:t>13</w:t>
            </w:r>
          </w:p>
        </w:tc>
        <w:tc>
          <w:tcPr>
            <w:tcW w:w="0" w:type="auto"/>
          </w:tcPr>
          <w:p w14:paraId="2813C04F" w14:textId="08990284" w:rsidR="000F12AC" w:rsidRPr="00552870" w:rsidRDefault="000F12AC" w:rsidP="0035325D">
            <w:pPr>
              <w:autoSpaceDE w:val="0"/>
              <w:autoSpaceDN w:val="0"/>
              <w:adjustRightInd w:val="0"/>
              <w:jc w:val="center"/>
              <w:rPr>
                <w:kern w:val="0"/>
                <w:sz w:val="18"/>
                <w:szCs w:val="18"/>
              </w:rPr>
            </w:pPr>
            <w:r w:rsidRPr="00552870">
              <w:rPr>
                <w:kern w:val="0"/>
                <w:sz w:val="18"/>
                <w:szCs w:val="18"/>
              </w:rPr>
              <w:t>14</w:t>
            </w:r>
          </w:p>
        </w:tc>
        <w:tc>
          <w:tcPr>
            <w:tcW w:w="0" w:type="auto"/>
          </w:tcPr>
          <w:p w14:paraId="18C551D2" w14:textId="71024636" w:rsidR="000F12AC" w:rsidRPr="00552870" w:rsidRDefault="000F12AC" w:rsidP="0035325D">
            <w:pPr>
              <w:autoSpaceDE w:val="0"/>
              <w:autoSpaceDN w:val="0"/>
              <w:adjustRightInd w:val="0"/>
              <w:jc w:val="center"/>
              <w:rPr>
                <w:kern w:val="0"/>
                <w:sz w:val="18"/>
                <w:szCs w:val="18"/>
              </w:rPr>
            </w:pPr>
            <w:r w:rsidRPr="00552870">
              <w:rPr>
                <w:kern w:val="0"/>
                <w:sz w:val="18"/>
                <w:szCs w:val="18"/>
              </w:rPr>
              <w:t>15</w:t>
            </w:r>
          </w:p>
        </w:tc>
        <w:tc>
          <w:tcPr>
            <w:tcW w:w="0" w:type="auto"/>
          </w:tcPr>
          <w:p w14:paraId="64E0A4D4" w14:textId="7F4C71A9" w:rsidR="000F12AC" w:rsidRPr="00552870" w:rsidRDefault="000F12AC" w:rsidP="0035325D">
            <w:pPr>
              <w:autoSpaceDE w:val="0"/>
              <w:autoSpaceDN w:val="0"/>
              <w:adjustRightInd w:val="0"/>
              <w:jc w:val="center"/>
              <w:rPr>
                <w:kern w:val="0"/>
                <w:sz w:val="18"/>
                <w:szCs w:val="18"/>
              </w:rPr>
            </w:pPr>
            <w:r w:rsidRPr="00552870">
              <w:rPr>
                <w:kern w:val="0"/>
                <w:sz w:val="18"/>
                <w:szCs w:val="18"/>
              </w:rPr>
              <w:t>16</w:t>
            </w:r>
          </w:p>
        </w:tc>
        <w:tc>
          <w:tcPr>
            <w:tcW w:w="0" w:type="auto"/>
          </w:tcPr>
          <w:p w14:paraId="1920340E" w14:textId="32B15DE7" w:rsidR="000F12AC" w:rsidRPr="00552870" w:rsidRDefault="000F12AC" w:rsidP="0035325D">
            <w:pPr>
              <w:autoSpaceDE w:val="0"/>
              <w:autoSpaceDN w:val="0"/>
              <w:adjustRightInd w:val="0"/>
              <w:jc w:val="center"/>
              <w:rPr>
                <w:kern w:val="0"/>
                <w:sz w:val="18"/>
                <w:szCs w:val="18"/>
              </w:rPr>
            </w:pPr>
            <w:r w:rsidRPr="00552870">
              <w:rPr>
                <w:kern w:val="0"/>
                <w:sz w:val="18"/>
                <w:szCs w:val="18"/>
              </w:rPr>
              <w:t>17</w:t>
            </w:r>
          </w:p>
        </w:tc>
        <w:tc>
          <w:tcPr>
            <w:tcW w:w="0" w:type="auto"/>
          </w:tcPr>
          <w:p w14:paraId="0379CB2A" w14:textId="596C23FC" w:rsidR="000F12AC" w:rsidRPr="00552870" w:rsidRDefault="000F12AC" w:rsidP="0035325D">
            <w:pPr>
              <w:autoSpaceDE w:val="0"/>
              <w:autoSpaceDN w:val="0"/>
              <w:adjustRightInd w:val="0"/>
              <w:jc w:val="center"/>
              <w:rPr>
                <w:kern w:val="0"/>
                <w:sz w:val="18"/>
                <w:szCs w:val="18"/>
              </w:rPr>
            </w:pPr>
            <w:r w:rsidRPr="00552870">
              <w:rPr>
                <w:kern w:val="0"/>
                <w:sz w:val="18"/>
                <w:szCs w:val="18"/>
              </w:rPr>
              <w:t>18</w:t>
            </w:r>
          </w:p>
        </w:tc>
        <w:tc>
          <w:tcPr>
            <w:tcW w:w="0" w:type="auto"/>
          </w:tcPr>
          <w:p w14:paraId="7273C812" w14:textId="24AD55D0" w:rsidR="000F12AC" w:rsidRPr="00552870" w:rsidRDefault="000F12AC" w:rsidP="0035325D">
            <w:pPr>
              <w:autoSpaceDE w:val="0"/>
              <w:autoSpaceDN w:val="0"/>
              <w:adjustRightInd w:val="0"/>
              <w:jc w:val="center"/>
              <w:rPr>
                <w:kern w:val="0"/>
                <w:sz w:val="18"/>
                <w:szCs w:val="18"/>
              </w:rPr>
            </w:pPr>
            <w:r w:rsidRPr="00552870">
              <w:rPr>
                <w:kern w:val="0"/>
                <w:sz w:val="18"/>
                <w:szCs w:val="18"/>
              </w:rPr>
              <w:t>19</w:t>
            </w:r>
          </w:p>
        </w:tc>
        <w:tc>
          <w:tcPr>
            <w:tcW w:w="0" w:type="auto"/>
          </w:tcPr>
          <w:p w14:paraId="5ECF551F" w14:textId="28C1C92E" w:rsidR="000F12AC" w:rsidRPr="00552870" w:rsidRDefault="000F12AC" w:rsidP="0035325D">
            <w:pPr>
              <w:autoSpaceDE w:val="0"/>
              <w:autoSpaceDN w:val="0"/>
              <w:adjustRightInd w:val="0"/>
              <w:jc w:val="center"/>
              <w:rPr>
                <w:kern w:val="0"/>
                <w:sz w:val="18"/>
                <w:szCs w:val="18"/>
              </w:rPr>
            </w:pPr>
            <w:r w:rsidRPr="00552870">
              <w:rPr>
                <w:kern w:val="0"/>
                <w:sz w:val="18"/>
                <w:szCs w:val="18"/>
              </w:rPr>
              <w:t>20</w:t>
            </w:r>
          </w:p>
        </w:tc>
        <w:tc>
          <w:tcPr>
            <w:tcW w:w="0" w:type="auto"/>
          </w:tcPr>
          <w:p w14:paraId="53016665" w14:textId="2D4FC187" w:rsidR="000F12AC" w:rsidRPr="00552870" w:rsidRDefault="000F12AC" w:rsidP="0035325D">
            <w:pPr>
              <w:autoSpaceDE w:val="0"/>
              <w:autoSpaceDN w:val="0"/>
              <w:adjustRightInd w:val="0"/>
              <w:jc w:val="center"/>
              <w:rPr>
                <w:kern w:val="0"/>
                <w:sz w:val="18"/>
                <w:szCs w:val="18"/>
              </w:rPr>
            </w:pPr>
            <w:r w:rsidRPr="00552870">
              <w:rPr>
                <w:kern w:val="0"/>
                <w:sz w:val="18"/>
                <w:szCs w:val="18"/>
              </w:rPr>
              <w:t>21</w:t>
            </w:r>
          </w:p>
        </w:tc>
        <w:tc>
          <w:tcPr>
            <w:tcW w:w="0" w:type="auto"/>
          </w:tcPr>
          <w:p w14:paraId="77C20C40" w14:textId="77777777" w:rsidR="000F12AC" w:rsidRPr="00552870" w:rsidRDefault="000F12AC" w:rsidP="0035325D">
            <w:pPr>
              <w:autoSpaceDE w:val="0"/>
              <w:autoSpaceDN w:val="0"/>
              <w:adjustRightInd w:val="0"/>
              <w:jc w:val="center"/>
              <w:rPr>
                <w:kern w:val="0"/>
                <w:sz w:val="18"/>
                <w:szCs w:val="18"/>
              </w:rPr>
            </w:pPr>
          </w:p>
        </w:tc>
      </w:tr>
      <w:tr w:rsidR="000F12AC" w:rsidRPr="00AA3EF0" w14:paraId="4DF81ADF" w14:textId="77777777" w:rsidTr="0035325D">
        <w:trPr>
          <w:trHeight w:val="109"/>
          <w:jc w:val="center"/>
        </w:trPr>
        <w:tc>
          <w:tcPr>
            <w:tcW w:w="642" w:type="dxa"/>
          </w:tcPr>
          <w:p w14:paraId="53235B86" w14:textId="79B2336D" w:rsidR="000F12AC" w:rsidRPr="00552870" w:rsidRDefault="000F12AC" w:rsidP="00FA5CD1">
            <w:pPr>
              <w:autoSpaceDE w:val="0"/>
              <w:autoSpaceDN w:val="0"/>
              <w:adjustRightInd w:val="0"/>
              <w:jc w:val="left"/>
              <w:rPr>
                <w:kern w:val="0"/>
                <w:sz w:val="18"/>
                <w:szCs w:val="18"/>
              </w:rPr>
            </w:pPr>
            <w:r w:rsidRPr="00552870">
              <w:rPr>
                <w:kern w:val="0"/>
                <w:sz w:val="18"/>
                <w:szCs w:val="18"/>
              </w:rPr>
              <w:t xml:space="preserve">x mm </w:t>
            </w:r>
          </w:p>
        </w:tc>
        <w:tc>
          <w:tcPr>
            <w:tcW w:w="0" w:type="auto"/>
          </w:tcPr>
          <w:p w14:paraId="0E7AFAD3" w14:textId="67C02D62" w:rsidR="000F12AC" w:rsidRPr="00552870" w:rsidRDefault="000F12AC" w:rsidP="0035325D">
            <w:pPr>
              <w:autoSpaceDE w:val="0"/>
              <w:autoSpaceDN w:val="0"/>
              <w:adjustRightInd w:val="0"/>
              <w:jc w:val="center"/>
              <w:rPr>
                <w:kern w:val="0"/>
                <w:sz w:val="18"/>
                <w:szCs w:val="18"/>
              </w:rPr>
            </w:pPr>
            <w:r w:rsidRPr="00552870">
              <w:rPr>
                <w:kern w:val="0"/>
                <w:sz w:val="18"/>
                <w:szCs w:val="18"/>
              </w:rPr>
              <w:t>144.0</w:t>
            </w:r>
          </w:p>
        </w:tc>
        <w:tc>
          <w:tcPr>
            <w:tcW w:w="0" w:type="auto"/>
          </w:tcPr>
          <w:p w14:paraId="1EF52DA5" w14:textId="529A0488" w:rsidR="000F12AC" w:rsidRPr="00552870" w:rsidRDefault="000F12AC" w:rsidP="0035325D">
            <w:pPr>
              <w:autoSpaceDE w:val="0"/>
              <w:autoSpaceDN w:val="0"/>
              <w:adjustRightInd w:val="0"/>
              <w:jc w:val="center"/>
              <w:rPr>
                <w:kern w:val="0"/>
                <w:sz w:val="18"/>
                <w:szCs w:val="18"/>
              </w:rPr>
            </w:pPr>
            <w:r w:rsidRPr="00552870">
              <w:rPr>
                <w:kern w:val="0"/>
                <w:sz w:val="18"/>
                <w:szCs w:val="18"/>
              </w:rPr>
              <w:t>148.0</w:t>
            </w:r>
          </w:p>
        </w:tc>
        <w:tc>
          <w:tcPr>
            <w:tcW w:w="0" w:type="auto"/>
          </w:tcPr>
          <w:p w14:paraId="3EE4E73C" w14:textId="79ACBFE0" w:rsidR="000F12AC" w:rsidRPr="00552870" w:rsidRDefault="000F12AC" w:rsidP="0035325D">
            <w:pPr>
              <w:autoSpaceDE w:val="0"/>
              <w:autoSpaceDN w:val="0"/>
              <w:adjustRightInd w:val="0"/>
              <w:jc w:val="center"/>
              <w:rPr>
                <w:kern w:val="0"/>
                <w:sz w:val="18"/>
                <w:szCs w:val="18"/>
              </w:rPr>
            </w:pPr>
            <w:r w:rsidRPr="00552870">
              <w:rPr>
                <w:kern w:val="0"/>
                <w:sz w:val="18"/>
                <w:szCs w:val="18"/>
              </w:rPr>
              <w:t>152.0</w:t>
            </w:r>
          </w:p>
        </w:tc>
        <w:tc>
          <w:tcPr>
            <w:tcW w:w="0" w:type="auto"/>
          </w:tcPr>
          <w:p w14:paraId="6E87CFE5" w14:textId="7349F8D8" w:rsidR="000F12AC" w:rsidRPr="00552870" w:rsidRDefault="000F12AC" w:rsidP="0035325D">
            <w:pPr>
              <w:autoSpaceDE w:val="0"/>
              <w:autoSpaceDN w:val="0"/>
              <w:adjustRightInd w:val="0"/>
              <w:jc w:val="center"/>
              <w:rPr>
                <w:kern w:val="0"/>
                <w:sz w:val="18"/>
                <w:szCs w:val="18"/>
              </w:rPr>
            </w:pPr>
            <w:r w:rsidRPr="00552870">
              <w:rPr>
                <w:kern w:val="0"/>
                <w:sz w:val="18"/>
                <w:szCs w:val="18"/>
              </w:rPr>
              <w:t>156.0</w:t>
            </w:r>
          </w:p>
        </w:tc>
        <w:tc>
          <w:tcPr>
            <w:tcW w:w="0" w:type="auto"/>
          </w:tcPr>
          <w:p w14:paraId="6B3F81FE" w14:textId="77DC7C10" w:rsidR="000F12AC" w:rsidRPr="00552870" w:rsidRDefault="000F12AC" w:rsidP="0035325D">
            <w:pPr>
              <w:autoSpaceDE w:val="0"/>
              <w:autoSpaceDN w:val="0"/>
              <w:adjustRightInd w:val="0"/>
              <w:jc w:val="center"/>
              <w:rPr>
                <w:kern w:val="0"/>
                <w:sz w:val="18"/>
                <w:szCs w:val="18"/>
              </w:rPr>
            </w:pPr>
            <w:r w:rsidRPr="00552870">
              <w:rPr>
                <w:kern w:val="0"/>
                <w:sz w:val="18"/>
                <w:szCs w:val="18"/>
              </w:rPr>
              <w:t>160.0</w:t>
            </w:r>
          </w:p>
        </w:tc>
        <w:tc>
          <w:tcPr>
            <w:tcW w:w="0" w:type="auto"/>
          </w:tcPr>
          <w:p w14:paraId="7E6AEC93" w14:textId="60906CEB" w:rsidR="000F12AC" w:rsidRPr="00552870" w:rsidRDefault="000F12AC" w:rsidP="0035325D">
            <w:pPr>
              <w:autoSpaceDE w:val="0"/>
              <w:autoSpaceDN w:val="0"/>
              <w:adjustRightInd w:val="0"/>
              <w:jc w:val="center"/>
              <w:rPr>
                <w:kern w:val="0"/>
                <w:sz w:val="18"/>
                <w:szCs w:val="18"/>
              </w:rPr>
            </w:pPr>
            <w:r w:rsidRPr="00552870">
              <w:rPr>
                <w:kern w:val="0"/>
                <w:sz w:val="18"/>
                <w:szCs w:val="18"/>
              </w:rPr>
              <w:t>164.0</w:t>
            </w:r>
          </w:p>
        </w:tc>
        <w:tc>
          <w:tcPr>
            <w:tcW w:w="0" w:type="auto"/>
          </w:tcPr>
          <w:p w14:paraId="6702B49E" w14:textId="1FAF5DFF" w:rsidR="000F12AC" w:rsidRPr="00552870" w:rsidRDefault="000F12AC" w:rsidP="0035325D">
            <w:pPr>
              <w:autoSpaceDE w:val="0"/>
              <w:autoSpaceDN w:val="0"/>
              <w:adjustRightInd w:val="0"/>
              <w:jc w:val="center"/>
              <w:rPr>
                <w:kern w:val="0"/>
                <w:sz w:val="18"/>
                <w:szCs w:val="18"/>
              </w:rPr>
            </w:pPr>
            <w:r w:rsidRPr="00552870">
              <w:rPr>
                <w:kern w:val="0"/>
                <w:sz w:val="18"/>
                <w:szCs w:val="18"/>
              </w:rPr>
              <w:t>168.0</w:t>
            </w:r>
          </w:p>
        </w:tc>
        <w:tc>
          <w:tcPr>
            <w:tcW w:w="0" w:type="auto"/>
          </w:tcPr>
          <w:p w14:paraId="6DD7FCEB" w14:textId="25B5C552" w:rsidR="000F12AC" w:rsidRPr="00552870" w:rsidRDefault="000F12AC" w:rsidP="0035325D">
            <w:pPr>
              <w:autoSpaceDE w:val="0"/>
              <w:autoSpaceDN w:val="0"/>
              <w:adjustRightInd w:val="0"/>
              <w:jc w:val="center"/>
              <w:rPr>
                <w:kern w:val="0"/>
                <w:sz w:val="18"/>
                <w:szCs w:val="18"/>
              </w:rPr>
            </w:pPr>
            <w:r w:rsidRPr="00552870">
              <w:rPr>
                <w:kern w:val="0"/>
                <w:sz w:val="18"/>
                <w:szCs w:val="18"/>
              </w:rPr>
              <w:t>172.0</w:t>
            </w:r>
          </w:p>
        </w:tc>
        <w:tc>
          <w:tcPr>
            <w:tcW w:w="0" w:type="auto"/>
          </w:tcPr>
          <w:p w14:paraId="120EB650" w14:textId="495FB1C8" w:rsidR="000F12AC" w:rsidRPr="00552870" w:rsidRDefault="000F12AC" w:rsidP="0035325D">
            <w:pPr>
              <w:autoSpaceDE w:val="0"/>
              <w:autoSpaceDN w:val="0"/>
              <w:adjustRightInd w:val="0"/>
              <w:jc w:val="center"/>
              <w:rPr>
                <w:kern w:val="0"/>
                <w:sz w:val="18"/>
                <w:szCs w:val="18"/>
              </w:rPr>
            </w:pPr>
            <w:r w:rsidRPr="00552870">
              <w:rPr>
                <w:kern w:val="0"/>
                <w:sz w:val="18"/>
                <w:szCs w:val="18"/>
              </w:rPr>
              <w:t>176.0</w:t>
            </w:r>
          </w:p>
        </w:tc>
        <w:tc>
          <w:tcPr>
            <w:tcW w:w="0" w:type="auto"/>
          </w:tcPr>
          <w:p w14:paraId="5974E71D" w14:textId="77341B12" w:rsidR="000F12AC" w:rsidRPr="00552870" w:rsidRDefault="000F12AC" w:rsidP="0035325D">
            <w:pPr>
              <w:autoSpaceDE w:val="0"/>
              <w:autoSpaceDN w:val="0"/>
              <w:adjustRightInd w:val="0"/>
              <w:jc w:val="center"/>
              <w:rPr>
                <w:kern w:val="0"/>
                <w:sz w:val="18"/>
                <w:szCs w:val="18"/>
              </w:rPr>
            </w:pPr>
            <w:r w:rsidRPr="00552870">
              <w:rPr>
                <w:kern w:val="0"/>
                <w:sz w:val="18"/>
                <w:szCs w:val="18"/>
              </w:rPr>
              <w:t>180.0</w:t>
            </w:r>
          </w:p>
        </w:tc>
        <w:tc>
          <w:tcPr>
            <w:tcW w:w="0" w:type="auto"/>
          </w:tcPr>
          <w:p w14:paraId="74D32B62" w14:textId="77777777" w:rsidR="000F12AC" w:rsidRPr="00552870" w:rsidRDefault="000F12AC" w:rsidP="0035325D">
            <w:pPr>
              <w:autoSpaceDE w:val="0"/>
              <w:autoSpaceDN w:val="0"/>
              <w:adjustRightInd w:val="0"/>
              <w:jc w:val="center"/>
              <w:rPr>
                <w:kern w:val="0"/>
                <w:sz w:val="18"/>
                <w:szCs w:val="18"/>
              </w:rPr>
            </w:pPr>
          </w:p>
        </w:tc>
      </w:tr>
      <w:tr w:rsidR="000F12AC" w:rsidRPr="00AA3EF0" w14:paraId="63AED5A7" w14:textId="77777777" w:rsidTr="0035325D">
        <w:trPr>
          <w:trHeight w:val="109"/>
          <w:jc w:val="center"/>
        </w:trPr>
        <w:tc>
          <w:tcPr>
            <w:tcW w:w="642" w:type="dxa"/>
          </w:tcPr>
          <w:p w14:paraId="7B874825" w14:textId="446BE87D" w:rsidR="000F12AC" w:rsidRPr="00552870" w:rsidRDefault="000F12AC" w:rsidP="00FA5CD1">
            <w:pPr>
              <w:autoSpaceDE w:val="0"/>
              <w:autoSpaceDN w:val="0"/>
              <w:adjustRightInd w:val="0"/>
              <w:jc w:val="left"/>
              <w:rPr>
                <w:kern w:val="0"/>
                <w:sz w:val="18"/>
                <w:szCs w:val="18"/>
              </w:rPr>
            </w:pPr>
            <w:r w:rsidRPr="00552870">
              <w:rPr>
                <w:kern w:val="0"/>
                <w:sz w:val="18"/>
                <w:szCs w:val="18"/>
              </w:rPr>
              <w:t xml:space="preserve">y mm </w:t>
            </w:r>
          </w:p>
        </w:tc>
        <w:tc>
          <w:tcPr>
            <w:tcW w:w="0" w:type="auto"/>
          </w:tcPr>
          <w:p w14:paraId="0FE7B3F2" w14:textId="24FF8471" w:rsidR="000F12AC" w:rsidRPr="00552870" w:rsidRDefault="000F12AC" w:rsidP="0035325D">
            <w:pPr>
              <w:autoSpaceDE w:val="0"/>
              <w:autoSpaceDN w:val="0"/>
              <w:adjustRightInd w:val="0"/>
              <w:jc w:val="center"/>
              <w:rPr>
                <w:kern w:val="0"/>
                <w:sz w:val="18"/>
                <w:szCs w:val="18"/>
              </w:rPr>
            </w:pPr>
            <w:r w:rsidRPr="00552870">
              <w:rPr>
                <w:kern w:val="0"/>
                <w:sz w:val="18"/>
                <w:szCs w:val="18"/>
              </w:rPr>
              <w:t>76.4</w:t>
            </w:r>
          </w:p>
        </w:tc>
        <w:tc>
          <w:tcPr>
            <w:tcW w:w="0" w:type="auto"/>
          </w:tcPr>
          <w:p w14:paraId="46EF122C" w14:textId="7988A31C" w:rsidR="000F12AC" w:rsidRPr="00552870" w:rsidRDefault="000F12AC" w:rsidP="0035325D">
            <w:pPr>
              <w:autoSpaceDE w:val="0"/>
              <w:autoSpaceDN w:val="0"/>
              <w:adjustRightInd w:val="0"/>
              <w:jc w:val="center"/>
              <w:rPr>
                <w:kern w:val="0"/>
                <w:sz w:val="18"/>
                <w:szCs w:val="18"/>
              </w:rPr>
            </w:pPr>
            <w:r w:rsidRPr="00552870">
              <w:rPr>
                <w:kern w:val="0"/>
                <w:sz w:val="18"/>
                <w:szCs w:val="18"/>
              </w:rPr>
              <w:t>76.0</w:t>
            </w:r>
          </w:p>
        </w:tc>
        <w:tc>
          <w:tcPr>
            <w:tcW w:w="0" w:type="auto"/>
          </w:tcPr>
          <w:p w14:paraId="5C98F1DB" w14:textId="09E674FE" w:rsidR="000F12AC" w:rsidRPr="00552870" w:rsidRDefault="000F12AC" w:rsidP="0035325D">
            <w:pPr>
              <w:autoSpaceDE w:val="0"/>
              <w:autoSpaceDN w:val="0"/>
              <w:adjustRightInd w:val="0"/>
              <w:jc w:val="center"/>
              <w:rPr>
                <w:kern w:val="0"/>
                <w:sz w:val="18"/>
                <w:szCs w:val="18"/>
              </w:rPr>
            </w:pPr>
            <w:r w:rsidRPr="00552870">
              <w:rPr>
                <w:kern w:val="0"/>
                <w:sz w:val="18"/>
                <w:szCs w:val="18"/>
              </w:rPr>
              <w:t>75.8</w:t>
            </w:r>
          </w:p>
        </w:tc>
        <w:tc>
          <w:tcPr>
            <w:tcW w:w="0" w:type="auto"/>
          </w:tcPr>
          <w:p w14:paraId="72835086" w14:textId="6922E5A6" w:rsidR="000F12AC" w:rsidRPr="00552870" w:rsidRDefault="000F12AC" w:rsidP="0035325D">
            <w:pPr>
              <w:autoSpaceDE w:val="0"/>
              <w:autoSpaceDN w:val="0"/>
              <w:adjustRightInd w:val="0"/>
              <w:jc w:val="center"/>
              <w:rPr>
                <w:kern w:val="0"/>
                <w:sz w:val="18"/>
                <w:szCs w:val="18"/>
              </w:rPr>
            </w:pPr>
            <w:r w:rsidRPr="00552870">
              <w:rPr>
                <w:kern w:val="0"/>
                <w:sz w:val="18"/>
                <w:szCs w:val="18"/>
              </w:rPr>
              <w:t>75.6</w:t>
            </w:r>
          </w:p>
        </w:tc>
        <w:tc>
          <w:tcPr>
            <w:tcW w:w="0" w:type="auto"/>
          </w:tcPr>
          <w:p w14:paraId="32B50916" w14:textId="7AD1060A" w:rsidR="000F12AC" w:rsidRPr="00552870" w:rsidRDefault="000F12AC" w:rsidP="0035325D">
            <w:pPr>
              <w:autoSpaceDE w:val="0"/>
              <w:autoSpaceDN w:val="0"/>
              <w:adjustRightInd w:val="0"/>
              <w:jc w:val="center"/>
              <w:rPr>
                <w:kern w:val="0"/>
                <w:sz w:val="18"/>
                <w:szCs w:val="18"/>
              </w:rPr>
            </w:pPr>
            <w:r w:rsidRPr="00552870">
              <w:rPr>
                <w:kern w:val="0"/>
                <w:sz w:val="18"/>
                <w:szCs w:val="18"/>
              </w:rPr>
              <w:t>75.4</w:t>
            </w:r>
          </w:p>
        </w:tc>
        <w:tc>
          <w:tcPr>
            <w:tcW w:w="0" w:type="auto"/>
          </w:tcPr>
          <w:p w14:paraId="662A53C0" w14:textId="3FE1ADB0" w:rsidR="000F12AC" w:rsidRPr="00552870" w:rsidRDefault="000F12AC" w:rsidP="0035325D">
            <w:pPr>
              <w:autoSpaceDE w:val="0"/>
              <w:autoSpaceDN w:val="0"/>
              <w:adjustRightInd w:val="0"/>
              <w:jc w:val="center"/>
              <w:rPr>
                <w:kern w:val="0"/>
                <w:sz w:val="18"/>
                <w:szCs w:val="18"/>
              </w:rPr>
            </w:pPr>
            <w:r w:rsidRPr="00552870">
              <w:rPr>
                <w:kern w:val="0"/>
                <w:sz w:val="18"/>
                <w:szCs w:val="18"/>
              </w:rPr>
              <w:t>75.3</w:t>
            </w:r>
          </w:p>
        </w:tc>
        <w:tc>
          <w:tcPr>
            <w:tcW w:w="0" w:type="auto"/>
          </w:tcPr>
          <w:p w14:paraId="00DBE6E3" w14:textId="4FD0FCBF" w:rsidR="000F12AC" w:rsidRPr="00552870" w:rsidRDefault="000F12AC" w:rsidP="0035325D">
            <w:pPr>
              <w:autoSpaceDE w:val="0"/>
              <w:autoSpaceDN w:val="0"/>
              <w:adjustRightInd w:val="0"/>
              <w:jc w:val="center"/>
              <w:rPr>
                <w:kern w:val="0"/>
                <w:sz w:val="18"/>
                <w:szCs w:val="18"/>
              </w:rPr>
            </w:pPr>
            <w:r w:rsidRPr="00552870">
              <w:rPr>
                <w:kern w:val="0"/>
                <w:sz w:val="18"/>
                <w:szCs w:val="18"/>
              </w:rPr>
              <w:t>75.2</w:t>
            </w:r>
          </w:p>
        </w:tc>
        <w:tc>
          <w:tcPr>
            <w:tcW w:w="0" w:type="auto"/>
          </w:tcPr>
          <w:p w14:paraId="0F3548CB" w14:textId="1F7D13FD" w:rsidR="000F12AC" w:rsidRPr="00552870" w:rsidRDefault="000F12AC" w:rsidP="0035325D">
            <w:pPr>
              <w:autoSpaceDE w:val="0"/>
              <w:autoSpaceDN w:val="0"/>
              <w:adjustRightInd w:val="0"/>
              <w:jc w:val="center"/>
              <w:rPr>
                <w:kern w:val="0"/>
                <w:sz w:val="18"/>
                <w:szCs w:val="18"/>
              </w:rPr>
            </w:pPr>
            <w:r w:rsidRPr="00552870">
              <w:rPr>
                <w:kern w:val="0"/>
                <w:sz w:val="18"/>
                <w:szCs w:val="18"/>
              </w:rPr>
              <w:t>75.1</w:t>
            </w:r>
          </w:p>
        </w:tc>
        <w:tc>
          <w:tcPr>
            <w:tcW w:w="0" w:type="auto"/>
          </w:tcPr>
          <w:p w14:paraId="0A363B50" w14:textId="1C749A44" w:rsidR="000F12AC" w:rsidRPr="00552870" w:rsidRDefault="000F12AC" w:rsidP="0035325D">
            <w:pPr>
              <w:autoSpaceDE w:val="0"/>
              <w:autoSpaceDN w:val="0"/>
              <w:adjustRightInd w:val="0"/>
              <w:jc w:val="center"/>
              <w:rPr>
                <w:kern w:val="0"/>
                <w:sz w:val="18"/>
                <w:szCs w:val="18"/>
              </w:rPr>
            </w:pPr>
            <w:r w:rsidRPr="00552870">
              <w:rPr>
                <w:kern w:val="0"/>
                <w:sz w:val="18"/>
                <w:szCs w:val="18"/>
              </w:rPr>
              <w:t>75.0</w:t>
            </w:r>
          </w:p>
        </w:tc>
        <w:tc>
          <w:tcPr>
            <w:tcW w:w="0" w:type="auto"/>
          </w:tcPr>
          <w:p w14:paraId="5D8E2771" w14:textId="4B5AABE5" w:rsidR="000F12AC" w:rsidRPr="00552870" w:rsidRDefault="000F12AC" w:rsidP="0035325D">
            <w:pPr>
              <w:autoSpaceDE w:val="0"/>
              <w:autoSpaceDN w:val="0"/>
              <w:adjustRightInd w:val="0"/>
              <w:jc w:val="center"/>
              <w:rPr>
                <w:kern w:val="0"/>
                <w:sz w:val="18"/>
                <w:szCs w:val="18"/>
              </w:rPr>
            </w:pPr>
            <w:r w:rsidRPr="00552870">
              <w:rPr>
                <w:kern w:val="0"/>
                <w:sz w:val="18"/>
                <w:szCs w:val="18"/>
              </w:rPr>
              <w:t>75.0</w:t>
            </w:r>
          </w:p>
        </w:tc>
        <w:tc>
          <w:tcPr>
            <w:tcW w:w="0" w:type="auto"/>
          </w:tcPr>
          <w:p w14:paraId="318C0529" w14:textId="77777777" w:rsidR="000F12AC" w:rsidRPr="00552870" w:rsidRDefault="000F12AC" w:rsidP="0035325D">
            <w:pPr>
              <w:autoSpaceDE w:val="0"/>
              <w:autoSpaceDN w:val="0"/>
              <w:adjustRightInd w:val="0"/>
              <w:jc w:val="center"/>
              <w:rPr>
                <w:kern w:val="0"/>
                <w:sz w:val="18"/>
                <w:szCs w:val="18"/>
              </w:rPr>
            </w:pPr>
          </w:p>
        </w:tc>
      </w:tr>
    </w:tbl>
    <w:p w14:paraId="2ED8D472" w14:textId="77777777" w:rsidR="002C40EC" w:rsidRPr="00552870" w:rsidRDefault="002C40EC" w:rsidP="0035325D">
      <w:pPr>
        <w:pStyle w:val="afffffff3"/>
        <w:numPr>
          <w:ilvl w:val="0"/>
          <w:numId w:val="122"/>
        </w:numPr>
        <w:spacing w:beforeLines="50" w:before="156"/>
        <w:ind w:firstLineChars="0"/>
        <w:rPr>
          <w:rFonts w:eastAsia="黑体"/>
        </w:rPr>
      </w:pPr>
      <w:r w:rsidRPr="00552870">
        <w:rPr>
          <w:rFonts w:eastAsia="黑体" w:hint="eastAsia"/>
        </w:rPr>
        <w:t>测试报告</w:t>
      </w:r>
    </w:p>
    <w:p w14:paraId="4F5AF5BA" w14:textId="12F8360C" w:rsidR="002C40EC" w:rsidRPr="00552870" w:rsidRDefault="002C40EC" w:rsidP="0035325D">
      <w:pPr>
        <w:pStyle w:val="afffffff3"/>
        <w:numPr>
          <w:ilvl w:val="1"/>
          <w:numId w:val="119"/>
        </w:numPr>
        <w:tabs>
          <w:tab w:val="left" w:pos="567"/>
        </w:tabs>
        <w:ind w:firstLineChars="0"/>
      </w:pPr>
      <w:r w:rsidRPr="00552870">
        <w:rPr>
          <w:rFonts w:hint="eastAsia"/>
        </w:rPr>
        <w:t>测试报告至少应包括以下信息：</w:t>
      </w:r>
    </w:p>
    <w:p w14:paraId="6F91B204" w14:textId="77777777" w:rsidR="002C40EC" w:rsidRPr="00552870" w:rsidRDefault="002C40EC" w:rsidP="0035325D">
      <w:pPr>
        <w:pStyle w:val="afffffff3"/>
        <w:numPr>
          <w:ilvl w:val="0"/>
          <w:numId w:val="118"/>
        </w:numPr>
        <w:tabs>
          <w:tab w:val="left" w:pos="567"/>
          <w:tab w:val="left" w:pos="709"/>
        </w:tabs>
        <w:ind w:left="0" w:firstLine="420"/>
      </w:pPr>
      <w:r w:rsidRPr="00552870">
        <w:rPr>
          <w:rFonts w:hint="eastAsia"/>
        </w:rPr>
        <w:t>委托单位名称和地址、测试目的；</w:t>
      </w:r>
    </w:p>
    <w:p w14:paraId="43672E4D" w14:textId="77777777" w:rsidR="002C40EC" w:rsidRPr="00552870" w:rsidRDefault="002C40EC" w:rsidP="0035325D">
      <w:pPr>
        <w:pStyle w:val="afffffff3"/>
        <w:numPr>
          <w:ilvl w:val="0"/>
          <w:numId w:val="118"/>
        </w:numPr>
        <w:tabs>
          <w:tab w:val="left" w:pos="567"/>
          <w:tab w:val="left" w:pos="709"/>
        </w:tabs>
        <w:ind w:left="0" w:firstLine="420"/>
      </w:pPr>
      <w:r w:rsidRPr="00552870">
        <w:rPr>
          <w:rFonts w:hint="eastAsia"/>
        </w:rPr>
        <w:t>检测实验室和测试人员名称；</w:t>
      </w:r>
    </w:p>
    <w:p w14:paraId="68681AB5" w14:textId="77777777" w:rsidR="002C40EC" w:rsidRPr="00552870" w:rsidRDefault="002C40EC" w:rsidP="0035325D">
      <w:pPr>
        <w:pStyle w:val="afffffff3"/>
        <w:numPr>
          <w:ilvl w:val="0"/>
          <w:numId w:val="118"/>
        </w:numPr>
        <w:tabs>
          <w:tab w:val="left" w:pos="567"/>
          <w:tab w:val="left" w:pos="709"/>
        </w:tabs>
        <w:ind w:left="0" w:firstLine="420"/>
      </w:pPr>
      <w:r w:rsidRPr="00552870">
        <w:rPr>
          <w:rFonts w:hint="eastAsia"/>
        </w:rPr>
        <w:t>检测标准及与标准不一致部分；</w:t>
      </w:r>
    </w:p>
    <w:p w14:paraId="7CD590AE" w14:textId="77777777" w:rsidR="002C40EC" w:rsidRPr="00552870" w:rsidRDefault="002C40EC" w:rsidP="0035325D">
      <w:pPr>
        <w:pStyle w:val="afffffff3"/>
        <w:numPr>
          <w:ilvl w:val="0"/>
          <w:numId w:val="118"/>
        </w:numPr>
        <w:tabs>
          <w:tab w:val="left" w:pos="567"/>
          <w:tab w:val="left" w:pos="709"/>
        </w:tabs>
        <w:ind w:left="0" w:firstLine="420"/>
      </w:pPr>
      <w:r w:rsidRPr="00552870">
        <w:rPr>
          <w:rFonts w:hint="eastAsia"/>
        </w:rPr>
        <w:t>试样名称、生产和检测日期；</w:t>
      </w:r>
    </w:p>
    <w:p w14:paraId="281C57E0" w14:textId="77777777" w:rsidR="002C40EC" w:rsidRPr="00552870" w:rsidRDefault="002C40EC" w:rsidP="0035325D">
      <w:pPr>
        <w:pStyle w:val="afffffff3"/>
        <w:numPr>
          <w:ilvl w:val="0"/>
          <w:numId w:val="118"/>
        </w:numPr>
        <w:tabs>
          <w:tab w:val="left" w:pos="567"/>
          <w:tab w:val="left" w:pos="709"/>
        </w:tabs>
        <w:ind w:left="0" w:firstLine="420"/>
      </w:pPr>
      <w:r w:rsidRPr="00552870">
        <w:rPr>
          <w:rFonts w:hint="eastAsia"/>
        </w:rPr>
        <w:t>试样尺寸；</w:t>
      </w:r>
    </w:p>
    <w:p w14:paraId="6263FF2B" w14:textId="28DEEED4" w:rsidR="002C40EC" w:rsidRPr="00552870" w:rsidRDefault="002A2867" w:rsidP="0035325D">
      <w:pPr>
        <w:pStyle w:val="afffffff3"/>
        <w:numPr>
          <w:ilvl w:val="0"/>
          <w:numId w:val="118"/>
        </w:numPr>
        <w:tabs>
          <w:tab w:val="left" w:pos="567"/>
          <w:tab w:val="left" w:pos="709"/>
        </w:tabs>
        <w:ind w:left="0" w:firstLine="420"/>
      </w:pPr>
      <w:r w:rsidRPr="00552870">
        <w:t xml:space="preserve"> </w:t>
      </w:r>
      <w:r w:rsidR="002C40EC" w:rsidRPr="00552870">
        <w:rPr>
          <w:rFonts w:hint="eastAsia"/>
        </w:rPr>
        <w:t>检测数据。</w:t>
      </w:r>
    </w:p>
    <w:p w14:paraId="314109CF" w14:textId="77777777" w:rsidR="002C40EC" w:rsidRPr="00552870" w:rsidRDefault="002C40EC" w:rsidP="0035325D">
      <w:pPr>
        <w:pStyle w:val="afffffff3"/>
        <w:numPr>
          <w:ilvl w:val="1"/>
          <w:numId w:val="119"/>
        </w:numPr>
        <w:tabs>
          <w:tab w:val="left" w:pos="567"/>
        </w:tabs>
        <w:ind w:firstLineChars="0"/>
      </w:pPr>
      <w:r w:rsidRPr="00552870">
        <w:t xml:space="preserve"> </w:t>
      </w:r>
      <w:r w:rsidRPr="00552870">
        <w:rPr>
          <w:rFonts w:hint="eastAsia"/>
        </w:rPr>
        <w:t>检测数据至少应包括：</w:t>
      </w:r>
    </w:p>
    <w:p w14:paraId="27222756" w14:textId="77777777" w:rsidR="002C40EC" w:rsidRPr="00552870" w:rsidRDefault="002C40EC" w:rsidP="0035325D">
      <w:pPr>
        <w:pStyle w:val="afffffff3"/>
        <w:numPr>
          <w:ilvl w:val="0"/>
          <w:numId w:val="120"/>
        </w:numPr>
        <w:tabs>
          <w:tab w:val="left" w:pos="567"/>
          <w:tab w:val="left" w:pos="709"/>
        </w:tabs>
        <w:ind w:left="0" w:firstLine="420"/>
      </w:pPr>
      <w:r w:rsidRPr="00552870">
        <w:rPr>
          <w:rFonts w:hint="eastAsia"/>
        </w:rPr>
        <w:t>每个试件的应力</w:t>
      </w:r>
      <w:r w:rsidRPr="00552870">
        <w:t>-</w:t>
      </w:r>
      <w:r w:rsidRPr="00552870">
        <w:rPr>
          <w:rFonts w:hint="eastAsia"/>
        </w:rPr>
        <w:t>应变全曲线及加载</w:t>
      </w:r>
      <w:r w:rsidRPr="00552870">
        <w:t>-</w:t>
      </w:r>
      <w:r w:rsidRPr="00552870">
        <w:rPr>
          <w:rFonts w:hint="eastAsia"/>
        </w:rPr>
        <w:t>卸载循环；</w:t>
      </w:r>
    </w:p>
    <w:p w14:paraId="644BDF9D" w14:textId="573E3523" w:rsidR="002C40EC" w:rsidRPr="00552870" w:rsidRDefault="002C40EC" w:rsidP="0035325D">
      <w:pPr>
        <w:pStyle w:val="afffffff3"/>
        <w:numPr>
          <w:ilvl w:val="0"/>
          <w:numId w:val="120"/>
        </w:numPr>
        <w:tabs>
          <w:tab w:val="left" w:pos="567"/>
          <w:tab w:val="left" w:pos="709"/>
        </w:tabs>
        <w:ind w:left="0" w:firstLine="420"/>
      </w:pPr>
      <w:r w:rsidRPr="00552870">
        <w:t>E.</w:t>
      </w:r>
      <w:r w:rsidR="00AE48B0" w:rsidRPr="00552870">
        <w:t>1.5</w:t>
      </w:r>
      <w:r w:rsidRPr="00552870">
        <w:rPr>
          <w:rFonts w:hint="eastAsia"/>
        </w:rPr>
        <w:t>中的计算结果；</w:t>
      </w:r>
    </w:p>
    <w:p w14:paraId="4DCE6DEA" w14:textId="77777777" w:rsidR="002C40EC" w:rsidRPr="00552870" w:rsidRDefault="002C40EC" w:rsidP="0035325D">
      <w:pPr>
        <w:pStyle w:val="afffffff3"/>
        <w:numPr>
          <w:ilvl w:val="0"/>
          <w:numId w:val="120"/>
        </w:numPr>
        <w:tabs>
          <w:tab w:val="left" w:pos="567"/>
          <w:tab w:val="left" w:pos="709"/>
        </w:tabs>
        <w:ind w:left="0" w:firstLine="420"/>
      </w:pPr>
      <w:r w:rsidRPr="00552870">
        <w:rPr>
          <w:rFonts w:hint="eastAsia"/>
        </w:rPr>
        <w:t>裂缝位置与轨迹；</w:t>
      </w:r>
    </w:p>
    <w:p w14:paraId="035B88B9" w14:textId="77777777" w:rsidR="002C40EC" w:rsidRPr="00552870" w:rsidRDefault="002C40EC" w:rsidP="0035325D">
      <w:pPr>
        <w:pStyle w:val="afffffff3"/>
        <w:numPr>
          <w:ilvl w:val="0"/>
          <w:numId w:val="120"/>
        </w:numPr>
        <w:tabs>
          <w:tab w:val="left" w:pos="567"/>
          <w:tab w:val="left" w:pos="709"/>
        </w:tabs>
        <w:ind w:left="0" w:firstLine="420"/>
      </w:pPr>
      <w:r w:rsidRPr="00552870">
        <w:rPr>
          <w:rFonts w:hint="eastAsia"/>
        </w:rPr>
        <w:t>试件的抗拉强度、弹性抗拉强度，及两者的比值；</w:t>
      </w:r>
    </w:p>
    <w:p w14:paraId="6998C518" w14:textId="77777777" w:rsidR="002C40EC" w:rsidRPr="00552870" w:rsidRDefault="002C40EC" w:rsidP="0035325D">
      <w:pPr>
        <w:pStyle w:val="afffffff3"/>
        <w:numPr>
          <w:ilvl w:val="0"/>
          <w:numId w:val="120"/>
        </w:numPr>
        <w:tabs>
          <w:tab w:val="left" w:pos="567"/>
          <w:tab w:val="left" w:pos="709"/>
        </w:tabs>
        <w:ind w:left="0" w:firstLine="420"/>
      </w:pPr>
      <w:r w:rsidRPr="00552870">
        <w:rPr>
          <w:rFonts w:hint="eastAsia"/>
        </w:rPr>
        <w:t>试件的抗拉应变、弹性抗拉应变，及两者的比值；</w:t>
      </w:r>
    </w:p>
    <w:p w14:paraId="24CE2A26" w14:textId="32CA6FD7" w:rsidR="002C40EC" w:rsidRPr="00552870" w:rsidRDefault="002A2867" w:rsidP="0035325D">
      <w:pPr>
        <w:pStyle w:val="afffffff3"/>
        <w:numPr>
          <w:ilvl w:val="0"/>
          <w:numId w:val="120"/>
        </w:numPr>
        <w:tabs>
          <w:tab w:val="left" w:pos="567"/>
          <w:tab w:val="left" w:pos="709"/>
        </w:tabs>
        <w:ind w:left="0" w:firstLine="420"/>
      </w:pPr>
      <w:r w:rsidRPr="00552870">
        <w:t xml:space="preserve"> </w:t>
      </w:r>
      <w:r w:rsidR="002C40EC" w:rsidRPr="00552870">
        <w:rPr>
          <w:rFonts w:hint="eastAsia"/>
        </w:rPr>
        <w:t>按</w:t>
      </w:r>
      <w:r w:rsidR="00C91B8F" w:rsidRPr="00552870">
        <w:rPr>
          <w:rFonts w:hint="eastAsia"/>
        </w:rPr>
        <w:t>测量平均值，由</w:t>
      </w:r>
      <w:r w:rsidR="00740D8A" w:rsidRPr="00552870">
        <w:rPr>
          <w:rFonts w:hint="eastAsia"/>
        </w:rPr>
        <w:t>表</w:t>
      </w:r>
      <w:r w:rsidR="00740D8A" w:rsidRPr="00552870">
        <w:t>2</w:t>
      </w:r>
      <w:r w:rsidR="00215284" w:rsidRPr="00552870">
        <w:rPr>
          <w:rFonts w:hint="eastAsia"/>
        </w:rPr>
        <w:t>进行分级</w:t>
      </w:r>
      <w:r w:rsidR="002C40EC" w:rsidRPr="00552870">
        <w:rPr>
          <w:rFonts w:hint="eastAsia"/>
        </w:rPr>
        <w:t>。</w:t>
      </w:r>
    </w:p>
    <w:p w14:paraId="1E8DF0D8" w14:textId="1B31682B" w:rsidR="002C40EC" w:rsidRPr="00552870" w:rsidRDefault="002C40EC" w:rsidP="0035325D">
      <w:pPr>
        <w:pStyle w:val="afffffff3"/>
        <w:numPr>
          <w:ilvl w:val="1"/>
          <w:numId w:val="111"/>
        </w:numPr>
        <w:tabs>
          <w:tab w:val="left" w:pos="567"/>
        </w:tabs>
        <w:spacing w:beforeLines="50" w:before="156" w:afterLines="50" w:after="156"/>
        <w:ind w:left="0" w:firstLineChars="0" w:firstLine="0"/>
        <w:rPr>
          <w:rFonts w:eastAsia="黑体"/>
        </w:rPr>
      </w:pPr>
      <w:r w:rsidRPr="00552870">
        <w:rPr>
          <w:rFonts w:eastAsia="黑体" w:hint="eastAsia"/>
        </w:rPr>
        <w:t>狗骨试样法</w:t>
      </w:r>
      <w:r w:rsidRPr="00552870">
        <w:rPr>
          <w:vertAlign w:val="superscript"/>
        </w:rPr>
        <w:footnoteReference w:id="2"/>
      </w:r>
    </w:p>
    <w:p w14:paraId="465D5DD1" w14:textId="02486709" w:rsidR="002C40EC" w:rsidRPr="00552870" w:rsidRDefault="002C40EC" w:rsidP="0035325D">
      <w:pPr>
        <w:pStyle w:val="afffffff3"/>
      </w:pPr>
      <w:r w:rsidRPr="00552870">
        <w:rPr>
          <w:rFonts w:hint="eastAsia"/>
        </w:rPr>
        <w:t>本方法适用于超高性能混凝土试样的单轴抗拉强度及力</w:t>
      </w:r>
      <w:r w:rsidRPr="00552870">
        <w:t>-</w:t>
      </w:r>
      <w:r w:rsidR="00641595" w:rsidRPr="00552870">
        <w:rPr>
          <w:rFonts w:hint="eastAsia"/>
        </w:rPr>
        <w:t>位移曲线测定。若</w:t>
      </w:r>
      <w:r w:rsidR="007F5FC4" w:rsidRPr="00552870">
        <w:rPr>
          <w:rFonts w:hint="eastAsia"/>
        </w:rPr>
        <w:t>不具备薄片试样法</w:t>
      </w:r>
      <w:r w:rsidRPr="00552870">
        <w:rPr>
          <w:rFonts w:hint="eastAsia"/>
        </w:rPr>
        <w:t>测试条件，可采用本试验方法。</w:t>
      </w:r>
    </w:p>
    <w:p w14:paraId="06E5027B" w14:textId="77777777" w:rsidR="002C40EC" w:rsidRPr="00552870" w:rsidRDefault="002C40EC" w:rsidP="0035325D">
      <w:pPr>
        <w:pStyle w:val="afffffff3"/>
        <w:numPr>
          <w:ilvl w:val="0"/>
          <w:numId w:val="121"/>
        </w:numPr>
        <w:spacing w:beforeLines="50" w:before="156"/>
        <w:ind w:firstLineChars="0"/>
        <w:rPr>
          <w:rFonts w:eastAsia="黑体"/>
        </w:rPr>
      </w:pPr>
      <w:r w:rsidRPr="00552870">
        <w:rPr>
          <w:rFonts w:eastAsia="黑体" w:hint="eastAsia"/>
        </w:rPr>
        <w:t>一般规定</w:t>
      </w:r>
    </w:p>
    <w:p w14:paraId="1A9CDD36" w14:textId="022467DC" w:rsidR="002C40EC" w:rsidRPr="00552870" w:rsidRDefault="002C40EC" w:rsidP="0035325D">
      <w:pPr>
        <w:pStyle w:val="afffffff3"/>
        <w:numPr>
          <w:ilvl w:val="1"/>
          <w:numId w:val="50"/>
        </w:numPr>
        <w:tabs>
          <w:tab w:val="left" w:pos="567"/>
        </w:tabs>
        <w:ind w:left="0" w:firstLineChars="0" w:firstLine="0"/>
      </w:pPr>
      <w:r w:rsidRPr="00552870">
        <w:rPr>
          <w:rFonts w:hint="eastAsia"/>
        </w:rPr>
        <w:t>力</w:t>
      </w:r>
      <w:r w:rsidRPr="00552870">
        <w:t>-</w:t>
      </w:r>
      <w:r w:rsidRPr="00552870">
        <w:rPr>
          <w:rFonts w:hint="eastAsia"/>
        </w:rPr>
        <w:t>位移曲线测试的终止条件为：张开位移为钢纤维长度的</w:t>
      </w:r>
      <w:r w:rsidRPr="00552870">
        <w:t>60%</w:t>
      </w:r>
      <w:r w:rsidR="00641595" w:rsidRPr="00552870">
        <w:rPr>
          <w:rFonts w:hint="eastAsia"/>
        </w:rPr>
        <w:t>或以上</w:t>
      </w:r>
      <w:r w:rsidRPr="00552870">
        <w:rPr>
          <w:rFonts w:hint="eastAsia"/>
        </w:rPr>
        <w:t>时</w:t>
      </w:r>
      <w:r w:rsidR="00641595" w:rsidRPr="00552870">
        <w:rPr>
          <w:rFonts w:hint="eastAsia"/>
        </w:rPr>
        <w:t>；或拉断</w:t>
      </w:r>
      <w:r w:rsidRPr="00552870">
        <w:rPr>
          <w:rFonts w:hint="eastAsia"/>
        </w:rPr>
        <w:t>。</w:t>
      </w:r>
    </w:p>
    <w:p w14:paraId="0EDF20C2" w14:textId="3785422E" w:rsidR="002C40EC" w:rsidRPr="00552870" w:rsidRDefault="002C40EC" w:rsidP="0035325D">
      <w:pPr>
        <w:pStyle w:val="afffffff3"/>
        <w:numPr>
          <w:ilvl w:val="1"/>
          <w:numId w:val="50"/>
        </w:numPr>
        <w:tabs>
          <w:tab w:val="left" w:pos="567"/>
        </w:tabs>
        <w:ind w:left="0" w:firstLineChars="0" w:firstLine="0"/>
      </w:pPr>
      <w:r w:rsidRPr="00552870">
        <w:rPr>
          <w:rFonts w:hint="eastAsia"/>
        </w:rPr>
        <w:t>拉伸试验机的量程至少应在</w:t>
      </w:r>
      <w:r w:rsidRPr="00552870">
        <w:t>50</w:t>
      </w:r>
      <w:r w:rsidR="00AE48B0" w:rsidRPr="00552870">
        <w:t>kN</w:t>
      </w:r>
      <w:r w:rsidRPr="00552870">
        <w:t>~</w:t>
      </w:r>
      <w:r w:rsidR="00AE48B0" w:rsidRPr="00552870">
        <w:t>200kN</w:t>
      </w:r>
      <w:r w:rsidRPr="00552870">
        <w:rPr>
          <w:rFonts w:hint="eastAsia"/>
        </w:rPr>
        <w:t>；加载方式采用夹头位移控制或外装的位移传感器控制。</w:t>
      </w:r>
    </w:p>
    <w:p w14:paraId="20F87889" w14:textId="07E15E06" w:rsidR="002C40EC" w:rsidRPr="00552870" w:rsidRDefault="002C40EC" w:rsidP="0035325D">
      <w:pPr>
        <w:pStyle w:val="afffffff3"/>
        <w:numPr>
          <w:ilvl w:val="1"/>
          <w:numId w:val="50"/>
        </w:numPr>
        <w:tabs>
          <w:tab w:val="left" w:pos="567"/>
        </w:tabs>
        <w:ind w:left="0" w:firstLineChars="0" w:firstLine="0"/>
      </w:pPr>
      <w:r w:rsidRPr="00552870">
        <w:rPr>
          <w:rFonts w:hint="eastAsia"/>
        </w:rPr>
        <w:t>试验机的加载及测试精度至少为</w:t>
      </w:r>
      <w:r w:rsidRPr="00552870">
        <w:sym w:font="Symbol" w:char="F0B1"/>
      </w:r>
      <w:r w:rsidRPr="00552870">
        <w:t>0.</w:t>
      </w:r>
      <w:r w:rsidR="00663E0A" w:rsidRPr="00552870">
        <w:t>2kN</w:t>
      </w:r>
      <w:r w:rsidRPr="00552870">
        <w:rPr>
          <w:rFonts w:hint="eastAsia"/>
        </w:rPr>
        <w:t>；在</w:t>
      </w:r>
      <w:r w:rsidRPr="00552870">
        <w:t>5</w:t>
      </w:r>
      <w:r w:rsidR="00663E0A" w:rsidRPr="00552870">
        <w:t>mm</w:t>
      </w:r>
      <w:r w:rsidRPr="00552870">
        <w:t>~30mm</w:t>
      </w:r>
      <w:r w:rsidRPr="00552870">
        <w:rPr>
          <w:rFonts w:hint="eastAsia"/>
        </w:rPr>
        <w:t>的位移测量间距内，线性测量误差不得大于</w:t>
      </w:r>
      <w:r w:rsidRPr="00552870">
        <w:sym w:font="Symbol" w:char="F0B1"/>
      </w:r>
      <w:r w:rsidRPr="00552870">
        <w:t>0.2%</w:t>
      </w:r>
      <w:r w:rsidRPr="00552870">
        <w:rPr>
          <w:rFonts w:hint="eastAsia"/>
        </w:rPr>
        <w:t>；测量试样长度及厚度的设备最大误差不得大于</w:t>
      </w:r>
      <w:r w:rsidRPr="00552870">
        <w:sym w:font="Symbol" w:char="F0B1"/>
      </w:r>
      <w:r w:rsidRPr="00552870">
        <w:t>0.05mm</w:t>
      </w:r>
      <w:r w:rsidRPr="00552870">
        <w:rPr>
          <w:rFonts w:hint="eastAsia"/>
        </w:rPr>
        <w:t>。</w:t>
      </w:r>
    </w:p>
    <w:p w14:paraId="7734F33D" w14:textId="77777777" w:rsidR="002C40EC" w:rsidRPr="00552870" w:rsidRDefault="002C40EC" w:rsidP="0035325D"/>
    <w:p w14:paraId="16FD9830" w14:textId="77777777" w:rsidR="00AE48B0" w:rsidRPr="00552870" w:rsidRDefault="00AE48B0" w:rsidP="0035325D"/>
    <w:p w14:paraId="19C427A1" w14:textId="77777777" w:rsidR="00AE48B0" w:rsidRPr="00552870" w:rsidRDefault="00AE48B0" w:rsidP="0035325D"/>
    <w:tbl>
      <w:tblPr>
        <w:tblStyle w:val="aff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C40EC" w:rsidRPr="00AA3EF0" w14:paraId="00783A49" w14:textId="77777777" w:rsidTr="0035325D">
        <w:trPr>
          <w:jc w:val="center"/>
        </w:trPr>
        <w:tc>
          <w:tcPr>
            <w:tcW w:w="4261" w:type="dxa"/>
          </w:tcPr>
          <w:p w14:paraId="45645256" w14:textId="6BE0CA85" w:rsidR="002C40EC" w:rsidRPr="00552870" w:rsidRDefault="002C40EC" w:rsidP="00F4008A">
            <w:pPr>
              <w:jc w:val="right"/>
              <w:rPr>
                <w:rFonts w:ascii="Times New Roman"/>
              </w:rPr>
            </w:pPr>
          </w:p>
        </w:tc>
        <w:tc>
          <w:tcPr>
            <w:tcW w:w="4261" w:type="dxa"/>
          </w:tcPr>
          <w:p w14:paraId="34B78BBA" w14:textId="4BF79830" w:rsidR="002C40EC" w:rsidRPr="00552870" w:rsidRDefault="00AE48B0" w:rsidP="0035325D">
            <w:pPr>
              <w:jc w:val="right"/>
              <w:rPr>
                <w:rFonts w:ascii="Times New Roman"/>
                <w:sz w:val="18"/>
              </w:rPr>
            </w:pPr>
            <w:r w:rsidRPr="00552870">
              <w:rPr>
                <w:rFonts w:hint="eastAsia"/>
                <w:sz w:val="18"/>
              </w:rPr>
              <w:t>单位为毫米</w:t>
            </w:r>
          </w:p>
        </w:tc>
      </w:tr>
      <w:tr w:rsidR="00AE48B0" w:rsidRPr="00AA3EF0" w14:paraId="64E2E416" w14:textId="77777777" w:rsidTr="0035325D">
        <w:trPr>
          <w:jc w:val="center"/>
        </w:trPr>
        <w:tc>
          <w:tcPr>
            <w:tcW w:w="4261" w:type="dxa"/>
          </w:tcPr>
          <w:p w14:paraId="3460E866" w14:textId="165549CA" w:rsidR="00AE48B0" w:rsidRPr="00552870" w:rsidRDefault="00AE48B0" w:rsidP="00F4008A">
            <w:pPr>
              <w:jc w:val="right"/>
              <w:rPr>
                <w:rFonts w:ascii="Times New Roman"/>
                <w:noProof/>
              </w:rPr>
            </w:pPr>
            <w:r w:rsidRPr="00552870">
              <w:rPr>
                <w:noProof/>
              </w:rPr>
              <w:drawing>
                <wp:inline distT="0" distB="0" distL="0" distR="0" wp14:anchorId="60FC80DB" wp14:editId="51E82D6B">
                  <wp:extent cx="1969200" cy="2203200"/>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QL001.jpg"/>
                          <pic:cNvPicPr/>
                        </pic:nvPicPr>
                        <pic:blipFill>
                          <a:blip r:embed="rId13">
                            <a:extLst>
                              <a:ext uri="{28A0092B-C50C-407E-A947-70E740481C1C}">
                                <a14:useLocalDpi xmlns:a14="http://schemas.microsoft.com/office/drawing/2010/main" val="0"/>
                              </a:ext>
                            </a:extLst>
                          </a:blip>
                          <a:stretch>
                            <a:fillRect/>
                          </a:stretch>
                        </pic:blipFill>
                        <pic:spPr>
                          <a:xfrm>
                            <a:off x="0" y="0"/>
                            <a:ext cx="1969200" cy="2203200"/>
                          </a:xfrm>
                          <a:prstGeom prst="rect">
                            <a:avLst/>
                          </a:prstGeom>
                        </pic:spPr>
                      </pic:pic>
                    </a:graphicData>
                  </a:graphic>
                </wp:inline>
              </w:drawing>
            </w:r>
          </w:p>
        </w:tc>
        <w:tc>
          <w:tcPr>
            <w:tcW w:w="4261" w:type="dxa"/>
          </w:tcPr>
          <w:p w14:paraId="04C06B59" w14:textId="6BEA6521" w:rsidR="00AE48B0" w:rsidRPr="00552870" w:rsidRDefault="00AE48B0" w:rsidP="00F4008A">
            <w:pPr>
              <w:jc w:val="left"/>
              <w:rPr>
                <w:rFonts w:ascii="Times New Roman"/>
                <w:noProof/>
              </w:rPr>
            </w:pPr>
            <w:r w:rsidRPr="00552870">
              <w:rPr>
                <w:noProof/>
              </w:rPr>
              <w:drawing>
                <wp:inline distT="0" distB="0" distL="0" distR="0" wp14:anchorId="1A36855F" wp14:editId="38A75405">
                  <wp:extent cx="1634400" cy="218160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QL0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634400" cy="2181600"/>
                          </a:xfrm>
                          <a:prstGeom prst="rect">
                            <a:avLst/>
                          </a:prstGeom>
                        </pic:spPr>
                      </pic:pic>
                    </a:graphicData>
                  </a:graphic>
                </wp:inline>
              </w:drawing>
            </w:r>
          </w:p>
        </w:tc>
      </w:tr>
      <w:tr w:rsidR="002C40EC" w:rsidRPr="00AA3EF0" w14:paraId="01973E3A" w14:textId="77777777" w:rsidTr="0035325D">
        <w:trPr>
          <w:jc w:val="center"/>
        </w:trPr>
        <w:tc>
          <w:tcPr>
            <w:tcW w:w="4261" w:type="dxa"/>
          </w:tcPr>
          <w:p w14:paraId="1F60C296" w14:textId="31E0CC9B" w:rsidR="002C40EC" w:rsidRPr="00552870" w:rsidRDefault="00AE48B0">
            <w:pPr>
              <w:jc w:val="center"/>
              <w:rPr>
                <w:rFonts w:ascii="Times New Roman"/>
              </w:rPr>
            </w:pPr>
            <w:r w:rsidRPr="00552870">
              <w:t xml:space="preserve">        </w:t>
            </w:r>
            <w:r w:rsidR="002C40EC" w:rsidRPr="00552870">
              <w:t>a</w:t>
            </w:r>
            <w:r w:rsidRPr="00552870">
              <w:t>)</w:t>
            </w:r>
          </w:p>
        </w:tc>
        <w:tc>
          <w:tcPr>
            <w:tcW w:w="4261" w:type="dxa"/>
          </w:tcPr>
          <w:p w14:paraId="5E15B395" w14:textId="2381B32A" w:rsidR="002C40EC" w:rsidRPr="00552870" w:rsidRDefault="002C40EC" w:rsidP="0035325D">
            <w:pPr>
              <w:ind w:firstLineChars="600" w:firstLine="1260"/>
              <w:rPr>
                <w:rFonts w:ascii="Times New Roman"/>
              </w:rPr>
            </w:pPr>
            <w:r w:rsidRPr="00552870">
              <w:t>b</w:t>
            </w:r>
            <w:r w:rsidR="00AE48B0" w:rsidRPr="00552870">
              <w:rPr>
                <w:rFonts w:hint="eastAsia"/>
              </w:rPr>
              <w:t>）</w:t>
            </w:r>
          </w:p>
        </w:tc>
      </w:tr>
    </w:tbl>
    <w:p w14:paraId="223ADFD5" w14:textId="0E0475DC" w:rsidR="002C40EC" w:rsidRPr="00552870" w:rsidRDefault="002C40EC" w:rsidP="00F4008A">
      <w:pPr>
        <w:jc w:val="center"/>
        <w:rPr>
          <w:rFonts w:eastAsia="黑体"/>
          <w:szCs w:val="21"/>
        </w:rPr>
      </w:pPr>
      <w:r w:rsidRPr="00552870">
        <w:rPr>
          <w:rFonts w:eastAsia="黑体" w:hint="eastAsia"/>
          <w:szCs w:val="21"/>
        </w:rPr>
        <w:t>图</w:t>
      </w:r>
      <w:r w:rsidRPr="00552870">
        <w:rPr>
          <w:rFonts w:eastAsia="黑体"/>
          <w:szCs w:val="21"/>
        </w:rPr>
        <w:t>E</w:t>
      </w:r>
      <w:r w:rsidR="00AE48B0" w:rsidRPr="00552870">
        <w:rPr>
          <w:rFonts w:eastAsia="黑体"/>
          <w:szCs w:val="21"/>
        </w:rPr>
        <w:t xml:space="preserve">.2 </w:t>
      </w:r>
      <w:r w:rsidRPr="00552870">
        <w:rPr>
          <w:rFonts w:eastAsia="黑体" w:hint="eastAsia"/>
          <w:szCs w:val="21"/>
        </w:rPr>
        <w:t>拉伸试样尺寸与位移传感器安装位置</w:t>
      </w:r>
    </w:p>
    <w:p w14:paraId="15F382BF" w14:textId="5C2A3025" w:rsidR="00A85A75" w:rsidRPr="00552870" w:rsidRDefault="00BA59FD" w:rsidP="0035325D">
      <w:pPr>
        <w:pStyle w:val="afffffff3"/>
        <w:numPr>
          <w:ilvl w:val="0"/>
          <w:numId w:val="121"/>
        </w:numPr>
        <w:spacing w:beforeLines="50" w:before="156"/>
        <w:ind w:firstLineChars="0"/>
        <w:rPr>
          <w:rFonts w:eastAsia="黑体"/>
        </w:rPr>
      </w:pPr>
      <w:r w:rsidRPr="00552870">
        <w:rPr>
          <w:rFonts w:eastAsia="黑体" w:hint="eastAsia"/>
        </w:rPr>
        <w:t>试样尺寸</w:t>
      </w:r>
    </w:p>
    <w:p w14:paraId="0A90AA21" w14:textId="27DF4741" w:rsidR="00BA59FD" w:rsidRPr="00552870" w:rsidRDefault="00BA59FD" w:rsidP="0035325D">
      <w:pPr>
        <w:pStyle w:val="afffffff3"/>
      </w:pPr>
      <w:r w:rsidRPr="00552870">
        <w:rPr>
          <w:rFonts w:hint="eastAsia"/>
        </w:rPr>
        <w:t>采用狗骨式试样，直</w:t>
      </w:r>
      <w:proofErr w:type="gramStart"/>
      <w:r w:rsidRPr="00552870">
        <w:rPr>
          <w:rFonts w:hint="eastAsia"/>
        </w:rPr>
        <w:t>拉区最小</w:t>
      </w:r>
      <w:proofErr w:type="gramEnd"/>
      <w:r w:rsidRPr="00552870">
        <w:rPr>
          <w:rFonts w:hint="eastAsia"/>
        </w:rPr>
        <w:t>截面尺寸宜大于等于</w:t>
      </w:r>
      <w:r w:rsidRPr="00552870">
        <w:t>3</w:t>
      </w:r>
      <w:r w:rsidRPr="00552870">
        <w:rPr>
          <w:rFonts w:hint="eastAsia"/>
        </w:rPr>
        <w:t>倍纤维长度、直拉区长度宜不小于</w:t>
      </w:r>
      <w:r w:rsidRPr="00552870">
        <w:t>2</w:t>
      </w:r>
      <w:r w:rsidR="00295275" w:rsidRPr="00552870">
        <w:rPr>
          <w:rFonts w:hint="eastAsia"/>
        </w:rPr>
        <w:t>倍</w:t>
      </w:r>
      <w:r w:rsidRPr="00552870">
        <w:rPr>
          <w:rFonts w:hint="eastAsia"/>
        </w:rPr>
        <w:t>直</w:t>
      </w:r>
      <w:proofErr w:type="gramStart"/>
      <w:r w:rsidRPr="00552870">
        <w:rPr>
          <w:rFonts w:hint="eastAsia"/>
        </w:rPr>
        <w:t>拉区最小</w:t>
      </w:r>
      <w:proofErr w:type="gramEnd"/>
      <w:r w:rsidRPr="00552870">
        <w:rPr>
          <w:rFonts w:hint="eastAsia"/>
        </w:rPr>
        <w:t>截面尺寸。</w:t>
      </w:r>
    </w:p>
    <w:p w14:paraId="6ADB6E35" w14:textId="7D93657D" w:rsidR="00BA59FD" w:rsidRPr="00552870" w:rsidRDefault="00BA59FD" w:rsidP="0035325D">
      <w:pPr>
        <w:pStyle w:val="afffffff3"/>
      </w:pPr>
      <w:r w:rsidRPr="00552870">
        <w:rPr>
          <w:rFonts w:hint="eastAsia"/>
        </w:rPr>
        <w:t>可采用如</w:t>
      </w:r>
      <w:r w:rsidR="00AE48B0" w:rsidRPr="00552870">
        <w:rPr>
          <w:rFonts w:hint="eastAsia"/>
        </w:rPr>
        <w:t>图</w:t>
      </w:r>
      <w:r w:rsidR="00AE48B0" w:rsidRPr="00552870">
        <w:t>E.2</w:t>
      </w:r>
      <w:r w:rsidRPr="00552870">
        <w:t>a</w:t>
      </w:r>
      <w:r w:rsidRPr="00552870">
        <w:rPr>
          <w:rFonts w:hint="eastAsia"/>
        </w:rPr>
        <w:t>所示形状和尺寸的试样</w:t>
      </w:r>
      <w:r w:rsidRPr="00AA3EF0">
        <w:rPr>
          <w:vertAlign w:val="superscript"/>
        </w:rPr>
        <w:footnoteReference w:id="3"/>
      </w:r>
      <w:r w:rsidRPr="00552870">
        <w:rPr>
          <w:rFonts w:hint="eastAsia"/>
        </w:rPr>
        <w:t>，试样两端面预埋的</w:t>
      </w:r>
      <w:proofErr w:type="gramStart"/>
      <w:r w:rsidRPr="00552870">
        <w:rPr>
          <w:rFonts w:hint="eastAsia"/>
        </w:rPr>
        <w:t>栓</w:t>
      </w:r>
      <w:proofErr w:type="gramEnd"/>
      <w:r w:rsidRPr="00552870">
        <w:rPr>
          <w:rFonts w:hint="eastAsia"/>
        </w:rPr>
        <w:t>钉（或螺栓）直径和长度取决于测试夹头尺寸，埋深为</w:t>
      </w:r>
      <w:r w:rsidRPr="00552870">
        <w:t>50mm</w:t>
      </w:r>
      <w:r w:rsidRPr="00552870">
        <w:rPr>
          <w:rFonts w:hint="eastAsia"/>
        </w:rPr>
        <w:t>。</w:t>
      </w:r>
    </w:p>
    <w:p w14:paraId="1C0C3185" w14:textId="77777777" w:rsidR="00A85A75" w:rsidRPr="00552870" w:rsidRDefault="00BA59FD" w:rsidP="0035325D">
      <w:pPr>
        <w:pStyle w:val="afffffff3"/>
        <w:numPr>
          <w:ilvl w:val="0"/>
          <w:numId w:val="121"/>
        </w:numPr>
        <w:spacing w:beforeLines="50" w:before="156"/>
        <w:ind w:firstLineChars="0"/>
        <w:rPr>
          <w:rFonts w:eastAsia="黑体"/>
        </w:rPr>
      </w:pPr>
      <w:r w:rsidRPr="00552870">
        <w:rPr>
          <w:rFonts w:eastAsia="黑体" w:hint="eastAsia"/>
        </w:rPr>
        <w:t>传感器安装</w:t>
      </w:r>
    </w:p>
    <w:p w14:paraId="7F1FC642" w14:textId="6054C87F" w:rsidR="00BA59FD" w:rsidRPr="00552870" w:rsidRDefault="00BA59FD" w:rsidP="0035325D">
      <w:pPr>
        <w:pStyle w:val="afffffff3"/>
        <w:ind w:left="425" w:firstLineChars="0" w:firstLine="0"/>
      </w:pPr>
      <w:r w:rsidRPr="00552870">
        <w:rPr>
          <w:rFonts w:hint="eastAsia"/>
        </w:rPr>
        <w:t>可在试件四面粘贴长度不小于</w:t>
      </w:r>
      <w:r w:rsidRPr="00552870">
        <w:t>50mm</w:t>
      </w:r>
      <w:r w:rsidRPr="00552870">
        <w:rPr>
          <w:rFonts w:hint="eastAsia"/>
        </w:rPr>
        <w:t>的纸基应变片，在试件两侧面安装</w:t>
      </w:r>
      <w:r w:rsidRPr="00552870">
        <w:t>LVDT</w:t>
      </w:r>
      <w:r w:rsidRPr="00552870">
        <w:rPr>
          <w:rFonts w:hint="eastAsia"/>
        </w:rPr>
        <w:t>传感器，见</w:t>
      </w:r>
      <w:r w:rsidR="00AE48B0" w:rsidRPr="00552870">
        <w:rPr>
          <w:rFonts w:hint="eastAsia"/>
        </w:rPr>
        <w:t>图</w:t>
      </w:r>
      <w:r w:rsidR="00AE48B0" w:rsidRPr="00552870">
        <w:t>E.2</w:t>
      </w:r>
      <w:r w:rsidRPr="00552870">
        <w:t>b</w:t>
      </w:r>
      <w:r w:rsidRPr="00552870">
        <w:rPr>
          <w:rFonts w:hint="eastAsia"/>
        </w:rPr>
        <w:t>。</w:t>
      </w:r>
    </w:p>
    <w:p w14:paraId="344DB9BE" w14:textId="77777777" w:rsidR="00BA59FD" w:rsidRPr="00552870" w:rsidRDefault="00BA59FD" w:rsidP="00F4008A"/>
    <w:p w14:paraId="565EF5EE" w14:textId="77777777" w:rsidR="002C40EC" w:rsidRPr="00552870" w:rsidRDefault="002C40EC" w:rsidP="00F4008A">
      <w:pPr>
        <w:jc w:val="center"/>
        <w:rPr>
          <w:rFonts w:eastAsia="黑体"/>
          <w:sz w:val="18"/>
          <w:szCs w:val="18"/>
        </w:rPr>
      </w:pPr>
      <w:r w:rsidRPr="00552870">
        <w:rPr>
          <w:rFonts w:eastAsia="黑体"/>
          <w:noProof/>
          <w:sz w:val="18"/>
          <w:szCs w:val="18"/>
        </w:rPr>
        <w:drawing>
          <wp:inline distT="0" distB="0" distL="0" distR="0" wp14:anchorId="07C93A7D" wp14:editId="22CD3003">
            <wp:extent cx="1108800" cy="191520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QL003A.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108800" cy="1915200"/>
                    </a:xfrm>
                    <a:prstGeom prst="rect">
                      <a:avLst/>
                    </a:prstGeom>
                  </pic:spPr>
                </pic:pic>
              </a:graphicData>
            </a:graphic>
          </wp:inline>
        </w:drawing>
      </w:r>
    </w:p>
    <w:p w14:paraId="140D9F74" w14:textId="25C77214" w:rsidR="002C40EC" w:rsidRPr="00552870" w:rsidRDefault="00AE48B0" w:rsidP="00F4008A">
      <w:pPr>
        <w:jc w:val="center"/>
        <w:rPr>
          <w:rFonts w:eastAsia="黑体"/>
          <w:szCs w:val="21"/>
        </w:rPr>
      </w:pPr>
      <w:r w:rsidRPr="00552870">
        <w:rPr>
          <w:rFonts w:eastAsia="黑体"/>
          <w:szCs w:val="21"/>
        </w:rPr>
        <w:t>图</w:t>
      </w:r>
      <w:r w:rsidRPr="00552870">
        <w:rPr>
          <w:rFonts w:eastAsia="黑体"/>
          <w:szCs w:val="21"/>
        </w:rPr>
        <w:t>E.3</w:t>
      </w:r>
      <w:r w:rsidR="002C40EC" w:rsidRPr="00552870">
        <w:rPr>
          <w:rFonts w:eastAsia="黑体"/>
          <w:szCs w:val="21"/>
        </w:rPr>
        <w:t xml:space="preserve"> </w:t>
      </w:r>
      <w:r w:rsidR="002C40EC" w:rsidRPr="00552870">
        <w:rPr>
          <w:rFonts w:eastAsia="黑体"/>
          <w:szCs w:val="21"/>
        </w:rPr>
        <w:t>拉伸后的试样</w:t>
      </w:r>
    </w:p>
    <w:p w14:paraId="36841FA3" w14:textId="6F7024FB" w:rsidR="002C40EC" w:rsidRPr="00552870" w:rsidRDefault="00A85A75" w:rsidP="0035325D">
      <w:pPr>
        <w:pStyle w:val="afffffff3"/>
        <w:numPr>
          <w:ilvl w:val="0"/>
          <w:numId w:val="121"/>
        </w:numPr>
        <w:spacing w:beforeLines="50" w:before="156"/>
        <w:ind w:firstLineChars="0"/>
        <w:rPr>
          <w:rFonts w:eastAsia="黑体"/>
        </w:rPr>
      </w:pPr>
      <w:r w:rsidRPr="00552870">
        <w:rPr>
          <w:rFonts w:eastAsia="黑体" w:hint="eastAsia"/>
        </w:rPr>
        <w:t>试验步骤</w:t>
      </w:r>
    </w:p>
    <w:p w14:paraId="05BE92AD" w14:textId="3C47A878" w:rsidR="002C40EC" w:rsidRPr="00552870" w:rsidRDefault="002C40EC" w:rsidP="0035325D">
      <w:pPr>
        <w:pStyle w:val="afffffff3"/>
        <w:numPr>
          <w:ilvl w:val="1"/>
          <w:numId w:val="52"/>
        </w:numPr>
        <w:tabs>
          <w:tab w:val="left" w:pos="567"/>
        </w:tabs>
        <w:ind w:left="0" w:firstLineChars="0" w:firstLine="0"/>
      </w:pPr>
      <w:r w:rsidRPr="00552870">
        <w:rPr>
          <w:rFonts w:hint="eastAsia"/>
        </w:rPr>
        <w:t>首先检查各应变片、</w:t>
      </w:r>
      <w:r w:rsidRPr="00552870">
        <w:t>LVDT</w:t>
      </w:r>
      <w:r w:rsidRPr="00552870">
        <w:rPr>
          <w:rFonts w:hint="eastAsia"/>
        </w:rPr>
        <w:t>位移计是否正常工作；然后施加小于</w:t>
      </w:r>
      <w:r w:rsidR="00663E0A" w:rsidRPr="00552870">
        <w:t>5kN</w:t>
      </w:r>
      <w:r w:rsidRPr="00552870">
        <w:rPr>
          <w:rFonts w:hint="eastAsia"/>
        </w:rPr>
        <w:t>的拉力，检查上、下、左、右应变片的读数，以检查试样上下对中情况；</w:t>
      </w:r>
      <w:r w:rsidRPr="00552870">
        <w:t xml:space="preserve"> </w:t>
      </w:r>
    </w:p>
    <w:p w14:paraId="7B0DA959" w14:textId="4A746D50" w:rsidR="002C40EC" w:rsidRPr="00552870" w:rsidRDefault="002C40EC" w:rsidP="0035325D">
      <w:pPr>
        <w:pStyle w:val="afffffff3"/>
        <w:numPr>
          <w:ilvl w:val="1"/>
          <w:numId w:val="52"/>
        </w:numPr>
        <w:tabs>
          <w:tab w:val="left" w:pos="567"/>
        </w:tabs>
        <w:ind w:left="0" w:firstLineChars="0" w:firstLine="0"/>
      </w:pPr>
      <w:r w:rsidRPr="00552870">
        <w:rPr>
          <w:rFonts w:hint="eastAsia"/>
        </w:rPr>
        <w:t>对中调整好后，按</w:t>
      </w:r>
      <w:r w:rsidRPr="00552870">
        <w:t>0.</w:t>
      </w:r>
      <w:r w:rsidR="00A52B9D" w:rsidRPr="00552870">
        <w:t>2</w:t>
      </w:r>
      <w:r w:rsidRPr="00552870">
        <w:t>mm/min</w:t>
      </w:r>
      <w:r w:rsidRPr="00552870">
        <w:rPr>
          <w:rFonts w:hint="eastAsia"/>
        </w:rPr>
        <w:t>位移加载速率对</w:t>
      </w:r>
      <w:r w:rsidRPr="00552870">
        <w:t>6</w:t>
      </w:r>
      <w:r w:rsidRPr="00552870">
        <w:rPr>
          <w:rFonts w:hint="eastAsia"/>
        </w:rPr>
        <w:t>个试样进行测试，当张开位移达到钢纤维长度的</w:t>
      </w:r>
      <w:r w:rsidRPr="00552870">
        <w:t>60%</w:t>
      </w:r>
      <w:r w:rsidR="00BA59FD" w:rsidRPr="00552870">
        <w:rPr>
          <w:rFonts w:hint="eastAsia"/>
        </w:rPr>
        <w:t>或以上</w:t>
      </w:r>
      <w:r w:rsidRPr="00552870">
        <w:rPr>
          <w:rFonts w:hint="eastAsia"/>
        </w:rPr>
        <w:t>时，</w:t>
      </w:r>
      <w:r w:rsidR="00BA59FD" w:rsidRPr="00552870">
        <w:rPr>
          <w:rFonts w:hint="eastAsia"/>
        </w:rPr>
        <w:t>可</w:t>
      </w:r>
      <w:r w:rsidRPr="00552870">
        <w:rPr>
          <w:rFonts w:hint="eastAsia"/>
        </w:rPr>
        <w:t>结束试验</w:t>
      </w:r>
      <w:r w:rsidR="00BA59FD" w:rsidRPr="00552870">
        <w:rPr>
          <w:rFonts w:hint="eastAsia"/>
        </w:rPr>
        <w:t>，或直至拉断</w:t>
      </w:r>
      <w:r w:rsidRPr="00552870">
        <w:rPr>
          <w:rFonts w:hint="eastAsia"/>
        </w:rPr>
        <w:t>。</w:t>
      </w:r>
    </w:p>
    <w:p w14:paraId="5626A581" w14:textId="1D36B19E" w:rsidR="002C40EC" w:rsidRPr="00552870" w:rsidRDefault="002C40EC" w:rsidP="0035325D">
      <w:pPr>
        <w:pStyle w:val="afffffff3"/>
        <w:numPr>
          <w:ilvl w:val="1"/>
          <w:numId w:val="52"/>
        </w:numPr>
        <w:tabs>
          <w:tab w:val="left" w:pos="567"/>
        </w:tabs>
        <w:ind w:left="0" w:firstLineChars="0" w:firstLine="0"/>
      </w:pPr>
      <w:r w:rsidRPr="00552870">
        <w:rPr>
          <w:rFonts w:hint="eastAsia"/>
        </w:rPr>
        <w:t>取裂纹落在位移计测量区域，</w:t>
      </w:r>
      <w:proofErr w:type="gramStart"/>
      <w:r w:rsidRPr="00552870">
        <w:rPr>
          <w:rFonts w:hint="eastAsia"/>
        </w:rPr>
        <w:t>即直拉</w:t>
      </w:r>
      <w:proofErr w:type="gramEnd"/>
      <w:r w:rsidRPr="00552870">
        <w:rPr>
          <w:rFonts w:hint="eastAsia"/>
        </w:rPr>
        <w:t>区内的试样（见</w:t>
      </w:r>
      <w:r w:rsidR="00AE48B0" w:rsidRPr="00552870">
        <w:rPr>
          <w:rFonts w:hint="eastAsia"/>
        </w:rPr>
        <w:t>图</w:t>
      </w:r>
      <w:r w:rsidR="00AE48B0" w:rsidRPr="00552870">
        <w:t>E.3</w:t>
      </w:r>
      <w:r w:rsidRPr="00552870">
        <w:rPr>
          <w:rFonts w:hint="eastAsia"/>
        </w:rPr>
        <w:t>），作为有效拉伸试样，进行随后</w:t>
      </w:r>
      <w:r w:rsidRPr="00552870">
        <w:rPr>
          <w:rFonts w:hint="eastAsia"/>
        </w:rPr>
        <w:lastRenderedPageBreak/>
        <w:t>的数据处理；当裂纹落入直拉区内的试样数目不少于</w:t>
      </w:r>
      <w:r w:rsidRPr="00552870">
        <w:t>3</w:t>
      </w:r>
      <w:r w:rsidRPr="00552870">
        <w:rPr>
          <w:rFonts w:hint="eastAsia"/>
        </w:rPr>
        <w:t>个时，测试有效，否则，需重新进行测试。如果直接浇筑试样，满足要求的试样数达不到</w:t>
      </w:r>
      <w:r w:rsidRPr="00552870">
        <w:t>3</w:t>
      </w:r>
      <w:r w:rsidRPr="00552870">
        <w:rPr>
          <w:rFonts w:hint="eastAsia"/>
        </w:rPr>
        <w:t>个以上时，可</w:t>
      </w:r>
      <w:r w:rsidR="00387A87" w:rsidRPr="00552870">
        <w:rPr>
          <w:rFonts w:hint="eastAsia"/>
        </w:rPr>
        <w:t>在成型</w:t>
      </w:r>
      <w:r w:rsidRPr="00552870">
        <w:rPr>
          <w:rFonts w:hint="eastAsia"/>
        </w:rPr>
        <w:t>后，</w:t>
      </w:r>
      <w:r w:rsidR="00387A87" w:rsidRPr="00552870">
        <w:rPr>
          <w:rFonts w:hint="eastAsia"/>
        </w:rPr>
        <w:t>采取粘贴碳纤维布等措施，</w:t>
      </w:r>
      <w:r w:rsidRPr="00552870">
        <w:rPr>
          <w:rFonts w:hint="eastAsia"/>
        </w:rPr>
        <w:t>加强预埋</w:t>
      </w:r>
      <w:proofErr w:type="gramStart"/>
      <w:r w:rsidRPr="00552870">
        <w:rPr>
          <w:rFonts w:hint="eastAsia"/>
        </w:rPr>
        <w:t>栓钉区域</w:t>
      </w:r>
      <w:proofErr w:type="gramEnd"/>
      <w:r w:rsidRPr="00552870">
        <w:rPr>
          <w:rFonts w:hint="eastAsia"/>
        </w:rPr>
        <w:t>的强度。</w:t>
      </w:r>
    </w:p>
    <w:p w14:paraId="23A82E8A" w14:textId="77777777" w:rsidR="002C40EC" w:rsidRPr="00552870" w:rsidRDefault="002C40EC" w:rsidP="0035325D">
      <w:pPr>
        <w:pStyle w:val="afffffff3"/>
        <w:numPr>
          <w:ilvl w:val="0"/>
          <w:numId w:val="121"/>
        </w:numPr>
        <w:spacing w:beforeLines="50" w:before="156"/>
        <w:ind w:firstLineChars="0"/>
        <w:rPr>
          <w:rFonts w:eastAsia="黑体"/>
        </w:rPr>
      </w:pPr>
      <w:r w:rsidRPr="00552870">
        <w:rPr>
          <w:rFonts w:eastAsia="黑体" w:hint="eastAsia"/>
        </w:rPr>
        <w:t>计算</w:t>
      </w:r>
    </w:p>
    <w:p w14:paraId="060E3476" w14:textId="5648C267" w:rsidR="002C40EC" w:rsidRPr="00552870" w:rsidRDefault="002C40EC" w:rsidP="006A081A">
      <w:pPr>
        <w:pStyle w:val="afffffff3"/>
        <w:numPr>
          <w:ilvl w:val="1"/>
          <w:numId w:val="54"/>
        </w:numPr>
        <w:tabs>
          <w:tab w:val="left" w:pos="567"/>
        </w:tabs>
        <w:ind w:firstLineChars="0"/>
      </w:pPr>
      <w:r w:rsidRPr="00552870">
        <w:rPr>
          <w:rFonts w:hint="eastAsia"/>
        </w:rPr>
        <w:t>由式</w:t>
      </w:r>
      <w:r w:rsidR="00663E0A" w:rsidRPr="00552870">
        <w:t>E.5</w:t>
      </w:r>
      <w:r w:rsidRPr="00552870">
        <w:rPr>
          <w:rFonts w:hint="eastAsia"/>
        </w:rPr>
        <w:t>计算弹性极限抗拉强度：</w:t>
      </w:r>
    </w:p>
    <w:p w14:paraId="69FF3B8D" w14:textId="31D7FC0C" w:rsidR="002C40EC" w:rsidRPr="00552870" w:rsidRDefault="002C40EC" w:rsidP="0035325D">
      <w:pPr>
        <w:tabs>
          <w:tab w:val="left" w:pos="567"/>
        </w:tabs>
        <w:wordWrap w:val="0"/>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te</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A</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AE48B0" w:rsidRPr="00552870">
        <w:t xml:space="preserve">       </w:t>
      </w:r>
      <w:r w:rsidRPr="00552870">
        <w:t xml:space="preserve">    </w:t>
      </w:r>
      <w:r w:rsidR="00AE48B0" w:rsidRPr="00552870">
        <w:rPr>
          <w:rFonts w:hint="eastAsia"/>
        </w:rPr>
        <w:t>……</w:t>
      </w:r>
      <w:proofErr w:type="gramStart"/>
      <w:r w:rsidR="00AE48B0" w:rsidRPr="00552870">
        <w:rPr>
          <w:rFonts w:hint="eastAsia"/>
        </w:rPr>
        <w:t>…………………………</w:t>
      </w:r>
      <w:proofErr w:type="gramEnd"/>
      <w:r w:rsidR="00AE48B0" w:rsidRPr="00552870">
        <w:rPr>
          <w:rFonts w:hint="eastAsia"/>
        </w:rPr>
        <w:t>（</w:t>
      </w:r>
      <w:r w:rsidR="00AE48B0" w:rsidRPr="00552870">
        <w:t>E.5</w:t>
      </w:r>
      <w:r w:rsidR="00AE48B0" w:rsidRPr="00552870">
        <w:rPr>
          <w:rFonts w:hint="eastAsia"/>
        </w:rPr>
        <w:t>）</w:t>
      </w:r>
    </w:p>
    <w:p w14:paraId="1B6DF62E" w14:textId="7D047186" w:rsidR="00AE48B0" w:rsidRPr="00552870" w:rsidRDefault="00AE48B0" w:rsidP="00AE48B0">
      <w:pPr>
        <w:tabs>
          <w:tab w:val="left" w:pos="567"/>
        </w:tabs>
        <w:ind w:firstLineChars="200" w:firstLine="420"/>
      </w:pPr>
      <w:r w:rsidRPr="00552870">
        <w:rPr>
          <w:rFonts w:hint="eastAsia"/>
        </w:rPr>
        <w:t>式中：</w:t>
      </w:r>
    </w:p>
    <w:p w14:paraId="2E842136" w14:textId="4E471A57" w:rsidR="00893918" w:rsidRPr="00552870" w:rsidRDefault="00893918" w:rsidP="00893918">
      <w:pPr>
        <w:tabs>
          <w:tab w:val="left" w:pos="567"/>
        </w:tabs>
        <w:ind w:firstLineChars="200" w:firstLine="420"/>
      </w:pPr>
      <w:proofErr w:type="spellStart"/>
      <w:r w:rsidRPr="00552870">
        <w:rPr>
          <w:i/>
        </w:rPr>
        <w:t>f</w:t>
      </w:r>
      <w:r w:rsidRPr="00552870">
        <w:rPr>
          <w:i/>
          <w:vertAlign w:val="subscript"/>
        </w:rPr>
        <w:t>te</w:t>
      </w:r>
      <w:proofErr w:type="spellEnd"/>
      <w:r w:rsidRPr="00552870">
        <w:rPr>
          <w:i/>
          <w:vertAlign w:val="subscript"/>
        </w:rPr>
        <w:t xml:space="preserve">   </w:t>
      </w:r>
      <w:r w:rsidRPr="00552870">
        <w:t>——</w:t>
      </w:r>
      <w:r w:rsidRPr="00552870">
        <w:rPr>
          <w:rFonts w:hint="eastAsia"/>
        </w:rPr>
        <w:t>弹性极限抗拉强度，单位换算为</w:t>
      </w:r>
      <w:r w:rsidRPr="00552870">
        <w:t>MPa</w:t>
      </w:r>
      <w:r w:rsidRPr="00552870">
        <w:rPr>
          <w:rFonts w:hint="eastAsia"/>
        </w:rPr>
        <w:t>；</w:t>
      </w:r>
    </w:p>
    <w:p w14:paraId="6489FA3B" w14:textId="25267AD5" w:rsidR="00AE48B0" w:rsidRPr="00552870" w:rsidRDefault="00B640EE" w:rsidP="00AE48B0">
      <w:pPr>
        <w:tabs>
          <w:tab w:val="left" w:pos="567"/>
        </w:tabs>
        <w:ind w:firstLineChars="200" w:firstLine="420"/>
      </w:pPr>
      <w:r w:rsidRPr="00552870">
        <w:rPr>
          <w:i/>
        </w:rPr>
        <w:t>F</w:t>
      </w:r>
      <w:r w:rsidRPr="00552870">
        <w:rPr>
          <w:i/>
          <w:vertAlign w:val="subscript"/>
        </w:rPr>
        <w:t xml:space="preserve">A  </w:t>
      </w:r>
      <w:r w:rsidR="00AE48B0" w:rsidRPr="00552870">
        <w:t>——</w:t>
      </w:r>
      <w:r w:rsidR="00AE48B0" w:rsidRPr="00552870">
        <w:rPr>
          <w:rFonts w:hint="eastAsia"/>
        </w:rPr>
        <w:t>弹性线性极限拉力，</w:t>
      </w:r>
      <w:r w:rsidR="004952D6" w:rsidRPr="00552870">
        <w:rPr>
          <w:rFonts w:hint="eastAsia"/>
        </w:rPr>
        <w:t>在此规定为线性应变终点对应的拉力</w:t>
      </w:r>
      <w:r w:rsidR="00870835" w:rsidRPr="00552870">
        <w:rPr>
          <w:rStyle w:val="affffe"/>
        </w:rPr>
        <w:footnoteReference w:id="4"/>
      </w:r>
      <w:r w:rsidR="004952D6" w:rsidRPr="00552870">
        <w:rPr>
          <w:rFonts w:hint="eastAsia"/>
        </w:rPr>
        <w:t>，</w:t>
      </w:r>
      <w:r w:rsidR="00AE48B0" w:rsidRPr="00552870">
        <w:rPr>
          <w:rFonts w:hint="eastAsia"/>
        </w:rPr>
        <w:t>单位为</w:t>
      </w:r>
      <w:r w:rsidR="00AE48B0" w:rsidRPr="00552870">
        <w:t>N</w:t>
      </w:r>
      <w:r w:rsidR="00AE48B0" w:rsidRPr="00552870">
        <w:rPr>
          <w:rFonts w:hint="eastAsia"/>
        </w:rPr>
        <w:t>；</w:t>
      </w:r>
      <w:r w:rsidR="00AE48B0" w:rsidRPr="00552870">
        <w:t xml:space="preserve"> </w:t>
      </w:r>
    </w:p>
    <w:p w14:paraId="01929EA9" w14:textId="50430529" w:rsidR="00AE48B0" w:rsidRPr="00552870" w:rsidRDefault="00AE48B0" w:rsidP="00AE48B0">
      <w:pPr>
        <w:tabs>
          <w:tab w:val="left" w:pos="567"/>
        </w:tabs>
        <w:ind w:firstLineChars="200" w:firstLine="420"/>
      </w:pPr>
      <w:proofErr w:type="spellStart"/>
      <w:r w:rsidRPr="00552870">
        <w:rPr>
          <w:i/>
        </w:rPr>
        <w:t>b</w:t>
      </w:r>
      <w:r w:rsidRPr="00552870">
        <w:rPr>
          <w:i/>
          <w:vertAlign w:val="subscript"/>
        </w:rPr>
        <w:t>m</w:t>
      </w:r>
      <w:proofErr w:type="spellEnd"/>
      <w:r w:rsidRPr="00552870">
        <w:rPr>
          <w:i/>
          <w:vertAlign w:val="subscript"/>
        </w:rPr>
        <w:t xml:space="preserve">  </w:t>
      </w:r>
      <w:r w:rsidRPr="00552870">
        <w:t>——</w:t>
      </w:r>
      <w:r w:rsidRPr="00552870">
        <w:rPr>
          <w:rFonts w:hint="eastAsia"/>
        </w:rPr>
        <w:t>开裂处试样</w:t>
      </w:r>
      <w:r w:rsidR="0051425E" w:rsidRPr="00552870">
        <w:rPr>
          <w:rFonts w:hint="eastAsia"/>
        </w:rPr>
        <w:t>原始</w:t>
      </w:r>
      <w:r w:rsidRPr="00552870">
        <w:rPr>
          <w:rFonts w:hint="eastAsia"/>
        </w:rPr>
        <w:t>宽度，单位为</w:t>
      </w:r>
      <w:r w:rsidRPr="00552870">
        <w:t>mm</w:t>
      </w:r>
      <w:r w:rsidRPr="00552870">
        <w:rPr>
          <w:rFonts w:hint="eastAsia"/>
        </w:rPr>
        <w:t>；</w:t>
      </w:r>
    </w:p>
    <w:p w14:paraId="70DD757C" w14:textId="3629E730" w:rsidR="00AE48B0" w:rsidRPr="00552870" w:rsidRDefault="00AE48B0" w:rsidP="00AE48B0">
      <w:pPr>
        <w:tabs>
          <w:tab w:val="left" w:pos="567"/>
        </w:tabs>
        <w:ind w:firstLineChars="200" w:firstLine="420"/>
      </w:pPr>
      <w:proofErr w:type="spellStart"/>
      <w:r w:rsidRPr="00552870">
        <w:rPr>
          <w:i/>
        </w:rPr>
        <w:t>h</w:t>
      </w:r>
      <w:r w:rsidRPr="00552870">
        <w:rPr>
          <w:i/>
          <w:vertAlign w:val="subscript"/>
        </w:rPr>
        <w:t>m</w:t>
      </w:r>
      <w:proofErr w:type="spellEnd"/>
      <w:r w:rsidRPr="00552870">
        <w:rPr>
          <w:i/>
          <w:vertAlign w:val="subscript"/>
        </w:rPr>
        <w:t xml:space="preserve">  </w:t>
      </w:r>
      <w:r w:rsidRPr="00552870">
        <w:t>——</w:t>
      </w:r>
      <w:r w:rsidRPr="00552870">
        <w:rPr>
          <w:rFonts w:hint="eastAsia"/>
        </w:rPr>
        <w:t>开裂处试样</w:t>
      </w:r>
      <w:r w:rsidR="0051425E" w:rsidRPr="00552870">
        <w:rPr>
          <w:rFonts w:hint="eastAsia"/>
        </w:rPr>
        <w:t>原始</w:t>
      </w:r>
      <w:r w:rsidRPr="00552870">
        <w:rPr>
          <w:rFonts w:hint="eastAsia"/>
        </w:rPr>
        <w:t>厚度，单位为</w:t>
      </w:r>
      <w:r w:rsidRPr="00552870">
        <w:t>mm</w:t>
      </w:r>
      <w:r w:rsidRPr="00552870">
        <w:rPr>
          <w:rFonts w:hint="eastAsia"/>
        </w:rPr>
        <w:t>。</w:t>
      </w:r>
    </w:p>
    <w:p w14:paraId="0FF8036F" w14:textId="37BB1BB7" w:rsidR="002F5EFA" w:rsidRPr="00552870" w:rsidRDefault="002F5EFA" w:rsidP="002F5EFA">
      <w:pPr>
        <w:pStyle w:val="afffffff3"/>
        <w:numPr>
          <w:ilvl w:val="1"/>
          <w:numId w:val="54"/>
        </w:numPr>
        <w:tabs>
          <w:tab w:val="left" w:pos="567"/>
        </w:tabs>
        <w:ind w:firstLineChars="0"/>
      </w:pPr>
      <w:r w:rsidRPr="00552870">
        <w:rPr>
          <w:rFonts w:hint="eastAsia"/>
        </w:rPr>
        <w:t>若有应变硬化，由式</w:t>
      </w:r>
      <w:r w:rsidR="00663E0A" w:rsidRPr="00552870">
        <w:t>E.6</w:t>
      </w:r>
      <w:r w:rsidRPr="00552870">
        <w:rPr>
          <w:rFonts w:hint="eastAsia"/>
        </w:rPr>
        <w:t>计算试件的抗拉强度：</w:t>
      </w:r>
    </w:p>
    <w:p w14:paraId="38A8721F" w14:textId="6502B03B" w:rsidR="002F5EFA" w:rsidRPr="00552870" w:rsidRDefault="002F5EFA" w:rsidP="002F5EFA">
      <w:pPr>
        <w:tabs>
          <w:tab w:val="left" w:pos="567"/>
        </w:tabs>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tu</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B</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AE48B0" w:rsidRPr="00552870">
        <w:rPr>
          <w:rFonts w:hint="eastAsia"/>
        </w:rPr>
        <w:t>……</w:t>
      </w:r>
      <w:proofErr w:type="gramStart"/>
      <w:r w:rsidR="00AE48B0" w:rsidRPr="00552870">
        <w:rPr>
          <w:rFonts w:hint="eastAsia"/>
        </w:rPr>
        <w:t>…………………………</w:t>
      </w:r>
      <w:proofErr w:type="gramEnd"/>
      <w:r w:rsidR="00AE48B0" w:rsidRPr="00552870">
        <w:rPr>
          <w:rFonts w:hint="eastAsia"/>
        </w:rPr>
        <w:t>（</w:t>
      </w:r>
      <w:r w:rsidR="00AE48B0" w:rsidRPr="00552870">
        <w:t>E.6</w:t>
      </w:r>
      <w:r w:rsidR="00AE48B0" w:rsidRPr="00552870">
        <w:rPr>
          <w:rFonts w:hint="eastAsia"/>
        </w:rPr>
        <w:t>）</w:t>
      </w:r>
    </w:p>
    <w:p w14:paraId="0A782649" w14:textId="72DC6364" w:rsidR="00663E0A" w:rsidRPr="00552870" w:rsidRDefault="00663E0A" w:rsidP="00663E0A">
      <w:pPr>
        <w:tabs>
          <w:tab w:val="left" w:pos="567"/>
        </w:tabs>
        <w:ind w:firstLineChars="200" w:firstLine="420"/>
      </w:pPr>
      <w:r w:rsidRPr="00552870">
        <w:rPr>
          <w:rFonts w:hint="eastAsia"/>
        </w:rPr>
        <w:t>式中：</w:t>
      </w:r>
    </w:p>
    <w:p w14:paraId="0BDDF6E8" w14:textId="12414E40" w:rsidR="00BD6208" w:rsidRPr="00552870" w:rsidRDefault="00BD6208" w:rsidP="00BD6208">
      <w:pPr>
        <w:tabs>
          <w:tab w:val="left" w:pos="567"/>
        </w:tabs>
        <w:ind w:firstLineChars="200" w:firstLine="420"/>
      </w:pPr>
      <w:proofErr w:type="spellStart"/>
      <w:r w:rsidRPr="00552870">
        <w:rPr>
          <w:i/>
        </w:rPr>
        <w:t>f</w:t>
      </w:r>
      <w:r w:rsidRPr="00552870">
        <w:rPr>
          <w:i/>
          <w:vertAlign w:val="subscript"/>
        </w:rPr>
        <w:t>tu</w:t>
      </w:r>
      <w:proofErr w:type="spellEnd"/>
      <w:r w:rsidRPr="00552870">
        <w:rPr>
          <w:i/>
          <w:vertAlign w:val="subscript"/>
        </w:rPr>
        <w:t xml:space="preserve">   </w:t>
      </w:r>
      <w:r w:rsidRPr="00552870">
        <w:t>——</w:t>
      </w:r>
      <w:r w:rsidRPr="00552870">
        <w:rPr>
          <w:rFonts w:hint="eastAsia"/>
        </w:rPr>
        <w:t>抗拉强度，单位换算为</w:t>
      </w:r>
      <w:r w:rsidRPr="00552870">
        <w:t>MPa</w:t>
      </w:r>
      <w:r w:rsidRPr="00552870">
        <w:rPr>
          <w:rFonts w:hint="eastAsia"/>
        </w:rPr>
        <w:t>；</w:t>
      </w:r>
    </w:p>
    <w:p w14:paraId="312EDCF7" w14:textId="4651AD6B" w:rsidR="002F5EFA" w:rsidRPr="00552870" w:rsidRDefault="002F5EFA" w:rsidP="0035325D">
      <w:pPr>
        <w:tabs>
          <w:tab w:val="left" w:pos="567"/>
        </w:tabs>
        <w:ind w:firstLineChars="200" w:firstLine="420"/>
      </w:pPr>
      <w:r w:rsidRPr="00552870">
        <w:rPr>
          <w:i/>
        </w:rPr>
        <w:t>F</w:t>
      </w:r>
      <w:r w:rsidRPr="00552870">
        <w:rPr>
          <w:i/>
          <w:vertAlign w:val="subscript"/>
        </w:rPr>
        <w:t>B</w:t>
      </w:r>
      <w:r w:rsidR="00663E0A" w:rsidRPr="00552870">
        <w:rPr>
          <w:i/>
          <w:vertAlign w:val="subscript"/>
        </w:rPr>
        <w:t xml:space="preserve"> </w:t>
      </w:r>
      <w:r w:rsidR="00A771B1" w:rsidRPr="00552870">
        <w:rPr>
          <w:i/>
          <w:vertAlign w:val="subscript"/>
        </w:rPr>
        <w:t xml:space="preserve"> </w:t>
      </w:r>
      <w:r w:rsidR="00103014" w:rsidRPr="00552870">
        <w:t>——</w:t>
      </w:r>
      <w:r w:rsidRPr="00552870">
        <w:rPr>
          <w:rFonts w:hint="eastAsia"/>
        </w:rPr>
        <w:t>最大拉力</w:t>
      </w:r>
      <w:r w:rsidR="00BD6208" w:rsidRPr="00552870">
        <w:t xml:space="preserve">, </w:t>
      </w:r>
      <w:r w:rsidR="00BD6208" w:rsidRPr="00552870">
        <w:rPr>
          <w:rFonts w:hint="eastAsia"/>
        </w:rPr>
        <w:t>单位为</w:t>
      </w:r>
      <w:r w:rsidR="00BD6208" w:rsidRPr="00552870">
        <w:t>N</w:t>
      </w:r>
      <w:r w:rsidRPr="00552870">
        <w:rPr>
          <w:rFonts w:hint="eastAsia"/>
        </w:rPr>
        <w:t>。</w:t>
      </w:r>
    </w:p>
    <w:p w14:paraId="6DDFB111" w14:textId="2C167597" w:rsidR="002F5EFA" w:rsidRPr="00552870" w:rsidRDefault="002F5EFA" w:rsidP="0035325D">
      <w:pPr>
        <w:pStyle w:val="afffffff3"/>
        <w:numPr>
          <w:ilvl w:val="1"/>
          <w:numId w:val="54"/>
        </w:numPr>
        <w:tabs>
          <w:tab w:val="left" w:pos="567"/>
        </w:tabs>
        <w:ind w:firstLineChars="0"/>
      </w:pPr>
      <w:r w:rsidRPr="00552870">
        <w:rPr>
          <w:rFonts w:hint="eastAsia"/>
        </w:rPr>
        <w:t>若为应变软化，由式</w:t>
      </w:r>
      <w:r w:rsidR="00663E0A" w:rsidRPr="00552870">
        <w:t>E.7</w:t>
      </w:r>
      <w:r w:rsidRPr="00552870">
        <w:rPr>
          <w:rFonts w:hint="eastAsia"/>
        </w:rPr>
        <w:t>计算试件的残余抗拉强度：</w:t>
      </w:r>
    </w:p>
    <w:p w14:paraId="3998C200" w14:textId="365AE229" w:rsidR="002F5EFA" w:rsidRPr="00552870" w:rsidRDefault="002F5EFA" w:rsidP="002F5EFA">
      <w:pPr>
        <w:tabs>
          <w:tab w:val="left" w:pos="567"/>
        </w:tabs>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tr</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r</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AE48B0" w:rsidRPr="00552870">
        <w:rPr>
          <w:rFonts w:hint="eastAsia"/>
        </w:rPr>
        <w:t>……</w:t>
      </w:r>
      <w:proofErr w:type="gramStart"/>
      <w:r w:rsidR="00AE48B0" w:rsidRPr="00552870">
        <w:rPr>
          <w:rFonts w:hint="eastAsia"/>
        </w:rPr>
        <w:t>…………………………</w:t>
      </w:r>
      <w:proofErr w:type="gramEnd"/>
      <w:r w:rsidR="00AE48B0" w:rsidRPr="00552870">
        <w:rPr>
          <w:rFonts w:hint="eastAsia"/>
        </w:rPr>
        <w:t>（</w:t>
      </w:r>
      <w:r w:rsidR="00AE48B0" w:rsidRPr="00552870">
        <w:t>E.7</w:t>
      </w:r>
      <w:r w:rsidR="00AE48B0" w:rsidRPr="00552870">
        <w:rPr>
          <w:rFonts w:hint="eastAsia"/>
        </w:rPr>
        <w:t>）</w:t>
      </w:r>
    </w:p>
    <w:p w14:paraId="6E9E2E48" w14:textId="22482323" w:rsidR="009044F2" w:rsidRPr="00552870" w:rsidRDefault="002F5EFA" w:rsidP="002F5EFA">
      <w:pPr>
        <w:tabs>
          <w:tab w:val="left" w:pos="567"/>
        </w:tabs>
        <w:ind w:firstLineChars="250" w:firstLine="525"/>
        <w:jc w:val="left"/>
      </w:pPr>
      <w:r w:rsidRPr="00552870">
        <w:rPr>
          <w:rFonts w:hint="eastAsia"/>
        </w:rPr>
        <w:t>式中</w:t>
      </w:r>
      <w:r w:rsidR="009044F2" w:rsidRPr="00552870">
        <w:rPr>
          <w:rFonts w:hint="eastAsia"/>
        </w:rPr>
        <w:t>：</w:t>
      </w:r>
    </w:p>
    <w:p w14:paraId="4478C49D" w14:textId="08D3A9B8" w:rsidR="00BD6208" w:rsidRPr="00552870" w:rsidRDefault="00BD6208" w:rsidP="00BD6208">
      <w:pPr>
        <w:tabs>
          <w:tab w:val="left" w:pos="567"/>
        </w:tabs>
        <w:ind w:firstLineChars="250" w:firstLine="525"/>
        <w:jc w:val="left"/>
      </w:pPr>
      <w:proofErr w:type="spellStart"/>
      <w:r w:rsidRPr="00552870">
        <w:rPr>
          <w:i/>
        </w:rPr>
        <w:t>f</w:t>
      </w:r>
      <w:r w:rsidRPr="00552870">
        <w:rPr>
          <w:i/>
          <w:vertAlign w:val="subscript"/>
        </w:rPr>
        <w:t>tr</w:t>
      </w:r>
      <w:proofErr w:type="spellEnd"/>
      <w:r w:rsidRPr="00552870">
        <w:rPr>
          <w:i/>
          <w:vertAlign w:val="subscript"/>
        </w:rPr>
        <w:t xml:space="preserve">   </w:t>
      </w:r>
      <w:r w:rsidRPr="00552870">
        <w:t>——</w:t>
      </w:r>
      <w:r w:rsidRPr="00552870">
        <w:rPr>
          <w:rFonts w:hint="eastAsia"/>
        </w:rPr>
        <w:t>残余抗拉强度，单位换算为</w:t>
      </w:r>
      <w:r w:rsidRPr="00552870">
        <w:t>MPa</w:t>
      </w:r>
      <w:r w:rsidRPr="00552870">
        <w:rPr>
          <w:rFonts w:hint="eastAsia"/>
        </w:rPr>
        <w:t>；</w:t>
      </w:r>
    </w:p>
    <w:p w14:paraId="34575856" w14:textId="0096E87E" w:rsidR="002F5EFA" w:rsidRPr="00552870" w:rsidRDefault="002F5EFA" w:rsidP="002F5EFA">
      <w:pPr>
        <w:tabs>
          <w:tab w:val="left" w:pos="567"/>
        </w:tabs>
        <w:ind w:firstLineChars="250" w:firstLine="525"/>
        <w:jc w:val="left"/>
      </w:pPr>
      <w:r w:rsidRPr="00552870">
        <w:rPr>
          <w:i/>
        </w:rPr>
        <w:t>F</w:t>
      </w:r>
      <w:r w:rsidRPr="00552870">
        <w:rPr>
          <w:i/>
          <w:vertAlign w:val="subscript"/>
        </w:rPr>
        <w:t>r</w:t>
      </w:r>
      <w:r w:rsidR="009044F2" w:rsidRPr="00552870">
        <w:rPr>
          <w:i/>
          <w:vertAlign w:val="subscript"/>
        </w:rPr>
        <w:t xml:space="preserve"> </w:t>
      </w:r>
      <w:r w:rsidR="00A771B1" w:rsidRPr="00552870">
        <w:rPr>
          <w:i/>
          <w:vertAlign w:val="subscript"/>
        </w:rPr>
        <w:t xml:space="preserve"> </w:t>
      </w:r>
      <w:r w:rsidR="00103014" w:rsidRPr="00552870">
        <w:t>——</w:t>
      </w:r>
      <w:r w:rsidRPr="00552870">
        <w:rPr>
          <w:rFonts w:hint="eastAsia"/>
        </w:rPr>
        <w:t>规定的裂后应变或位移值所对应的拉力</w:t>
      </w:r>
      <w:r w:rsidR="00BD6208" w:rsidRPr="00552870">
        <w:t xml:space="preserve">, </w:t>
      </w:r>
      <w:r w:rsidR="00BD6208" w:rsidRPr="00552870">
        <w:rPr>
          <w:rFonts w:hint="eastAsia"/>
        </w:rPr>
        <w:t>单位为</w:t>
      </w:r>
      <w:r w:rsidR="00BD6208" w:rsidRPr="00552870">
        <w:t>N</w:t>
      </w:r>
      <w:r w:rsidRPr="00552870">
        <w:rPr>
          <w:rFonts w:hint="eastAsia"/>
        </w:rPr>
        <w:t>。</w:t>
      </w:r>
    </w:p>
    <w:p w14:paraId="6465AD11" w14:textId="7388ED0F" w:rsidR="002C40EC" w:rsidRPr="00552870" w:rsidRDefault="002C40EC" w:rsidP="0035325D">
      <w:pPr>
        <w:pStyle w:val="afffffff3"/>
        <w:numPr>
          <w:ilvl w:val="1"/>
          <w:numId w:val="54"/>
        </w:numPr>
        <w:tabs>
          <w:tab w:val="left" w:pos="567"/>
        </w:tabs>
        <w:ind w:firstLineChars="0"/>
      </w:pPr>
      <w:r w:rsidRPr="00552870">
        <w:rPr>
          <w:rFonts w:hint="eastAsia"/>
        </w:rPr>
        <w:t>拉伸</w:t>
      </w:r>
      <w:proofErr w:type="gramStart"/>
      <w:r w:rsidRPr="00552870">
        <w:rPr>
          <w:rFonts w:hint="eastAsia"/>
        </w:rPr>
        <w:t>弹模取</w:t>
      </w:r>
      <w:proofErr w:type="gramEnd"/>
      <w:r w:rsidRPr="00552870">
        <w:rPr>
          <w:rFonts w:hint="eastAsia"/>
        </w:rPr>
        <w:t>弹性极限拉伸应变前的线性段斜率，计算试样的弹性模量。</w:t>
      </w:r>
    </w:p>
    <w:p w14:paraId="2BAD41CA" w14:textId="77777777" w:rsidR="002C40EC" w:rsidRPr="00552870" w:rsidRDefault="002C40EC" w:rsidP="0035325D">
      <w:pPr>
        <w:pStyle w:val="afffffff3"/>
        <w:numPr>
          <w:ilvl w:val="0"/>
          <w:numId w:val="121"/>
        </w:numPr>
        <w:spacing w:beforeLines="50" w:before="156"/>
        <w:ind w:firstLineChars="0"/>
        <w:rPr>
          <w:rFonts w:eastAsia="黑体"/>
        </w:rPr>
      </w:pPr>
      <w:r w:rsidRPr="00552870">
        <w:rPr>
          <w:rFonts w:eastAsia="黑体" w:hint="eastAsia"/>
        </w:rPr>
        <w:t>测试报告</w:t>
      </w:r>
    </w:p>
    <w:p w14:paraId="30C1A957" w14:textId="77777777" w:rsidR="002C40EC" w:rsidRPr="00552870" w:rsidRDefault="002C40EC" w:rsidP="006A081A">
      <w:pPr>
        <w:pStyle w:val="afffffff3"/>
        <w:numPr>
          <w:ilvl w:val="1"/>
          <w:numId w:val="56"/>
        </w:numPr>
        <w:tabs>
          <w:tab w:val="left" w:pos="567"/>
        </w:tabs>
        <w:ind w:firstLineChars="0"/>
      </w:pPr>
      <w:r w:rsidRPr="00552870">
        <w:rPr>
          <w:rFonts w:hint="eastAsia"/>
        </w:rPr>
        <w:t>测试报告至少应包括以下信息：</w:t>
      </w:r>
    </w:p>
    <w:p w14:paraId="108A48F9" w14:textId="77777777" w:rsidR="002C40EC" w:rsidRPr="00552870" w:rsidRDefault="002C40EC" w:rsidP="0035325D">
      <w:pPr>
        <w:pStyle w:val="afffffff3"/>
        <w:numPr>
          <w:ilvl w:val="0"/>
          <w:numId w:val="123"/>
        </w:numPr>
        <w:tabs>
          <w:tab w:val="left" w:pos="567"/>
          <w:tab w:val="left" w:pos="709"/>
        </w:tabs>
        <w:ind w:left="0" w:firstLine="420"/>
      </w:pPr>
      <w:r w:rsidRPr="00552870">
        <w:rPr>
          <w:rFonts w:hint="eastAsia"/>
        </w:rPr>
        <w:t>委托单位名称和地址、测试目的；</w:t>
      </w:r>
    </w:p>
    <w:p w14:paraId="241E2E2F" w14:textId="77777777" w:rsidR="002C40EC" w:rsidRPr="00552870" w:rsidRDefault="002C40EC" w:rsidP="0035325D">
      <w:pPr>
        <w:pStyle w:val="afffffff3"/>
        <w:numPr>
          <w:ilvl w:val="0"/>
          <w:numId w:val="123"/>
        </w:numPr>
        <w:tabs>
          <w:tab w:val="left" w:pos="567"/>
          <w:tab w:val="left" w:pos="709"/>
        </w:tabs>
        <w:ind w:left="0" w:firstLine="420"/>
      </w:pPr>
      <w:r w:rsidRPr="00552870">
        <w:rPr>
          <w:rFonts w:hint="eastAsia"/>
        </w:rPr>
        <w:t>检测试验室和测试人员名称；</w:t>
      </w:r>
    </w:p>
    <w:p w14:paraId="34DE7D9E" w14:textId="77777777" w:rsidR="002C40EC" w:rsidRPr="00552870" w:rsidRDefault="002C40EC" w:rsidP="0035325D">
      <w:pPr>
        <w:pStyle w:val="afffffff3"/>
        <w:numPr>
          <w:ilvl w:val="0"/>
          <w:numId w:val="123"/>
        </w:numPr>
        <w:tabs>
          <w:tab w:val="left" w:pos="567"/>
          <w:tab w:val="left" w:pos="709"/>
        </w:tabs>
        <w:ind w:left="0" w:firstLine="420"/>
      </w:pPr>
      <w:r w:rsidRPr="00552870">
        <w:rPr>
          <w:rFonts w:hint="eastAsia"/>
        </w:rPr>
        <w:t>检测标准及与标准不一致部分；</w:t>
      </w:r>
    </w:p>
    <w:p w14:paraId="5685E73F" w14:textId="77777777" w:rsidR="002C40EC" w:rsidRPr="00552870" w:rsidRDefault="002C40EC" w:rsidP="0035325D">
      <w:pPr>
        <w:pStyle w:val="afffffff3"/>
        <w:numPr>
          <w:ilvl w:val="0"/>
          <w:numId w:val="123"/>
        </w:numPr>
        <w:tabs>
          <w:tab w:val="left" w:pos="567"/>
          <w:tab w:val="left" w:pos="709"/>
        </w:tabs>
        <w:ind w:left="0" w:firstLine="420"/>
      </w:pPr>
      <w:r w:rsidRPr="00552870">
        <w:rPr>
          <w:rFonts w:hint="eastAsia"/>
        </w:rPr>
        <w:t>试样名称、生产和检测日期；</w:t>
      </w:r>
    </w:p>
    <w:p w14:paraId="6A053559" w14:textId="77777777" w:rsidR="002C40EC" w:rsidRPr="00552870" w:rsidRDefault="002C40EC" w:rsidP="0035325D">
      <w:pPr>
        <w:pStyle w:val="afffffff3"/>
        <w:numPr>
          <w:ilvl w:val="0"/>
          <w:numId w:val="123"/>
        </w:numPr>
        <w:tabs>
          <w:tab w:val="left" w:pos="567"/>
          <w:tab w:val="left" w:pos="709"/>
        </w:tabs>
        <w:ind w:left="0" w:firstLine="420"/>
      </w:pPr>
      <w:r w:rsidRPr="00552870">
        <w:rPr>
          <w:rFonts w:hint="eastAsia"/>
        </w:rPr>
        <w:t>试样尺寸；</w:t>
      </w:r>
    </w:p>
    <w:p w14:paraId="64DC92E3" w14:textId="5B2A1159" w:rsidR="002C40EC" w:rsidRPr="00552870" w:rsidRDefault="00663E0A" w:rsidP="0035325D">
      <w:pPr>
        <w:pStyle w:val="afffffff3"/>
        <w:numPr>
          <w:ilvl w:val="0"/>
          <w:numId w:val="123"/>
        </w:numPr>
        <w:tabs>
          <w:tab w:val="left" w:pos="567"/>
          <w:tab w:val="left" w:pos="709"/>
        </w:tabs>
        <w:ind w:left="0" w:firstLine="420"/>
      </w:pPr>
      <w:r w:rsidRPr="00552870">
        <w:t xml:space="preserve"> </w:t>
      </w:r>
      <w:r w:rsidR="002C40EC" w:rsidRPr="00552870">
        <w:rPr>
          <w:rFonts w:hint="eastAsia"/>
        </w:rPr>
        <w:t>检测数据。</w:t>
      </w:r>
    </w:p>
    <w:p w14:paraId="7CFBFC75" w14:textId="77777777" w:rsidR="002C40EC" w:rsidRPr="00552870" w:rsidRDefault="002C40EC" w:rsidP="006A081A">
      <w:pPr>
        <w:pStyle w:val="afffffff3"/>
        <w:numPr>
          <w:ilvl w:val="1"/>
          <w:numId w:val="56"/>
        </w:numPr>
        <w:tabs>
          <w:tab w:val="left" w:pos="567"/>
        </w:tabs>
        <w:ind w:firstLineChars="0"/>
      </w:pPr>
      <w:r w:rsidRPr="00552870">
        <w:rPr>
          <w:rFonts w:hint="eastAsia"/>
        </w:rPr>
        <w:t>检测数据至少应包括：</w:t>
      </w:r>
    </w:p>
    <w:p w14:paraId="6A110738" w14:textId="77777777" w:rsidR="002C40EC" w:rsidRPr="00552870" w:rsidRDefault="002C40EC" w:rsidP="0035325D">
      <w:pPr>
        <w:pStyle w:val="afffffff3"/>
        <w:numPr>
          <w:ilvl w:val="0"/>
          <w:numId w:val="124"/>
        </w:numPr>
        <w:tabs>
          <w:tab w:val="left" w:pos="567"/>
          <w:tab w:val="left" w:pos="709"/>
        </w:tabs>
        <w:ind w:left="0" w:firstLine="420"/>
      </w:pPr>
      <w:r w:rsidRPr="00552870">
        <w:rPr>
          <w:rFonts w:hint="eastAsia"/>
        </w:rPr>
        <w:t>每个试件的应力</w:t>
      </w:r>
      <w:r w:rsidRPr="00552870">
        <w:t>-</w:t>
      </w:r>
      <w:r w:rsidRPr="00552870">
        <w:rPr>
          <w:rFonts w:hint="eastAsia"/>
        </w:rPr>
        <w:t>应变全曲线；</w:t>
      </w:r>
    </w:p>
    <w:p w14:paraId="2A4ECCC8" w14:textId="66FB3B21" w:rsidR="002C40EC" w:rsidRPr="00552870" w:rsidRDefault="002C40EC" w:rsidP="0035325D">
      <w:pPr>
        <w:pStyle w:val="afffffff3"/>
        <w:numPr>
          <w:ilvl w:val="0"/>
          <w:numId w:val="124"/>
        </w:numPr>
        <w:tabs>
          <w:tab w:val="left" w:pos="567"/>
          <w:tab w:val="left" w:pos="709"/>
        </w:tabs>
        <w:ind w:left="0" w:firstLine="420"/>
      </w:pPr>
      <w:r w:rsidRPr="00552870">
        <w:t>E.</w:t>
      </w:r>
      <w:r w:rsidR="00663E0A" w:rsidRPr="00552870">
        <w:t>2.5</w:t>
      </w:r>
      <w:r w:rsidRPr="00552870">
        <w:rPr>
          <w:rFonts w:hint="eastAsia"/>
        </w:rPr>
        <w:t>中的计算结果；</w:t>
      </w:r>
    </w:p>
    <w:p w14:paraId="2C12DB8A" w14:textId="77777777" w:rsidR="002C40EC" w:rsidRPr="00552870" w:rsidRDefault="002C40EC" w:rsidP="0035325D">
      <w:pPr>
        <w:pStyle w:val="afffffff3"/>
        <w:numPr>
          <w:ilvl w:val="0"/>
          <w:numId w:val="124"/>
        </w:numPr>
        <w:tabs>
          <w:tab w:val="left" w:pos="567"/>
          <w:tab w:val="left" w:pos="709"/>
        </w:tabs>
        <w:ind w:left="0" w:firstLine="420"/>
      </w:pPr>
      <w:r w:rsidRPr="00552870">
        <w:rPr>
          <w:rFonts w:hint="eastAsia"/>
        </w:rPr>
        <w:t>试件的抗拉强度、弹性抗拉强度，及两者的比值；</w:t>
      </w:r>
    </w:p>
    <w:p w14:paraId="6A7D1087" w14:textId="77777777" w:rsidR="002C40EC" w:rsidRPr="00552870" w:rsidRDefault="002C40EC" w:rsidP="0035325D">
      <w:pPr>
        <w:pStyle w:val="afffffff3"/>
        <w:numPr>
          <w:ilvl w:val="0"/>
          <w:numId w:val="124"/>
        </w:numPr>
        <w:tabs>
          <w:tab w:val="left" w:pos="567"/>
          <w:tab w:val="left" w:pos="709"/>
        </w:tabs>
        <w:ind w:left="0" w:firstLine="420"/>
      </w:pPr>
      <w:r w:rsidRPr="00552870">
        <w:rPr>
          <w:rFonts w:hint="eastAsia"/>
        </w:rPr>
        <w:t>试件的抗拉应变、弹性抗拉应变，及两者的比值；</w:t>
      </w:r>
    </w:p>
    <w:p w14:paraId="4120D8C8" w14:textId="76D068DC" w:rsidR="002C40EC" w:rsidRPr="00552870" w:rsidRDefault="002C7DE3" w:rsidP="0035325D">
      <w:pPr>
        <w:pStyle w:val="afffffff3"/>
        <w:numPr>
          <w:ilvl w:val="0"/>
          <w:numId w:val="124"/>
        </w:numPr>
        <w:tabs>
          <w:tab w:val="left" w:pos="567"/>
          <w:tab w:val="left" w:pos="709"/>
        </w:tabs>
        <w:ind w:left="0" w:firstLine="420"/>
      </w:pPr>
      <w:r w:rsidRPr="00552870">
        <w:rPr>
          <w:rFonts w:hint="eastAsia"/>
        </w:rPr>
        <w:t>按测量平均值，由</w:t>
      </w:r>
      <w:r w:rsidR="00740D8A" w:rsidRPr="00552870">
        <w:rPr>
          <w:rFonts w:hint="eastAsia"/>
        </w:rPr>
        <w:t>表</w:t>
      </w:r>
      <w:r w:rsidR="00740D8A" w:rsidRPr="00552870">
        <w:t>2</w:t>
      </w:r>
      <w:r w:rsidRPr="00552870">
        <w:rPr>
          <w:rFonts w:hint="eastAsia"/>
        </w:rPr>
        <w:t>进行分级。</w:t>
      </w:r>
    </w:p>
    <w:p w14:paraId="24294507" w14:textId="3453B8EF" w:rsidR="002C40EC" w:rsidRPr="00552870" w:rsidRDefault="002C40EC" w:rsidP="0035325D">
      <w:pPr>
        <w:pStyle w:val="afffffff3"/>
        <w:numPr>
          <w:ilvl w:val="1"/>
          <w:numId w:val="111"/>
        </w:numPr>
        <w:tabs>
          <w:tab w:val="left" w:pos="567"/>
        </w:tabs>
        <w:spacing w:beforeLines="50" w:before="156" w:afterLines="50" w:after="156"/>
        <w:ind w:left="0" w:firstLineChars="0" w:firstLine="0"/>
        <w:rPr>
          <w:rFonts w:eastAsia="黑体"/>
        </w:rPr>
      </w:pPr>
      <w:r w:rsidRPr="00552870">
        <w:rPr>
          <w:rFonts w:eastAsia="黑体" w:hint="eastAsia"/>
        </w:rPr>
        <w:t>简易测试法</w:t>
      </w:r>
    </w:p>
    <w:p w14:paraId="5E49E53F" w14:textId="1C77E8DE" w:rsidR="002C40EC" w:rsidRPr="00552870" w:rsidRDefault="002C40EC" w:rsidP="0035325D">
      <w:pPr>
        <w:pStyle w:val="afffffff3"/>
      </w:pPr>
      <w:r w:rsidRPr="00552870">
        <w:rPr>
          <w:rFonts w:hint="eastAsia"/>
        </w:rPr>
        <w:lastRenderedPageBreak/>
        <w:t>本方法适用于超高性能混凝土试样的单轴抗拉强度的简易测定。若</w:t>
      </w:r>
      <w:r w:rsidR="007F5FC4" w:rsidRPr="00552870">
        <w:rPr>
          <w:rFonts w:hint="eastAsia"/>
        </w:rPr>
        <w:t>不具备</w:t>
      </w:r>
      <w:r w:rsidRPr="00552870">
        <w:rPr>
          <w:rFonts w:hint="eastAsia"/>
        </w:rPr>
        <w:t>薄片试样法、狗骨试样法的测试条件，可由供需双方协议采用本试验方法。</w:t>
      </w:r>
    </w:p>
    <w:p w14:paraId="53EC9B92" w14:textId="77777777" w:rsidR="002C40EC" w:rsidRPr="00552870" w:rsidRDefault="002C40EC" w:rsidP="0035325D">
      <w:pPr>
        <w:pStyle w:val="afffffff3"/>
        <w:numPr>
          <w:ilvl w:val="0"/>
          <w:numId w:val="125"/>
        </w:numPr>
        <w:spacing w:beforeLines="50" w:before="156"/>
        <w:ind w:firstLineChars="0"/>
        <w:rPr>
          <w:rFonts w:eastAsia="黑体"/>
        </w:rPr>
      </w:pPr>
      <w:r w:rsidRPr="00552870">
        <w:rPr>
          <w:rFonts w:eastAsia="黑体" w:hint="eastAsia"/>
        </w:rPr>
        <w:t>一般规定</w:t>
      </w:r>
    </w:p>
    <w:p w14:paraId="37190948" w14:textId="49875E0F" w:rsidR="002C40EC" w:rsidRPr="00552870" w:rsidRDefault="002C40EC" w:rsidP="0035325D">
      <w:pPr>
        <w:pStyle w:val="afffffff3"/>
        <w:numPr>
          <w:ilvl w:val="0"/>
          <w:numId w:val="127"/>
        </w:numPr>
        <w:tabs>
          <w:tab w:val="left" w:pos="567"/>
        </w:tabs>
        <w:ind w:left="0" w:firstLineChars="0" w:firstLine="0"/>
      </w:pPr>
      <w:r w:rsidRPr="00552870">
        <w:rPr>
          <w:rFonts w:hint="eastAsia"/>
        </w:rPr>
        <w:t>力</w:t>
      </w:r>
      <w:r w:rsidRPr="00552870">
        <w:t>-</w:t>
      </w:r>
      <w:r w:rsidRPr="00552870">
        <w:rPr>
          <w:rFonts w:hint="eastAsia"/>
        </w:rPr>
        <w:t>位移曲线测试的终止条件为：张开位移为钢纤维长度的</w:t>
      </w:r>
      <w:r w:rsidRPr="00552870">
        <w:t>60%</w:t>
      </w:r>
      <w:r w:rsidR="00DB369A" w:rsidRPr="00552870">
        <w:rPr>
          <w:rFonts w:hint="eastAsia"/>
        </w:rPr>
        <w:t>或以上</w:t>
      </w:r>
      <w:r w:rsidRPr="00552870">
        <w:rPr>
          <w:rFonts w:hint="eastAsia"/>
        </w:rPr>
        <w:t>时</w:t>
      </w:r>
      <w:r w:rsidR="00DB369A" w:rsidRPr="00552870">
        <w:rPr>
          <w:rFonts w:hint="eastAsia"/>
        </w:rPr>
        <w:t>，或拉断</w:t>
      </w:r>
      <w:r w:rsidRPr="00552870">
        <w:rPr>
          <w:rFonts w:hint="eastAsia"/>
        </w:rPr>
        <w:t>。</w:t>
      </w:r>
    </w:p>
    <w:p w14:paraId="5685CF72" w14:textId="55F152A6" w:rsidR="002C40EC" w:rsidRPr="00552870" w:rsidRDefault="002C40EC" w:rsidP="0035325D">
      <w:pPr>
        <w:pStyle w:val="afffffff3"/>
        <w:numPr>
          <w:ilvl w:val="0"/>
          <w:numId w:val="127"/>
        </w:numPr>
        <w:tabs>
          <w:tab w:val="left" w:pos="567"/>
        </w:tabs>
        <w:ind w:left="0" w:firstLineChars="0" w:firstLine="0"/>
      </w:pPr>
      <w:r w:rsidRPr="00552870">
        <w:rPr>
          <w:rFonts w:hint="eastAsia"/>
        </w:rPr>
        <w:t>拉伸试验机的量程至少应在</w:t>
      </w:r>
      <w:r w:rsidRPr="00552870">
        <w:t>50</w:t>
      </w:r>
      <w:r w:rsidR="009044F2" w:rsidRPr="00552870">
        <w:t>kN</w:t>
      </w:r>
      <w:r w:rsidRPr="00552870">
        <w:t>~200</w:t>
      </w:r>
      <w:r w:rsidR="009044F2" w:rsidRPr="00552870">
        <w:t>k</w:t>
      </w:r>
      <w:r w:rsidRPr="00552870">
        <w:t>N</w:t>
      </w:r>
      <w:r w:rsidRPr="00552870">
        <w:rPr>
          <w:rFonts w:hint="eastAsia"/>
        </w:rPr>
        <w:t>；加载方式采用夹头位移控制或外装的位移传感器控制。</w:t>
      </w:r>
    </w:p>
    <w:p w14:paraId="66741C68" w14:textId="4558FF73" w:rsidR="002C40EC" w:rsidRPr="00552870" w:rsidRDefault="002C40EC" w:rsidP="0035325D">
      <w:pPr>
        <w:pStyle w:val="afffffff3"/>
        <w:numPr>
          <w:ilvl w:val="0"/>
          <w:numId w:val="127"/>
        </w:numPr>
        <w:tabs>
          <w:tab w:val="left" w:pos="567"/>
        </w:tabs>
        <w:ind w:left="0" w:firstLineChars="0" w:firstLine="0"/>
      </w:pPr>
      <w:r w:rsidRPr="00552870">
        <w:rPr>
          <w:rFonts w:hint="eastAsia"/>
        </w:rPr>
        <w:t>试验机的加载及测试精度至少为</w:t>
      </w:r>
      <w:r w:rsidRPr="00552870">
        <w:sym w:font="Symbol" w:char="F0B1"/>
      </w:r>
      <w:r w:rsidRPr="00552870">
        <w:t>0.</w:t>
      </w:r>
      <w:r w:rsidR="009044F2" w:rsidRPr="00552870">
        <w:t>2kN</w:t>
      </w:r>
      <w:r w:rsidRPr="00552870">
        <w:rPr>
          <w:rFonts w:hint="eastAsia"/>
        </w:rPr>
        <w:t>；在</w:t>
      </w:r>
      <w:r w:rsidRPr="00552870">
        <w:t>5</w:t>
      </w:r>
      <w:r w:rsidR="009044F2" w:rsidRPr="00552870">
        <w:t>mm</w:t>
      </w:r>
      <w:r w:rsidRPr="00552870">
        <w:t>~30mm</w:t>
      </w:r>
      <w:r w:rsidRPr="00552870">
        <w:rPr>
          <w:rFonts w:hint="eastAsia"/>
        </w:rPr>
        <w:t>的位移测量间距内，线性测量误差不得大于</w:t>
      </w:r>
      <w:r w:rsidRPr="00552870">
        <w:sym w:font="Symbol" w:char="F0B1"/>
      </w:r>
      <w:r w:rsidRPr="00552870">
        <w:t>0.2%</w:t>
      </w:r>
      <w:r w:rsidRPr="00552870">
        <w:rPr>
          <w:rFonts w:hint="eastAsia"/>
        </w:rPr>
        <w:t>；测量试样长度及厚度的设备最大误差不得大于</w:t>
      </w:r>
      <w:r w:rsidRPr="00552870">
        <w:sym w:font="Symbol" w:char="F0B1"/>
      </w:r>
      <w:r w:rsidRPr="00552870">
        <w:t>0.05mm</w:t>
      </w:r>
      <w:r w:rsidRPr="00552870">
        <w:rPr>
          <w:rFonts w:hint="eastAsia"/>
        </w:rPr>
        <w:t>。</w:t>
      </w:r>
    </w:p>
    <w:p w14:paraId="36A2171F" w14:textId="024CB792" w:rsidR="00DD091D" w:rsidRPr="00552870" w:rsidRDefault="002C40EC" w:rsidP="0035325D">
      <w:pPr>
        <w:pStyle w:val="afffffff3"/>
        <w:numPr>
          <w:ilvl w:val="0"/>
          <w:numId w:val="125"/>
        </w:numPr>
        <w:spacing w:beforeLines="50" w:before="156"/>
        <w:ind w:firstLineChars="0"/>
        <w:rPr>
          <w:rFonts w:eastAsia="黑体"/>
        </w:rPr>
      </w:pPr>
      <w:r w:rsidRPr="00552870">
        <w:rPr>
          <w:rFonts w:eastAsia="黑体" w:hint="eastAsia"/>
        </w:rPr>
        <w:t>试样尺寸</w:t>
      </w:r>
    </w:p>
    <w:p w14:paraId="0F72B360" w14:textId="3861EB43" w:rsidR="002C40EC" w:rsidRPr="00552870" w:rsidRDefault="002C40EC" w:rsidP="0035325D">
      <w:pPr>
        <w:pStyle w:val="afffffff3"/>
        <w:tabs>
          <w:tab w:val="left" w:pos="567"/>
        </w:tabs>
        <w:ind w:left="425" w:firstLineChars="0" w:firstLine="0"/>
      </w:pPr>
      <w:r w:rsidRPr="00552870">
        <w:rPr>
          <w:rFonts w:hint="eastAsia"/>
        </w:rPr>
        <w:t>采用</w:t>
      </w:r>
      <w:r w:rsidRPr="00552870">
        <w:t>GB/T</w:t>
      </w:r>
      <w:r w:rsidR="00740D8A" w:rsidRPr="00552870">
        <w:t xml:space="preserve"> </w:t>
      </w:r>
      <w:r w:rsidRPr="00552870">
        <w:t>16777-2008</w:t>
      </w:r>
      <w:r w:rsidRPr="00552870">
        <w:rPr>
          <w:rFonts w:hint="eastAsia"/>
        </w:rPr>
        <w:t>中</w:t>
      </w:r>
      <w:r w:rsidRPr="00552870">
        <w:t>7.2B</w:t>
      </w:r>
      <w:r w:rsidRPr="00552870">
        <w:rPr>
          <w:rFonts w:hint="eastAsia"/>
        </w:rPr>
        <w:t>法中</w:t>
      </w:r>
      <w:r w:rsidR="00551550" w:rsidRPr="00552870">
        <w:rPr>
          <w:rFonts w:hint="eastAsia"/>
        </w:rPr>
        <w:t>的</w:t>
      </w:r>
      <w:r w:rsidRPr="00552870">
        <w:t>8</w:t>
      </w:r>
      <w:r w:rsidRPr="00552870">
        <w:rPr>
          <w:rFonts w:hint="eastAsia"/>
        </w:rPr>
        <w:t>字模具（见</w:t>
      </w:r>
      <w:r w:rsidR="009044F2" w:rsidRPr="00552870">
        <w:rPr>
          <w:rFonts w:hint="eastAsia"/>
        </w:rPr>
        <w:t>图</w:t>
      </w:r>
      <w:r w:rsidR="009044F2" w:rsidRPr="00552870">
        <w:t>E.4</w:t>
      </w:r>
      <w:r w:rsidRPr="00552870">
        <w:t>a</w:t>
      </w:r>
      <w:r w:rsidRPr="00552870">
        <w:rPr>
          <w:rFonts w:hint="eastAsia"/>
        </w:rPr>
        <w:t>），制备</w:t>
      </w:r>
      <w:r w:rsidR="00D271AD" w:rsidRPr="00552870">
        <w:rPr>
          <w:rFonts w:hint="eastAsia"/>
        </w:rPr>
        <w:t>好</w:t>
      </w:r>
      <w:r w:rsidR="009044F2" w:rsidRPr="00552870">
        <w:rPr>
          <w:rFonts w:hint="eastAsia"/>
        </w:rPr>
        <w:t>图</w:t>
      </w:r>
      <w:r w:rsidR="009044F2" w:rsidRPr="00552870">
        <w:t>E.4</w:t>
      </w:r>
      <w:r w:rsidR="00D271AD" w:rsidRPr="00552870">
        <w:t xml:space="preserve">b </w:t>
      </w:r>
      <w:r w:rsidRPr="00552870">
        <w:rPr>
          <w:rFonts w:hint="eastAsia"/>
        </w:rPr>
        <w:t>所示</w:t>
      </w:r>
      <w:r w:rsidR="00D271AD" w:rsidRPr="00552870">
        <w:rPr>
          <w:rFonts w:hint="eastAsia"/>
        </w:rPr>
        <w:t>尺寸的试样</w:t>
      </w:r>
      <w:r w:rsidRPr="00552870">
        <w:rPr>
          <w:rFonts w:hint="eastAsia"/>
        </w:rPr>
        <w:t>。</w:t>
      </w:r>
    </w:p>
    <w:p w14:paraId="3E582B70" w14:textId="38343B06" w:rsidR="002C40EC" w:rsidRPr="00552870" w:rsidRDefault="00DD091D" w:rsidP="0035325D">
      <w:pPr>
        <w:pStyle w:val="afffffff3"/>
        <w:numPr>
          <w:ilvl w:val="0"/>
          <w:numId w:val="125"/>
        </w:numPr>
        <w:spacing w:beforeLines="50" w:before="156"/>
        <w:ind w:firstLineChars="0"/>
        <w:rPr>
          <w:rFonts w:eastAsia="黑体"/>
        </w:rPr>
      </w:pPr>
      <w:r w:rsidRPr="00552870">
        <w:rPr>
          <w:rFonts w:eastAsia="黑体" w:hint="eastAsia"/>
        </w:rPr>
        <w:t>试验步骤</w:t>
      </w:r>
    </w:p>
    <w:p w14:paraId="57873F0E" w14:textId="3C4C1E9B" w:rsidR="002C40EC" w:rsidRPr="00552870" w:rsidRDefault="002C40EC" w:rsidP="0035325D">
      <w:pPr>
        <w:pStyle w:val="afffffff3"/>
        <w:numPr>
          <w:ilvl w:val="0"/>
          <w:numId w:val="128"/>
        </w:numPr>
        <w:tabs>
          <w:tab w:val="left" w:pos="567"/>
        </w:tabs>
        <w:ind w:left="0" w:firstLineChars="0" w:firstLine="0"/>
      </w:pPr>
      <w:r w:rsidRPr="00552870">
        <w:rPr>
          <w:rFonts w:hint="eastAsia"/>
        </w:rPr>
        <w:t>按</w:t>
      </w:r>
      <w:r w:rsidRPr="00552870">
        <w:t>0.</w:t>
      </w:r>
      <w:r w:rsidR="001C009D" w:rsidRPr="00552870">
        <w:t>2</w:t>
      </w:r>
      <w:r w:rsidRPr="00552870">
        <w:t>mm/min</w:t>
      </w:r>
      <w:r w:rsidRPr="00552870">
        <w:rPr>
          <w:rFonts w:hint="eastAsia"/>
        </w:rPr>
        <w:t>位移加载速率对</w:t>
      </w:r>
      <w:r w:rsidRPr="00552870">
        <w:t>6</w:t>
      </w:r>
      <w:r w:rsidRPr="00552870">
        <w:rPr>
          <w:rFonts w:hint="eastAsia"/>
        </w:rPr>
        <w:t>个试样进行测试，当张开位移达到钢纤维长度的</w:t>
      </w:r>
      <w:r w:rsidRPr="00552870">
        <w:t>60%</w:t>
      </w:r>
      <w:r w:rsidR="00D271AD" w:rsidRPr="00552870">
        <w:rPr>
          <w:rFonts w:hint="eastAsia"/>
        </w:rPr>
        <w:t>或以上</w:t>
      </w:r>
      <w:r w:rsidRPr="00552870">
        <w:rPr>
          <w:rFonts w:hint="eastAsia"/>
        </w:rPr>
        <w:t>时，</w:t>
      </w:r>
      <w:r w:rsidR="00D271AD" w:rsidRPr="00552870">
        <w:rPr>
          <w:rFonts w:hint="eastAsia"/>
        </w:rPr>
        <w:t>可</w:t>
      </w:r>
      <w:r w:rsidRPr="00552870">
        <w:rPr>
          <w:rFonts w:hint="eastAsia"/>
        </w:rPr>
        <w:t>结束试验</w:t>
      </w:r>
      <w:r w:rsidR="00D271AD" w:rsidRPr="00552870">
        <w:rPr>
          <w:rFonts w:hint="eastAsia"/>
        </w:rPr>
        <w:t>，或直至拉断</w:t>
      </w:r>
      <w:r w:rsidRPr="00552870">
        <w:rPr>
          <w:rFonts w:hint="eastAsia"/>
        </w:rPr>
        <w:t>。</w:t>
      </w:r>
    </w:p>
    <w:p w14:paraId="7A8ACDFB" w14:textId="12598A97" w:rsidR="002C40EC" w:rsidRPr="00552870" w:rsidRDefault="002C40EC" w:rsidP="0035325D">
      <w:pPr>
        <w:pStyle w:val="afffffff3"/>
        <w:numPr>
          <w:ilvl w:val="0"/>
          <w:numId w:val="128"/>
        </w:numPr>
        <w:tabs>
          <w:tab w:val="left" w:pos="567"/>
        </w:tabs>
        <w:ind w:left="0" w:firstLineChars="0" w:firstLine="0"/>
      </w:pPr>
      <w:r w:rsidRPr="00552870">
        <w:rPr>
          <w:rFonts w:hint="eastAsia"/>
        </w:rPr>
        <w:t>试样夹头可参考</w:t>
      </w:r>
      <w:r w:rsidRPr="00552870">
        <w:t>ASTM C307-03</w:t>
      </w:r>
      <w:r w:rsidRPr="00552870">
        <w:rPr>
          <w:rFonts w:hint="eastAsia"/>
        </w:rPr>
        <w:t>（</w:t>
      </w:r>
      <w:r w:rsidRPr="00552870">
        <w:t>2012</w:t>
      </w:r>
      <w:r w:rsidRPr="00552870">
        <w:rPr>
          <w:rFonts w:hint="eastAsia"/>
        </w:rPr>
        <w:t>）所述形状，在夹头内设置试样</w:t>
      </w:r>
      <w:proofErr w:type="gramStart"/>
      <w:r w:rsidRPr="00552870">
        <w:rPr>
          <w:rFonts w:hint="eastAsia"/>
        </w:rPr>
        <w:t>固定夹</w:t>
      </w:r>
      <w:proofErr w:type="gramEnd"/>
      <w:r w:rsidRPr="00552870">
        <w:rPr>
          <w:rFonts w:hint="eastAsia"/>
        </w:rPr>
        <w:t>片，保证其在拉伸过程中无任何扭转（见</w:t>
      </w:r>
      <w:r w:rsidR="009044F2" w:rsidRPr="00552870">
        <w:rPr>
          <w:rFonts w:hint="eastAsia"/>
        </w:rPr>
        <w:t>图</w:t>
      </w:r>
      <w:r w:rsidR="009044F2" w:rsidRPr="00552870">
        <w:t>E.5</w:t>
      </w:r>
      <w:r w:rsidRPr="00552870">
        <w:rPr>
          <w:rFonts w:hint="eastAsia"/>
        </w:rPr>
        <w:t>）。</w:t>
      </w:r>
    </w:p>
    <w:tbl>
      <w:tblPr>
        <w:tblStyle w:val="aff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C40EC" w:rsidRPr="00AA3EF0" w14:paraId="42C25BBC" w14:textId="77777777" w:rsidTr="007A6B41">
        <w:trPr>
          <w:jc w:val="center"/>
        </w:trPr>
        <w:tc>
          <w:tcPr>
            <w:tcW w:w="4261" w:type="dxa"/>
          </w:tcPr>
          <w:p w14:paraId="3A0D047B" w14:textId="10267EF4" w:rsidR="002C40EC" w:rsidRPr="00552870" w:rsidRDefault="002C40EC" w:rsidP="00F4008A">
            <w:pPr>
              <w:jc w:val="right"/>
              <w:rPr>
                <w:rFonts w:ascii="Times New Roman"/>
              </w:rPr>
            </w:pPr>
          </w:p>
        </w:tc>
        <w:tc>
          <w:tcPr>
            <w:tcW w:w="4261" w:type="dxa"/>
          </w:tcPr>
          <w:p w14:paraId="2071A48C" w14:textId="5143D0F1" w:rsidR="002C40EC" w:rsidRPr="00552870" w:rsidRDefault="009044F2" w:rsidP="0035325D">
            <w:pPr>
              <w:jc w:val="right"/>
              <w:rPr>
                <w:rFonts w:ascii="Times New Roman"/>
              </w:rPr>
            </w:pPr>
            <w:r w:rsidRPr="00552870">
              <w:rPr>
                <w:rFonts w:hint="eastAsia"/>
                <w:sz w:val="18"/>
              </w:rPr>
              <w:t>单位为毫米</w:t>
            </w:r>
          </w:p>
        </w:tc>
      </w:tr>
      <w:tr w:rsidR="009044F2" w:rsidRPr="00AA3EF0" w14:paraId="5E69D725" w14:textId="77777777" w:rsidTr="007A6B41">
        <w:trPr>
          <w:jc w:val="center"/>
        </w:trPr>
        <w:tc>
          <w:tcPr>
            <w:tcW w:w="4261" w:type="dxa"/>
          </w:tcPr>
          <w:p w14:paraId="09420524" w14:textId="402044AA" w:rsidR="009044F2" w:rsidRPr="00552870" w:rsidRDefault="009044F2" w:rsidP="00F4008A">
            <w:pPr>
              <w:jc w:val="right"/>
              <w:rPr>
                <w:rFonts w:ascii="Times New Roman"/>
                <w:noProof/>
              </w:rPr>
            </w:pPr>
            <w:r w:rsidRPr="00552870">
              <w:rPr>
                <w:noProof/>
              </w:rPr>
              <w:drawing>
                <wp:inline distT="0" distB="0" distL="0" distR="0" wp14:anchorId="30F716F5" wp14:editId="12388FBF">
                  <wp:extent cx="1627200" cy="1450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字模.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7200" cy="1450800"/>
                          </a:xfrm>
                          <a:prstGeom prst="rect">
                            <a:avLst/>
                          </a:prstGeom>
                        </pic:spPr>
                      </pic:pic>
                    </a:graphicData>
                  </a:graphic>
                </wp:inline>
              </w:drawing>
            </w:r>
          </w:p>
        </w:tc>
        <w:tc>
          <w:tcPr>
            <w:tcW w:w="4261" w:type="dxa"/>
          </w:tcPr>
          <w:p w14:paraId="44CBEDAD" w14:textId="1E4F2833" w:rsidR="009044F2" w:rsidRPr="00552870" w:rsidRDefault="009044F2" w:rsidP="00F4008A">
            <w:pPr>
              <w:jc w:val="left"/>
              <w:rPr>
                <w:rFonts w:ascii="Times New Roman"/>
                <w:noProof/>
              </w:rPr>
            </w:pPr>
            <w:r w:rsidRPr="00552870">
              <w:rPr>
                <w:noProof/>
              </w:rPr>
              <w:drawing>
                <wp:inline distT="0" distB="0" distL="0" distR="0" wp14:anchorId="5DC5E64C" wp14:editId="0C20CD2D">
                  <wp:extent cx="1591200" cy="14364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字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200" cy="1436400"/>
                          </a:xfrm>
                          <a:prstGeom prst="rect">
                            <a:avLst/>
                          </a:prstGeom>
                        </pic:spPr>
                      </pic:pic>
                    </a:graphicData>
                  </a:graphic>
                </wp:inline>
              </w:drawing>
            </w:r>
          </w:p>
        </w:tc>
      </w:tr>
      <w:tr w:rsidR="002C40EC" w:rsidRPr="00AA3EF0" w14:paraId="7ABBEC04" w14:textId="77777777" w:rsidTr="007A6B41">
        <w:trPr>
          <w:jc w:val="center"/>
        </w:trPr>
        <w:tc>
          <w:tcPr>
            <w:tcW w:w="4261" w:type="dxa"/>
          </w:tcPr>
          <w:p w14:paraId="35462313" w14:textId="2363A2D5" w:rsidR="002C40EC" w:rsidRPr="00552870" w:rsidRDefault="009044F2" w:rsidP="00F4008A">
            <w:pPr>
              <w:jc w:val="center"/>
              <w:rPr>
                <w:rFonts w:ascii="Times New Roman"/>
              </w:rPr>
            </w:pPr>
            <w:r w:rsidRPr="00552870">
              <w:t xml:space="preserve">                  a</w:t>
            </w:r>
            <w:r w:rsidRPr="00552870">
              <w:rPr>
                <w:rFonts w:hint="eastAsia"/>
              </w:rPr>
              <w:t>）</w:t>
            </w:r>
          </w:p>
        </w:tc>
        <w:tc>
          <w:tcPr>
            <w:tcW w:w="4261" w:type="dxa"/>
          </w:tcPr>
          <w:p w14:paraId="5EBC5955" w14:textId="406A9421" w:rsidR="002C40EC" w:rsidRPr="00552870" w:rsidRDefault="009044F2" w:rsidP="0035325D">
            <w:pPr>
              <w:ind w:firstLineChars="600" w:firstLine="1260"/>
              <w:rPr>
                <w:rFonts w:ascii="Times New Roman"/>
              </w:rPr>
            </w:pPr>
            <w:r w:rsidRPr="00552870">
              <w:t>b</w:t>
            </w:r>
            <w:r w:rsidRPr="00552870">
              <w:rPr>
                <w:rFonts w:hint="eastAsia"/>
              </w:rPr>
              <w:t>）</w:t>
            </w:r>
          </w:p>
        </w:tc>
      </w:tr>
    </w:tbl>
    <w:p w14:paraId="165A4300" w14:textId="61EFCDB2" w:rsidR="002C40EC" w:rsidRPr="00552870" w:rsidRDefault="009044F2" w:rsidP="00F4008A">
      <w:pPr>
        <w:jc w:val="center"/>
        <w:rPr>
          <w:rFonts w:eastAsia="黑体"/>
          <w:szCs w:val="21"/>
        </w:rPr>
      </w:pPr>
      <w:r w:rsidRPr="00552870">
        <w:rPr>
          <w:rFonts w:eastAsia="黑体"/>
          <w:szCs w:val="21"/>
        </w:rPr>
        <w:t>图</w:t>
      </w:r>
      <w:r w:rsidRPr="00552870">
        <w:rPr>
          <w:rFonts w:eastAsia="黑体"/>
          <w:szCs w:val="21"/>
        </w:rPr>
        <w:t>E.4</w:t>
      </w:r>
      <w:r w:rsidR="002C40EC" w:rsidRPr="00552870">
        <w:rPr>
          <w:rFonts w:eastAsia="黑体"/>
          <w:szCs w:val="21"/>
        </w:rPr>
        <w:t xml:space="preserve"> </w:t>
      </w:r>
      <w:r w:rsidR="002C40EC" w:rsidRPr="00552870">
        <w:rPr>
          <w:rFonts w:eastAsia="黑体"/>
          <w:szCs w:val="21"/>
        </w:rPr>
        <w:t>拉伸试样尺寸</w:t>
      </w:r>
    </w:p>
    <w:p w14:paraId="1FC9200F" w14:textId="77777777" w:rsidR="002C40EC" w:rsidRPr="00552870" w:rsidRDefault="002C40EC" w:rsidP="00F4008A"/>
    <w:tbl>
      <w:tblPr>
        <w:tblStyle w:val="aff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1986"/>
      </w:tblGrid>
      <w:tr w:rsidR="002C40EC" w:rsidRPr="00AA3EF0" w14:paraId="15B1FA63" w14:textId="77777777" w:rsidTr="002C40EC">
        <w:trPr>
          <w:jc w:val="center"/>
        </w:trPr>
        <w:tc>
          <w:tcPr>
            <w:tcW w:w="0" w:type="auto"/>
          </w:tcPr>
          <w:p w14:paraId="01DF96C0" w14:textId="77777777" w:rsidR="002C40EC" w:rsidRPr="00552870" w:rsidRDefault="002C40EC" w:rsidP="00F4008A">
            <w:pPr>
              <w:tabs>
                <w:tab w:val="left" w:pos="567"/>
              </w:tabs>
              <w:jc w:val="right"/>
              <w:rPr>
                <w:rFonts w:ascii="Times New Roman"/>
              </w:rPr>
            </w:pPr>
            <w:r w:rsidRPr="00552870">
              <w:rPr>
                <w:noProof/>
              </w:rPr>
              <w:drawing>
                <wp:inline distT="0" distB="0" distL="0" distR="0" wp14:anchorId="1C66558E" wp14:editId="5412636B">
                  <wp:extent cx="817200" cy="151560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字夹具1.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817200" cy="1515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9A6F92C" w14:textId="77777777" w:rsidR="002C40EC" w:rsidRPr="00552870" w:rsidRDefault="002C40EC" w:rsidP="00F4008A">
            <w:pPr>
              <w:tabs>
                <w:tab w:val="left" w:pos="567"/>
              </w:tabs>
              <w:rPr>
                <w:rFonts w:ascii="Times New Roman"/>
              </w:rPr>
            </w:pPr>
            <w:r w:rsidRPr="00552870">
              <w:rPr>
                <w:noProof/>
              </w:rPr>
              <w:drawing>
                <wp:anchor distT="0" distB="0" distL="114300" distR="114300" simplePos="0" relativeHeight="251663360" behindDoc="0" locked="0" layoutInCell="1" allowOverlap="1" wp14:anchorId="4555E866" wp14:editId="065CB7EA">
                  <wp:simplePos x="0" y="0"/>
                  <wp:positionH relativeFrom="margin">
                    <wp:posOffset>-15875</wp:posOffset>
                  </wp:positionH>
                  <wp:positionV relativeFrom="margin">
                    <wp:posOffset>65405</wp:posOffset>
                  </wp:positionV>
                  <wp:extent cx="1119505" cy="1439545"/>
                  <wp:effectExtent l="0" t="0" r="4445" b="825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字夹具2.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11950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044F2" w:rsidRPr="00AA3EF0" w14:paraId="6C69C0F7" w14:textId="77777777" w:rsidTr="002C40EC">
        <w:trPr>
          <w:jc w:val="center"/>
        </w:trPr>
        <w:tc>
          <w:tcPr>
            <w:tcW w:w="0" w:type="auto"/>
          </w:tcPr>
          <w:p w14:paraId="67DF53A5" w14:textId="47B2FDDB" w:rsidR="009044F2" w:rsidRPr="00552870" w:rsidRDefault="009044F2" w:rsidP="00F4008A">
            <w:pPr>
              <w:tabs>
                <w:tab w:val="left" w:pos="567"/>
              </w:tabs>
              <w:jc w:val="center"/>
              <w:rPr>
                <w:rFonts w:ascii="Times New Roman"/>
              </w:rPr>
            </w:pPr>
            <w:r w:rsidRPr="00552870">
              <w:t xml:space="preserve">                  a</w:t>
            </w:r>
            <w:r w:rsidRPr="00552870">
              <w:rPr>
                <w:rFonts w:hint="eastAsia"/>
              </w:rPr>
              <w:t>）</w:t>
            </w:r>
          </w:p>
        </w:tc>
        <w:tc>
          <w:tcPr>
            <w:tcW w:w="0" w:type="auto"/>
          </w:tcPr>
          <w:p w14:paraId="7D98DD2B" w14:textId="38C18C62" w:rsidR="009044F2" w:rsidRPr="00552870" w:rsidRDefault="009044F2" w:rsidP="00F4008A">
            <w:pPr>
              <w:tabs>
                <w:tab w:val="left" w:pos="567"/>
              </w:tabs>
              <w:jc w:val="center"/>
              <w:rPr>
                <w:rFonts w:ascii="Times New Roman"/>
              </w:rPr>
            </w:pPr>
            <w:r w:rsidRPr="00552870">
              <w:t>b</w:t>
            </w:r>
            <w:r w:rsidRPr="00552870">
              <w:rPr>
                <w:rFonts w:hint="eastAsia"/>
              </w:rPr>
              <w:t>）</w:t>
            </w:r>
          </w:p>
        </w:tc>
      </w:tr>
    </w:tbl>
    <w:p w14:paraId="301CB7CC" w14:textId="6F0D1CA8" w:rsidR="002C40EC" w:rsidRPr="00552870" w:rsidRDefault="009044F2" w:rsidP="00F4008A">
      <w:pPr>
        <w:jc w:val="center"/>
        <w:rPr>
          <w:rFonts w:eastAsia="黑体"/>
          <w:szCs w:val="21"/>
        </w:rPr>
      </w:pPr>
      <w:r w:rsidRPr="00552870">
        <w:rPr>
          <w:rFonts w:eastAsia="黑体"/>
          <w:szCs w:val="21"/>
        </w:rPr>
        <w:t>图</w:t>
      </w:r>
      <w:r w:rsidRPr="00552870">
        <w:rPr>
          <w:rFonts w:eastAsia="黑体"/>
          <w:szCs w:val="21"/>
        </w:rPr>
        <w:t>E.5</w:t>
      </w:r>
      <w:r w:rsidR="002C40EC" w:rsidRPr="00552870">
        <w:rPr>
          <w:rFonts w:eastAsia="黑体"/>
          <w:szCs w:val="21"/>
        </w:rPr>
        <w:t xml:space="preserve"> </w:t>
      </w:r>
      <w:proofErr w:type="gramStart"/>
      <w:r w:rsidR="002C40EC" w:rsidRPr="00552870">
        <w:rPr>
          <w:rFonts w:eastAsia="黑体" w:hint="eastAsia"/>
          <w:szCs w:val="21"/>
        </w:rPr>
        <w:t>带固定夹</w:t>
      </w:r>
      <w:proofErr w:type="gramEnd"/>
      <w:r w:rsidR="002C40EC" w:rsidRPr="00552870">
        <w:rPr>
          <w:rFonts w:eastAsia="黑体" w:hint="eastAsia"/>
          <w:szCs w:val="21"/>
        </w:rPr>
        <w:t>片的试样夹具及固定好的试样照片</w:t>
      </w:r>
    </w:p>
    <w:p w14:paraId="6AD6B41B" w14:textId="77777777" w:rsidR="002C40EC" w:rsidRPr="00552870" w:rsidRDefault="002C40EC" w:rsidP="0035325D">
      <w:pPr>
        <w:pStyle w:val="afffffff3"/>
        <w:numPr>
          <w:ilvl w:val="0"/>
          <w:numId w:val="125"/>
        </w:numPr>
        <w:spacing w:beforeLines="50" w:before="156"/>
        <w:ind w:firstLineChars="0"/>
        <w:rPr>
          <w:rFonts w:eastAsia="黑体"/>
        </w:rPr>
      </w:pPr>
      <w:r w:rsidRPr="00552870">
        <w:rPr>
          <w:rFonts w:eastAsia="黑体" w:hint="eastAsia"/>
        </w:rPr>
        <w:t>计算</w:t>
      </w:r>
    </w:p>
    <w:p w14:paraId="49C8704F" w14:textId="65114C0B" w:rsidR="002C40EC" w:rsidRPr="00552870" w:rsidRDefault="002C40EC" w:rsidP="0035325D">
      <w:pPr>
        <w:pStyle w:val="afffffff3"/>
        <w:numPr>
          <w:ilvl w:val="0"/>
          <w:numId w:val="129"/>
        </w:numPr>
        <w:tabs>
          <w:tab w:val="left" w:pos="567"/>
        </w:tabs>
        <w:ind w:firstLineChars="0"/>
      </w:pPr>
      <w:r w:rsidRPr="00552870">
        <w:rPr>
          <w:rFonts w:hint="eastAsia"/>
        </w:rPr>
        <w:t>由式</w:t>
      </w:r>
      <w:r w:rsidR="009044F2" w:rsidRPr="00552870">
        <w:t>E.8</w:t>
      </w:r>
      <w:r w:rsidRPr="00552870">
        <w:rPr>
          <w:rFonts w:hint="eastAsia"/>
        </w:rPr>
        <w:t>计算弹性极限抗拉强度：</w:t>
      </w:r>
    </w:p>
    <w:p w14:paraId="29897452" w14:textId="0DC99089" w:rsidR="002C40EC" w:rsidRPr="00552870" w:rsidRDefault="002C40EC" w:rsidP="00F4008A">
      <w:pPr>
        <w:tabs>
          <w:tab w:val="left" w:pos="567"/>
        </w:tabs>
        <w:jc w:val="right"/>
      </w:pPr>
      <w:r w:rsidRPr="00552870">
        <w:lastRenderedPageBreak/>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te</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A</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9044F2" w:rsidRPr="00552870">
        <w:rPr>
          <w:rFonts w:hint="eastAsia"/>
        </w:rPr>
        <w:t>……</w:t>
      </w:r>
      <w:proofErr w:type="gramStart"/>
      <w:r w:rsidR="009044F2" w:rsidRPr="00552870">
        <w:rPr>
          <w:rFonts w:hint="eastAsia"/>
        </w:rPr>
        <w:t>…………………………</w:t>
      </w:r>
      <w:proofErr w:type="gramEnd"/>
      <w:r w:rsidR="009044F2" w:rsidRPr="00552870">
        <w:rPr>
          <w:rFonts w:hint="eastAsia"/>
        </w:rPr>
        <w:t>（</w:t>
      </w:r>
      <w:r w:rsidR="009044F2" w:rsidRPr="00552870">
        <w:t>E.8</w:t>
      </w:r>
      <w:r w:rsidR="009044F2" w:rsidRPr="00552870">
        <w:rPr>
          <w:rFonts w:hint="eastAsia"/>
        </w:rPr>
        <w:t>）</w:t>
      </w:r>
    </w:p>
    <w:p w14:paraId="5BDB3D7C" w14:textId="4E7ECFA2" w:rsidR="009044F2" w:rsidRPr="00552870" w:rsidRDefault="009044F2" w:rsidP="009044F2">
      <w:pPr>
        <w:tabs>
          <w:tab w:val="left" w:pos="567"/>
        </w:tabs>
        <w:ind w:firstLineChars="200" w:firstLine="420"/>
      </w:pPr>
      <w:r w:rsidRPr="00552870">
        <w:rPr>
          <w:rFonts w:hint="eastAsia"/>
        </w:rPr>
        <w:t>式中：</w:t>
      </w:r>
    </w:p>
    <w:p w14:paraId="71F0544A" w14:textId="0B3762AF" w:rsidR="0051425E" w:rsidRPr="00552870" w:rsidRDefault="0051425E" w:rsidP="009044F2">
      <w:pPr>
        <w:tabs>
          <w:tab w:val="left" w:pos="567"/>
        </w:tabs>
        <w:ind w:firstLineChars="200" w:firstLine="420"/>
      </w:pPr>
      <w:proofErr w:type="spellStart"/>
      <w:r w:rsidRPr="00552870">
        <w:rPr>
          <w:i/>
        </w:rPr>
        <w:t>f</w:t>
      </w:r>
      <w:r w:rsidRPr="00552870">
        <w:rPr>
          <w:i/>
          <w:vertAlign w:val="subscript"/>
        </w:rPr>
        <w:t>te</w:t>
      </w:r>
      <w:proofErr w:type="spellEnd"/>
      <w:r w:rsidRPr="00552870">
        <w:rPr>
          <w:i/>
          <w:vertAlign w:val="subscript"/>
        </w:rPr>
        <w:t xml:space="preserve">   </w:t>
      </w:r>
      <w:r w:rsidRPr="00552870">
        <w:t>——</w:t>
      </w:r>
      <w:r w:rsidRPr="00552870">
        <w:rPr>
          <w:rFonts w:hint="eastAsia"/>
        </w:rPr>
        <w:t>弹性极限抗拉强度，单位换算为</w:t>
      </w:r>
      <w:r w:rsidRPr="00552870">
        <w:t>MPa</w:t>
      </w:r>
      <w:r w:rsidRPr="00552870">
        <w:rPr>
          <w:rFonts w:hint="eastAsia"/>
        </w:rPr>
        <w:t>；</w:t>
      </w:r>
    </w:p>
    <w:p w14:paraId="04D2B2DD" w14:textId="1F8B39BE" w:rsidR="009044F2" w:rsidRPr="00552870" w:rsidRDefault="000A77F8" w:rsidP="009044F2">
      <w:pPr>
        <w:tabs>
          <w:tab w:val="left" w:pos="567"/>
        </w:tabs>
        <w:ind w:firstLineChars="200" w:firstLine="420"/>
      </w:pPr>
      <w:r w:rsidRPr="00552870">
        <w:rPr>
          <w:i/>
        </w:rPr>
        <w:t>F</w:t>
      </w:r>
      <w:r w:rsidRPr="00552870">
        <w:rPr>
          <w:i/>
          <w:vertAlign w:val="subscript"/>
        </w:rPr>
        <w:t xml:space="preserve">A  </w:t>
      </w:r>
      <w:r w:rsidR="009044F2" w:rsidRPr="00552870">
        <w:t>——</w:t>
      </w:r>
      <w:r w:rsidR="009044F2" w:rsidRPr="00552870">
        <w:rPr>
          <w:rFonts w:hint="eastAsia"/>
        </w:rPr>
        <w:t>弹性线性极限拉力，</w:t>
      </w:r>
      <w:r w:rsidR="004952D6" w:rsidRPr="00552870">
        <w:rPr>
          <w:rFonts w:hint="eastAsia"/>
        </w:rPr>
        <w:t>在此规定为线性应变终点对应的拉力，</w:t>
      </w:r>
      <w:r w:rsidR="009044F2" w:rsidRPr="00552870">
        <w:rPr>
          <w:rFonts w:hint="eastAsia"/>
        </w:rPr>
        <w:t>单位为</w:t>
      </w:r>
      <w:r w:rsidR="009044F2" w:rsidRPr="00552870">
        <w:t>N</w:t>
      </w:r>
      <w:r w:rsidR="009044F2" w:rsidRPr="00552870">
        <w:rPr>
          <w:rFonts w:hint="eastAsia"/>
        </w:rPr>
        <w:t>；</w:t>
      </w:r>
      <w:r w:rsidR="009044F2" w:rsidRPr="00552870">
        <w:t xml:space="preserve"> </w:t>
      </w:r>
    </w:p>
    <w:p w14:paraId="22248295" w14:textId="7989A10F" w:rsidR="009044F2" w:rsidRPr="00552870" w:rsidRDefault="009044F2" w:rsidP="009044F2">
      <w:pPr>
        <w:tabs>
          <w:tab w:val="left" w:pos="567"/>
        </w:tabs>
        <w:ind w:firstLineChars="200" w:firstLine="420"/>
      </w:pPr>
      <w:proofErr w:type="spellStart"/>
      <w:r w:rsidRPr="00552870">
        <w:rPr>
          <w:i/>
        </w:rPr>
        <w:t>b</w:t>
      </w:r>
      <w:r w:rsidRPr="00552870">
        <w:rPr>
          <w:i/>
          <w:vertAlign w:val="subscript"/>
        </w:rPr>
        <w:t>m</w:t>
      </w:r>
      <w:proofErr w:type="spellEnd"/>
      <w:r w:rsidRPr="00552870">
        <w:rPr>
          <w:i/>
          <w:vertAlign w:val="subscript"/>
        </w:rPr>
        <w:t xml:space="preserve">  </w:t>
      </w:r>
      <w:r w:rsidRPr="00552870">
        <w:t>——8</w:t>
      </w:r>
      <w:r w:rsidRPr="00552870">
        <w:rPr>
          <w:rFonts w:hint="eastAsia"/>
        </w:rPr>
        <w:t>字试样腰中</w:t>
      </w:r>
      <w:r w:rsidR="0051425E" w:rsidRPr="00552870">
        <w:rPr>
          <w:rFonts w:hint="eastAsia"/>
        </w:rPr>
        <w:t>原始</w:t>
      </w:r>
      <w:r w:rsidRPr="00552870">
        <w:rPr>
          <w:rFonts w:hint="eastAsia"/>
        </w:rPr>
        <w:t>宽度，单位为</w:t>
      </w:r>
      <w:r w:rsidRPr="00552870">
        <w:t>mm</w:t>
      </w:r>
      <w:r w:rsidRPr="00552870">
        <w:rPr>
          <w:rFonts w:hint="eastAsia"/>
        </w:rPr>
        <w:t>；</w:t>
      </w:r>
    </w:p>
    <w:p w14:paraId="6DB24DBE" w14:textId="6A6E2FF6" w:rsidR="009044F2" w:rsidRPr="00552870" w:rsidRDefault="009044F2" w:rsidP="009044F2">
      <w:pPr>
        <w:tabs>
          <w:tab w:val="left" w:pos="567"/>
        </w:tabs>
        <w:ind w:firstLineChars="200" w:firstLine="420"/>
      </w:pPr>
      <w:proofErr w:type="spellStart"/>
      <w:r w:rsidRPr="00552870">
        <w:rPr>
          <w:i/>
        </w:rPr>
        <w:t>h</w:t>
      </w:r>
      <w:r w:rsidRPr="00552870">
        <w:rPr>
          <w:i/>
          <w:vertAlign w:val="subscript"/>
        </w:rPr>
        <w:t>m</w:t>
      </w:r>
      <w:proofErr w:type="spellEnd"/>
      <w:r w:rsidRPr="00552870">
        <w:rPr>
          <w:i/>
          <w:vertAlign w:val="subscript"/>
        </w:rPr>
        <w:t xml:space="preserve">  </w:t>
      </w:r>
      <w:r w:rsidRPr="00552870">
        <w:t>——8</w:t>
      </w:r>
      <w:r w:rsidRPr="00552870">
        <w:rPr>
          <w:rFonts w:hint="eastAsia"/>
        </w:rPr>
        <w:t>字试样腰中</w:t>
      </w:r>
      <w:r w:rsidR="0051425E" w:rsidRPr="00552870">
        <w:rPr>
          <w:rFonts w:hint="eastAsia"/>
        </w:rPr>
        <w:t>原始</w:t>
      </w:r>
      <w:r w:rsidRPr="00552870">
        <w:rPr>
          <w:rFonts w:hint="eastAsia"/>
        </w:rPr>
        <w:t>厚度，单位为</w:t>
      </w:r>
      <w:r w:rsidRPr="00552870">
        <w:t>mm</w:t>
      </w:r>
      <w:r w:rsidRPr="00552870">
        <w:rPr>
          <w:rFonts w:hint="eastAsia"/>
        </w:rPr>
        <w:t>。</w:t>
      </w:r>
    </w:p>
    <w:p w14:paraId="27952FC5" w14:textId="66916529" w:rsidR="00090EA2" w:rsidRPr="00552870" w:rsidRDefault="00090EA2" w:rsidP="0035325D">
      <w:pPr>
        <w:pStyle w:val="afffffff3"/>
        <w:numPr>
          <w:ilvl w:val="0"/>
          <w:numId w:val="129"/>
        </w:numPr>
        <w:tabs>
          <w:tab w:val="left" w:pos="567"/>
        </w:tabs>
        <w:ind w:firstLineChars="0"/>
      </w:pPr>
      <w:r w:rsidRPr="00552870">
        <w:rPr>
          <w:rFonts w:hint="eastAsia"/>
        </w:rPr>
        <w:t>若有应变硬化，由式</w:t>
      </w:r>
      <w:r w:rsidR="00740D8A" w:rsidRPr="00552870">
        <w:t>E.9</w:t>
      </w:r>
      <w:r w:rsidRPr="00552870">
        <w:rPr>
          <w:rFonts w:hint="eastAsia"/>
        </w:rPr>
        <w:t>计算试件的抗拉强度：</w:t>
      </w:r>
    </w:p>
    <w:p w14:paraId="2156696B" w14:textId="7B4E3B14" w:rsidR="00090EA2" w:rsidRPr="00552870" w:rsidRDefault="00090EA2" w:rsidP="00090EA2">
      <w:pPr>
        <w:tabs>
          <w:tab w:val="left" w:pos="567"/>
        </w:tabs>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tu</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B</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9044F2" w:rsidRPr="00552870">
        <w:rPr>
          <w:rFonts w:hint="eastAsia"/>
        </w:rPr>
        <w:t>……</w:t>
      </w:r>
      <w:proofErr w:type="gramStart"/>
      <w:r w:rsidR="009044F2" w:rsidRPr="00552870">
        <w:rPr>
          <w:rFonts w:hint="eastAsia"/>
        </w:rPr>
        <w:t>…………………………</w:t>
      </w:r>
      <w:proofErr w:type="gramEnd"/>
      <w:r w:rsidR="009044F2" w:rsidRPr="00552870">
        <w:rPr>
          <w:rFonts w:hint="eastAsia"/>
        </w:rPr>
        <w:t>（</w:t>
      </w:r>
      <w:r w:rsidR="009044F2" w:rsidRPr="00552870">
        <w:t>E.9</w:t>
      </w:r>
      <w:r w:rsidR="009044F2" w:rsidRPr="00552870">
        <w:rPr>
          <w:rFonts w:hint="eastAsia"/>
        </w:rPr>
        <w:t>）</w:t>
      </w:r>
    </w:p>
    <w:p w14:paraId="48927EA8" w14:textId="49382BA7" w:rsidR="009044F2" w:rsidRPr="00552870" w:rsidRDefault="00090EA2" w:rsidP="0035325D">
      <w:pPr>
        <w:tabs>
          <w:tab w:val="left" w:pos="567"/>
        </w:tabs>
        <w:ind w:firstLineChars="200" w:firstLine="420"/>
      </w:pPr>
      <w:r w:rsidRPr="00552870">
        <w:rPr>
          <w:rFonts w:hint="eastAsia"/>
        </w:rPr>
        <w:t>式中</w:t>
      </w:r>
      <w:r w:rsidR="009044F2" w:rsidRPr="00552870">
        <w:rPr>
          <w:rFonts w:hint="eastAsia"/>
        </w:rPr>
        <w:t>：</w:t>
      </w:r>
    </w:p>
    <w:p w14:paraId="0AEF6ECD" w14:textId="74900C1A" w:rsidR="008F7398" w:rsidRPr="00552870" w:rsidRDefault="008F7398" w:rsidP="008F7398">
      <w:pPr>
        <w:tabs>
          <w:tab w:val="left" w:pos="567"/>
        </w:tabs>
        <w:ind w:firstLineChars="200" w:firstLine="420"/>
      </w:pPr>
      <w:proofErr w:type="spellStart"/>
      <w:r w:rsidRPr="00552870">
        <w:rPr>
          <w:i/>
        </w:rPr>
        <w:t>f</w:t>
      </w:r>
      <w:r w:rsidRPr="00552870">
        <w:rPr>
          <w:i/>
          <w:vertAlign w:val="subscript"/>
        </w:rPr>
        <w:t>tu</w:t>
      </w:r>
      <w:proofErr w:type="spellEnd"/>
      <w:r w:rsidRPr="00552870">
        <w:rPr>
          <w:i/>
          <w:vertAlign w:val="subscript"/>
        </w:rPr>
        <w:t xml:space="preserve">   </w:t>
      </w:r>
      <w:r w:rsidRPr="00552870">
        <w:t>——</w:t>
      </w:r>
      <w:r w:rsidRPr="00552870">
        <w:rPr>
          <w:rFonts w:hint="eastAsia"/>
        </w:rPr>
        <w:t>抗拉强度，单位换算为</w:t>
      </w:r>
      <w:r w:rsidRPr="00552870">
        <w:t>MPa</w:t>
      </w:r>
      <w:r w:rsidRPr="00552870">
        <w:rPr>
          <w:rFonts w:hint="eastAsia"/>
        </w:rPr>
        <w:t>；</w:t>
      </w:r>
    </w:p>
    <w:p w14:paraId="0B16E0FA" w14:textId="55F32173" w:rsidR="00090EA2" w:rsidRPr="00552870" w:rsidRDefault="00090EA2" w:rsidP="0035325D">
      <w:pPr>
        <w:tabs>
          <w:tab w:val="left" w:pos="567"/>
        </w:tabs>
        <w:ind w:firstLineChars="200" w:firstLine="420"/>
      </w:pPr>
      <w:r w:rsidRPr="00552870">
        <w:rPr>
          <w:i/>
        </w:rPr>
        <w:t>F</w:t>
      </w:r>
      <w:r w:rsidRPr="00552870">
        <w:rPr>
          <w:i/>
          <w:vertAlign w:val="subscript"/>
        </w:rPr>
        <w:t>B</w:t>
      </w:r>
      <w:r w:rsidR="009044F2" w:rsidRPr="00552870">
        <w:rPr>
          <w:i/>
          <w:vertAlign w:val="subscript"/>
        </w:rPr>
        <w:t xml:space="preserve"> </w:t>
      </w:r>
      <w:r w:rsidR="00A771B1" w:rsidRPr="00552870">
        <w:rPr>
          <w:i/>
          <w:vertAlign w:val="subscript"/>
        </w:rPr>
        <w:t xml:space="preserve"> </w:t>
      </w:r>
      <w:r w:rsidR="00103014" w:rsidRPr="00552870">
        <w:t>——</w:t>
      </w:r>
      <w:r w:rsidRPr="00552870">
        <w:rPr>
          <w:rFonts w:hint="eastAsia"/>
        </w:rPr>
        <w:t>最大拉力</w:t>
      </w:r>
      <w:r w:rsidR="008F7398" w:rsidRPr="00552870">
        <w:rPr>
          <w:rFonts w:hint="eastAsia"/>
        </w:rPr>
        <w:t>，单位为</w:t>
      </w:r>
      <w:r w:rsidR="008F7398" w:rsidRPr="00552870">
        <w:t>N</w:t>
      </w:r>
      <w:r w:rsidRPr="00552870">
        <w:rPr>
          <w:rFonts w:hint="eastAsia"/>
        </w:rPr>
        <w:t>。</w:t>
      </w:r>
    </w:p>
    <w:p w14:paraId="07C185A7" w14:textId="17E2A69C" w:rsidR="00090EA2" w:rsidRPr="00552870" w:rsidRDefault="00090EA2" w:rsidP="0035325D">
      <w:pPr>
        <w:pStyle w:val="afffffff3"/>
        <w:numPr>
          <w:ilvl w:val="0"/>
          <w:numId w:val="129"/>
        </w:numPr>
        <w:tabs>
          <w:tab w:val="left" w:pos="567"/>
        </w:tabs>
        <w:ind w:firstLineChars="0"/>
      </w:pPr>
      <w:r w:rsidRPr="00552870">
        <w:rPr>
          <w:rFonts w:hint="eastAsia"/>
        </w:rPr>
        <w:t>若为应变软化，由式</w:t>
      </w:r>
      <w:r w:rsidR="00740D8A" w:rsidRPr="00552870">
        <w:t>E.10</w:t>
      </w:r>
      <w:r w:rsidRPr="00552870">
        <w:rPr>
          <w:rFonts w:hint="eastAsia"/>
        </w:rPr>
        <w:t>计算试件的残余抗拉强度：</w:t>
      </w:r>
    </w:p>
    <w:p w14:paraId="26311F4D" w14:textId="16562E38" w:rsidR="00090EA2" w:rsidRPr="00552870" w:rsidRDefault="00090EA2" w:rsidP="00090EA2">
      <w:pPr>
        <w:tabs>
          <w:tab w:val="left" w:pos="567"/>
        </w:tabs>
        <w:jc w:val="right"/>
      </w:pPr>
      <w:r w:rsidRPr="00552870">
        <w:t xml:space="preserve"> </w:t>
      </w:r>
      <m:oMath>
        <m:sSub>
          <m:sSubPr>
            <m:ctrlPr>
              <w:rPr>
                <w:rFonts w:ascii="Cambria Math" w:hAnsi="Cambria Math"/>
              </w:rPr>
            </m:ctrlPr>
          </m:sSubPr>
          <m:e>
            <m:r>
              <w:rPr>
                <w:rFonts w:ascii="Cambria Math" w:hAnsi="Cambria Math" w:hint="eastAsia"/>
              </w:rPr>
              <m:t>f</m:t>
            </m:r>
          </m:e>
          <m:sub>
            <m:r>
              <w:rPr>
                <w:rFonts w:ascii="Cambria Math" w:hAnsi="Cambria Math" w:hint="eastAsia"/>
              </w:rPr>
              <m:t>tr</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hint="eastAsia"/>
                  </w:rPr>
                  <m:t>r</m:t>
                </m:r>
              </m:sub>
            </m:sSub>
          </m:num>
          <m:den>
            <m:sSub>
              <m:sSubPr>
                <m:ctrlPr>
                  <w:rPr>
                    <w:rFonts w:ascii="Cambria Math" w:hAnsi="Cambria Math"/>
                    <w:i/>
                  </w:rPr>
                </m:ctrlPr>
              </m:sSubPr>
              <m:e>
                <m:r>
                  <w:rPr>
                    <w:rFonts w:ascii="Cambria Math" w:hAnsi="Cambria Math" w:hint="eastAsia"/>
                  </w:rPr>
                  <m:t>b</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m</m:t>
                </m:r>
              </m:sub>
            </m:sSub>
          </m:den>
        </m:f>
      </m:oMath>
      <w:r w:rsidRPr="00552870">
        <w:t xml:space="preserve">           </w:t>
      </w:r>
      <w:r w:rsidR="009044F2" w:rsidRPr="00552870">
        <w:rPr>
          <w:rFonts w:hint="eastAsia"/>
        </w:rPr>
        <w:t>……</w:t>
      </w:r>
      <w:proofErr w:type="gramStart"/>
      <w:r w:rsidR="009044F2" w:rsidRPr="00552870">
        <w:rPr>
          <w:rFonts w:hint="eastAsia"/>
        </w:rPr>
        <w:t>…………………………</w:t>
      </w:r>
      <w:proofErr w:type="gramEnd"/>
      <w:r w:rsidR="009044F2" w:rsidRPr="00552870">
        <w:rPr>
          <w:rFonts w:hint="eastAsia"/>
        </w:rPr>
        <w:t>（</w:t>
      </w:r>
      <w:r w:rsidR="009044F2" w:rsidRPr="00552870">
        <w:t>E.10</w:t>
      </w:r>
      <w:r w:rsidR="009044F2" w:rsidRPr="00552870">
        <w:rPr>
          <w:rFonts w:hint="eastAsia"/>
        </w:rPr>
        <w:t>）</w:t>
      </w:r>
    </w:p>
    <w:p w14:paraId="5A458C2F" w14:textId="69803938" w:rsidR="009044F2" w:rsidRPr="00552870" w:rsidRDefault="00090EA2" w:rsidP="00090EA2">
      <w:pPr>
        <w:tabs>
          <w:tab w:val="left" w:pos="567"/>
        </w:tabs>
        <w:ind w:firstLineChars="250" w:firstLine="525"/>
        <w:jc w:val="left"/>
      </w:pPr>
      <w:r w:rsidRPr="00552870">
        <w:rPr>
          <w:rFonts w:hint="eastAsia"/>
        </w:rPr>
        <w:t>式中</w:t>
      </w:r>
      <w:r w:rsidR="009044F2" w:rsidRPr="00552870">
        <w:rPr>
          <w:rFonts w:hint="eastAsia"/>
        </w:rPr>
        <w:t>：</w:t>
      </w:r>
    </w:p>
    <w:p w14:paraId="7720150C" w14:textId="117D2FB4" w:rsidR="008F7398" w:rsidRPr="00552870" w:rsidRDefault="008F7398" w:rsidP="00F42EF2">
      <w:pPr>
        <w:tabs>
          <w:tab w:val="left" w:pos="567"/>
        </w:tabs>
        <w:ind w:firstLineChars="250" w:firstLine="525"/>
      </w:pPr>
      <w:proofErr w:type="spellStart"/>
      <w:r w:rsidRPr="00552870">
        <w:rPr>
          <w:i/>
        </w:rPr>
        <w:t>f</w:t>
      </w:r>
      <w:r w:rsidRPr="00552870">
        <w:rPr>
          <w:i/>
          <w:vertAlign w:val="subscript"/>
        </w:rPr>
        <w:t>t</w:t>
      </w:r>
      <w:r w:rsidR="00BD6208" w:rsidRPr="00552870">
        <w:rPr>
          <w:i/>
          <w:vertAlign w:val="subscript"/>
        </w:rPr>
        <w:t>r</w:t>
      </w:r>
      <w:proofErr w:type="spellEnd"/>
      <w:r w:rsidRPr="00552870">
        <w:rPr>
          <w:i/>
          <w:vertAlign w:val="subscript"/>
        </w:rPr>
        <w:t xml:space="preserve">   </w:t>
      </w:r>
      <w:r w:rsidRPr="00552870">
        <w:t>——</w:t>
      </w:r>
      <w:r w:rsidRPr="00552870">
        <w:rPr>
          <w:rFonts w:hint="eastAsia"/>
        </w:rPr>
        <w:t>残余抗拉强度，单位换算为</w:t>
      </w:r>
      <w:r w:rsidRPr="00552870">
        <w:t>MPa</w:t>
      </w:r>
      <w:r w:rsidRPr="00552870">
        <w:rPr>
          <w:rFonts w:hint="eastAsia"/>
        </w:rPr>
        <w:t>；</w:t>
      </w:r>
    </w:p>
    <w:p w14:paraId="458A9953" w14:textId="3B32E924" w:rsidR="00090EA2" w:rsidRPr="00552870" w:rsidRDefault="00090EA2" w:rsidP="00090EA2">
      <w:pPr>
        <w:tabs>
          <w:tab w:val="left" w:pos="567"/>
        </w:tabs>
        <w:ind w:firstLineChars="250" w:firstLine="525"/>
        <w:jc w:val="left"/>
      </w:pPr>
      <w:r w:rsidRPr="00552870">
        <w:rPr>
          <w:i/>
        </w:rPr>
        <w:t>F</w:t>
      </w:r>
      <w:r w:rsidRPr="00552870">
        <w:rPr>
          <w:i/>
          <w:vertAlign w:val="subscript"/>
        </w:rPr>
        <w:t>r</w:t>
      </w:r>
      <w:r w:rsidR="009044F2" w:rsidRPr="00552870">
        <w:rPr>
          <w:i/>
          <w:vertAlign w:val="subscript"/>
        </w:rPr>
        <w:t xml:space="preserve"> </w:t>
      </w:r>
      <w:r w:rsidR="00A771B1" w:rsidRPr="00552870">
        <w:rPr>
          <w:i/>
          <w:vertAlign w:val="subscript"/>
        </w:rPr>
        <w:t xml:space="preserve"> </w:t>
      </w:r>
      <w:r w:rsidR="00103014" w:rsidRPr="00552870">
        <w:t>——</w:t>
      </w:r>
      <w:r w:rsidRPr="00552870">
        <w:rPr>
          <w:rFonts w:hint="eastAsia"/>
        </w:rPr>
        <w:t>规定的裂后应变或位移值所对应的拉力</w:t>
      </w:r>
      <w:r w:rsidR="008F7398" w:rsidRPr="00552870">
        <w:rPr>
          <w:rFonts w:hint="eastAsia"/>
        </w:rPr>
        <w:t>，单位为</w:t>
      </w:r>
      <w:r w:rsidR="008F7398" w:rsidRPr="00552870">
        <w:t>N</w:t>
      </w:r>
      <w:r w:rsidRPr="00552870">
        <w:rPr>
          <w:rFonts w:hint="eastAsia"/>
        </w:rPr>
        <w:t>。</w:t>
      </w:r>
    </w:p>
    <w:p w14:paraId="6E2FC22A" w14:textId="77777777" w:rsidR="002C40EC" w:rsidRPr="00552870" w:rsidRDefault="002C40EC" w:rsidP="0035325D">
      <w:pPr>
        <w:pStyle w:val="afffffff3"/>
        <w:numPr>
          <w:ilvl w:val="0"/>
          <w:numId w:val="129"/>
        </w:numPr>
        <w:tabs>
          <w:tab w:val="left" w:pos="567"/>
        </w:tabs>
        <w:ind w:left="0" w:firstLineChars="0" w:firstLine="0"/>
      </w:pPr>
      <w:r w:rsidRPr="00552870">
        <w:rPr>
          <w:rFonts w:hint="eastAsia"/>
        </w:rPr>
        <w:t>注意：只有裂纹位于试样腰中位置的数据有效，</w:t>
      </w:r>
      <w:proofErr w:type="gramStart"/>
      <w:r w:rsidRPr="00552870">
        <w:rPr>
          <w:rFonts w:hint="eastAsia"/>
        </w:rPr>
        <w:t>取至少</w:t>
      </w:r>
      <w:proofErr w:type="gramEnd"/>
      <w:r w:rsidRPr="00552870">
        <w:t>3</w:t>
      </w:r>
      <w:r w:rsidRPr="00552870">
        <w:rPr>
          <w:rFonts w:hint="eastAsia"/>
        </w:rPr>
        <w:t>个有效数据进行平均，取平均值作为被测试件的特征值。</w:t>
      </w:r>
    </w:p>
    <w:p w14:paraId="3938B99F" w14:textId="77777777" w:rsidR="002C40EC" w:rsidRPr="00552870" w:rsidRDefault="002C40EC" w:rsidP="0035325D">
      <w:pPr>
        <w:pStyle w:val="afffffff3"/>
        <w:numPr>
          <w:ilvl w:val="0"/>
          <w:numId w:val="125"/>
        </w:numPr>
        <w:spacing w:beforeLines="50" w:before="156"/>
        <w:ind w:firstLineChars="0"/>
        <w:rPr>
          <w:rFonts w:eastAsia="黑体"/>
        </w:rPr>
      </w:pPr>
      <w:r w:rsidRPr="00552870">
        <w:rPr>
          <w:rFonts w:eastAsia="黑体" w:hint="eastAsia"/>
        </w:rPr>
        <w:t>测试报告</w:t>
      </w:r>
    </w:p>
    <w:p w14:paraId="5035E60C" w14:textId="77777777" w:rsidR="002C40EC" w:rsidRPr="00552870" w:rsidRDefault="002C40EC" w:rsidP="0035325D">
      <w:pPr>
        <w:pStyle w:val="afffffff3"/>
        <w:numPr>
          <w:ilvl w:val="0"/>
          <w:numId w:val="130"/>
        </w:numPr>
        <w:tabs>
          <w:tab w:val="left" w:pos="567"/>
        </w:tabs>
        <w:ind w:firstLineChars="0"/>
      </w:pPr>
      <w:r w:rsidRPr="00552870">
        <w:rPr>
          <w:rFonts w:hint="eastAsia"/>
        </w:rPr>
        <w:t>测试报告至少应包括以下信息：</w:t>
      </w:r>
    </w:p>
    <w:p w14:paraId="3EC739AB" w14:textId="77777777" w:rsidR="002C40EC" w:rsidRPr="00552870" w:rsidRDefault="002C40EC" w:rsidP="0035325D">
      <w:pPr>
        <w:pStyle w:val="afffffff3"/>
        <w:numPr>
          <w:ilvl w:val="0"/>
          <w:numId w:val="131"/>
        </w:numPr>
        <w:tabs>
          <w:tab w:val="left" w:pos="567"/>
          <w:tab w:val="left" w:pos="709"/>
        </w:tabs>
        <w:ind w:left="0" w:firstLine="420"/>
      </w:pPr>
      <w:r w:rsidRPr="00552870">
        <w:rPr>
          <w:rFonts w:hint="eastAsia"/>
        </w:rPr>
        <w:t>委托单位名称和地址、测试目的；</w:t>
      </w:r>
    </w:p>
    <w:p w14:paraId="7BFC30C1" w14:textId="77777777" w:rsidR="002C40EC" w:rsidRPr="00552870" w:rsidRDefault="002C40EC" w:rsidP="0035325D">
      <w:pPr>
        <w:pStyle w:val="afffffff3"/>
        <w:numPr>
          <w:ilvl w:val="0"/>
          <w:numId w:val="131"/>
        </w:numPr>
        <w:tabs>
          <w:tab w:val="left" w:pos="567"/>
          <w:tab w:val="left" w:pos="709"/>
        </w:tabs>
        <w:ind w:left="0" w:firstLine="420"/>
      </w:pPr>
      <w:r w:rsidRPr="00552870">
        <w:rPr>
          <w:rFonts w:hint="eastAsia"/>
        </w:rPr>
        <w:t>检测试验室和测试人员名称；</w:t>
      </w:r>
    </w:p>
    <w:p w14:paraId="14E761F0" w14:textId="77777777" w:rsidR="002C40EC" w:rsidRPr="00552870" w:rsidRDefault="002C40EC" w:rsidP="0035325D">
      <w:pPr>
        <w:pStyle w:val="afffffff3"/>
        <w:numPr>
          <w:ilvl w:val="0"/>
          <w:numId w:val="131"/>
        </w:numPr>
        <w:tabs>
          <w:tab w:val="left" w:pos="567"/>
          <w:tab w:val="left" w:pos="709"/>
        </w:tabs>
        <w:ind w:left="0" w:firstLine="420"/>
      </w:pPr>
      <w:r w:rsidRPr="00552870">
        <w:rPr>
          <w:rFonts w:hint="eastAsia"/>
        </w:rPr>
        <w:t>检测标准及与标准不一致部分；</w:t>
      </w:r>
    </w:p>
    <w:p w14:paraId="0BA4F78D" w14:textId="77777777" w:rsidR="002C40EC" w:rsidRPr="00552870" w:rsidRDefault="002C40EC" w:rsidP="0035325D">
      <w:pPr>
        <w:pStyle w:val="afffffff3"/>
        <w:numPr>
          <w:ilvl w:val="0"/>
          <w:numId w:val="131"/>
        </w:numPr>
        <w:tabs>
          <w:tab w:val="left" w:pos="567"/>
          <w:tab w:val="left" w:pos="709"/>
        </w:tabs>
        <w:ind w:left="0" w:firstLine="420"/>
      </w:pPr>
      <w:r w:rsidRPr="00552870">
        <w:rPr>
          <w:rFonts w:hint="eastAsia"/>
        </w:rPr>
        <w:t>试样名称、生产和检测日期；</w:t>
      </w:r>
    </w:p>
    <w:p w14:paraId="52B99B03" w14:textId="77777777" w:rsidR="002C40EC" w:rsidRPr="00552870" w:rsidRDefault="002C40EC" w:rsidP="0035325D">
      <w:pPr>
        <w:pStyle w:val="afffffff3"/>
        <w:numPr>
          <w:ilvl w:val="0"/>
          <w:numId w:val="131"/>
        </w:numPr>
        <w:tabs>
          <w:tab w:val="left" w:pos="567"/>
          <w:tab w:val="left" w:pos="709"/>
        </w:tabs>
        <w:ind w:left="0" w:firstLine="420"/>
      </w:pPr>
      <w:r w:rsidRPr="00552870">
        <w:rPr>
          <w:rFonts w:hint="eastAsia"/>
        </w:rPr>
        <w:t>试样尺寸；</w:t>
      </w:r>
    </w:p>
    <w:p w14:paraId="357CA42C" w14:textId="1221A03D" w:rsidR="002C40EC" w:rsidRPr="00552870" w:rsidRDefault="009044F2" w:rsidP="0035325D">
      <w:pPr>
        <w:pStyle w:val="afffffff3"/>
        <w:numPr>
          <w:ilvl w:val="0"/>
          <w:numId w:val="131"/>
        </w:numPr>
        <w:tabs>
          <w:tab w:val="left" w:pos="567"/>
          <w:tab w:val="left" w:pos="709"/>
        </w:tabs>
        <w:ind w:left="0" w:firstLine="420"/>
      </w:pPr>
      <w:r w:rsidRPr="00552870">
        <w:t xml:space="preserve"> </w:t>
      </w:r>
      <w:r w:rsidR="002C40EC" w:rsidRPr="00552870">
        <w:rPr>
          <w:rFonts w:hint="eastAsia"/>
        </w:rPr>
        <w:t>检测数据。</w:t>
      </w:r>
    </w:p>
    <w:p w14:paraId="09B2FCE9" w14:textId="77777777" w:rsidR="002C40EC" w:rsidRPr="00552870" w:rsidRDefault="002C40EC" w:rsidP="0035325D">
      <w:pPr>
        <w:pStyle w:val="afffffff3"/>
        <w:numPr>
          <w:ilvl w:val="0"/>
          <w:numId w:val="130"/>
        </w:numPr>
        <w:tabs>
          <w:tab w:val="left" w:pos="567"/>
        </w:tabs>
        <w:ind w:firstLineChars="0"/>
      </w:pPr>
      <w:r w:rsidRPr="00552870">
        <w:rPr>
          <w:rFonts w:hint="eastAsia"/>
        </w:rPr>
        <w:t>检测数据至少应包括：</w:t>
      </w:r>
    </w:p>
    <w:p w14:paraId="329D30B7" w14:textId="77777777" w:rsidR="002C40EC" w:rsidRPr="00552870" w:rsidRDefault="002C40EC" w:rsidP="0035325D">
      <w:pPr>
        <w:pStyle w:val="afffffff3"/>
        <w:numPr>
          <w:ilvl w:val="0"/>
          <w:numId w:val="132"/>
        </w:numPr>
        <w:tabs>
          <w:tab w:val="left" w:pos="567"/>
          <w:tab w:val="left" w:pos="709"/>
        </w:tabs>
        <w:ind w:left="0" w:firstLine="420"/>
      </w:pPr>
      <w:r w:rsidRPr="00552870">
        <w:rPr>
          <w:rFonts w:hint="eastAsia"/>
        </w:rPr>
        <w:t>每个试件的应力</w:t>
      </w:r>
      <w:r w:rsidRPr="00552870">
        <w:t>-</w:t>
      </w:r>
      <w:r w:rsidRPr="00552870">
        <w:rPr>
          <w:rFonts w:hint="eastAsia"/>
        </w:rPr>
        <w:t>应变全曲线；</w:t>
      </w:r>
    </w:p>
    <w:p w14:paraId="5362AD8D" w14:textId="4AC28CA7" w:rsidR="002C40EC" w:rsidRPr="00552870" w:rsidRDefault="002C40EC" w:rsidP="0035325D">
      <w:pPr>
        <w:pStyle w:val="afffffff3"/>
        <w:numPr>
          <w:ilvl w:val="0"/>
          <w:numId w:val="132"/>
        </w:numPr>
        <w:tabs>
          <w:tab w:val="left" w:pos="567"/>
          <w:tab w:val="left" w:pos="709"/>
        </w:tabs>
        <w:ind w:left="0" w:firstLine="420"/>
      </w:pPr>
      <w:r w:rsidRPr="00552870">
        <w:t>E.</w:t>
      </w:r>
      <w:r w:rsidR="009044F2" w:rsidRPr="00552870">
        <w:t>3.4</w:t>
      </w:r>
      <w:r w:rsidRPr="00552870">
        <w:rPr>
          <w:rFonts w:hint="eastAsia"/>
        </w:rPr>
        <w:t>中的计算结果；</w:t>
      </w:r>
    </w:p>
    <w:p w14:paraId="0BA8E898" w14:textId="77777777" w:rsidR="002C40EC" w:rsidRPr="00552870" w:rsidRDefault="002C40EC" w:rsidP="0035325D">
      <w:pPr>
        <w:pStyle w:val="afffffff3"/>
        <w:numPr>
          <w:ilvl w:val="0"/>
          <w:numId w:val="132"/>
        </w:numPr>
        <w:tabs>
          <w:tab w:val="left" w:pos="567"/>
          <w:tab w:val="left" w:pos="709"/>
        </w:tabs>
        <w:ind w:left="0" w:firstLine="420"/>
      </w:pPr>
      <w:r w:rsidRPr="00552870">
        <w:rPr>
          <w:rFonts w:hint="eastAsia"/>
        </w:rPr>
        <w:t>试件的抗拉强度、弹性抗拉强度，及两者的比值；</w:t>
      </w:r>
    </w:p>
    <w:p w14:paraId="69EFD80C" w14:textId="77777777" w:rsidR="002C40EC" w:rsidRPr="00552870" w:rsidRDefault="002C40EC" w:rsidP="0035325D">
      <w:pPr>
        <w:pStyle w:val="afffffff3"/>
        <w:numPr>
          <w:ilvl w:val="0"/>
          <w:numId w:val="132"/>
        </w:numPr>
        <w:tabs>
          <w:tab w:val="left" w:pos="567"/>
          <w:tab w:val="left" w:pos="709"/>
        </w:tabs>
        <w:ind w:left="0" w:firstLine="420"/>
      </w:pPr>
      <w:r w:rsidRPr="00552870">
        <w:rPr>
          <w:rFonts w:hint="eastAsia"/>
        </w:rPr>
        <w:t>试件的抗拉应变、弹性抗拉应变，及两者的比值；</w:t>
      </w:r>
    </w:p>
    <w:p w14:paraId="3140337B" w14:textId="43E06BC9" w:rsidR="002C40EC" w:rsidRPr="00552870" w:rsidRDefault="008632B2" w:rsidP="0035325D">
      <w:pPr>
        <w:pStyle w:val="afffffff3"/>
        <w:numPr>
          <w:ilvl w:val="0"/>
          <w:numId w:val="132"/>
        </w:numPr>
        <w:tabs>
          <w:tab w:val="left" w:pos="567"/>
          <w:tab w:val="left" w:pos="709"/>
        </w:tabs>
        <w:ind w:left="0" w:firstLine="420"/>
      </w:pPr>
      <w:r w:rsidRPr="00552870">
        <w:rPr>
          <w:rFonts w:hint="eastAsia"/>
        </w:rPr>
        <w:t>将</w:t>
      </w:r>
      <w:r w:rsidR="002B02FD" w:rsidRPr="00552870">
        <w:rPr>
          <w:rFonts w:hint="eastAsia"/>
        </w:rPr>
        <w:t>测</w:t>
      </w:r>
      <w:r w:rsidRPr="00552870">
        <w:rPr>
          <w:rFonts w:hint="eastAsia"/>
        </w:rPr>
        <w:t>量</w:t>
      </w:r>
      <w:r w:rsidR="002B02FD" w:rsidRPr="00552870">
        <w:rPr>
          <w:rFonts w:hint="eastAsia"/>
        </w:rPr>
        <w:t>平均值</w:t>
      </w:r>
      <w:r w:rsidR="002B02FD" w:rsidRPr="00552870">
        <w:t>/1.5</w:t>
      </w:r>
      <w:r w:rsidR="002B02FD" w:rsidRPr="00552870">
        <w:rPr>
          <w:rFonts w:hint="eastAsia"/>
        </w:rPr>
        <w:t>后，</w:t>
      </w:r>
      <w:r w:rsidR="002C40EC" w:rsidRPr="00552870">
        <w:rPr>
          <w:rFonts w:hint="eastAsia"/>
        </w:rPr>
        <w:t>按</w:t>
      </w:r>
      <w:r w:rsidR="00740D8A" w:rsidRPr="00552870">
        <w:rPr>
          <w:rFonts w:hint="eastAsia"/>
        </w:rPr>
        <w:t>表</w:t>
      </w:r>
      <w:r w:rsidR="00740D8A" w:rsidRPr="00552870">
        <w:t>2</w:t>
      </w:r>
      <w:r w:rsidR="00215284" w:rsidRPr="00552870">
        <w:rPr>
          <w:rFonts w:hint="eastAsia"/>
        </w:rPr>
        <w:t>进行</w:t>
      </w:r>
      <w:r w:rsidR="002C40EC" w:rsidRPr="00552870">
        <w:rPr>
          <w:rFonts w:hint="eastAsia"/>
        </w:rPr>
        <w:t>分级。</w:t>
      </w:r>
    </w:p>
    <w:p w14:paraId="34A262DE" w14:textId="7718AB3F" w:rsidR="002C40EC" w:rsidRPr="00552870" w:rsidRDefault="002C40EC" w:rsidP="002C40EC">
      <w:pPr>
        <w:widowControl/>
        <w:jc w:val="left"/>
      </w:pPr>
    </w:p>
    <w:p w14:paraId="63CD47B0" w14:textId="77777777" w:rsidR="00DD091D" w:rsidRPr="00552870" w:rsidRDefault="00DD091D" w:rsidP="00350842">
      <w:pPr>
        <w:pStyle w:val="11"/>
        <w:spacing w:before="0" w:after="0" w:line="240" w:lineRule="auto"/>
        <w:jc w:val="center"/>
        <w:rPr>
          <w:rFonts w:ascii="Times New Roman" w:eastAsia="黑体" w:hAnsi="Times New Roman" w:cs="Times New Roman"/>
          <w:b w:val="0"/>
          <w:sz w:val="21"/>
          <w:szCs w:val="21"/>
        </w:rPr>
        <w:sectPr w:rsidR="00DD091D" w:rsidRPr="00552870" w:rsidSect="00C809ED">
          <w:pgSz w:w="11906" w:h="16838" w:code="9"/>
          <w:pgMar w:top="1134" w:right="1134" w:bottom="1134" w:left="1418" w:header="1418" w:footer="1134" w:gutter="0"/>
          <w:pgNumType w:start="0"/>
          <w:cols w:space="425"/>
          <w:formProt w:val="0"/>
          <w:docGrid w:type="lines" w:linePitch="312"/>
        </w:sectPr>
      </w:pPr>
    </w:p>
    <w:p w14:paraId="5A5CC5A8" w14:textId="6F2C1343" w:rsidR="00816AA3" w:rsidRPr="00552870" w:rsidRDefault="00816AA3" w:rsidP="0035325D">
      <w:pPr>
        <w:pStyle w:val="11"/>
        <w:spacing w:before="0" w:after="0" w:line="240" w:lineRule="auto"/>
        <w:jc w:val="center"/>
        <w:rPr>
          <w:rFonts w:ascii="Times New Roman" w:eastAsia="黑体" w:hAnsi="Times New Roman" w:cs="Times New Roman"/>
          <w:b w:val="0"/>
          <w:sz w:val="21"/>
          <w:szCs w:val="21"/>
        </w:rPr>
      </w:pPr>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F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超高性能混凝土劈裂抗拉力</w:t>
      </w:r>
      <w:r w:rsidRPr="00552870">
        <w:rPr>
          <w:rFonts w:ascii="Times New Roman" w:eastAsia="黑体" w:hAnsi="Times New Roman" w:cs="Times New Roman"/>
          <w:b w:val="0"/>
          <w:sz w:val="21"/>
          <w:szCs w:val="21"/>
        </w:rPr>
        <w:t>-</w:t>
      </w:r>
      <w:r w:rsidRPr="00552870">
        <w:rPr>
          <w:rFonts w:ascii="Times New Roman" w:eastAsia="黑体" w:hAnsi="Times New Roman" w:cs="Times New Roman"/>
          <w:b w:val="0"/>
          <w:sz w:val="21"/>
          <w:szCs w:val="21"/>
        </w:rPr>
        <w:t>位移曲线测定方法</w:t>
      </w:r>
    </w:p>
    <w:p w14:paraId="0B65CE6F" w14:textId="77777777" w:rsidR="00F37D16" w:rsidRPr="00AA3EF0" w:rsidRDefault="00F37D16" w:rsidP="0035325D">
      <w:pPr>
        <w:rPr>
          <w:b/>
        </w:rPr>
      </w:pPr>
    </w:p>
    <w:p w14:paraId="3417AECD" w14:textId="77777777" w:rsidR="00816AA3" w:rsidRPr="00552870" w:rsidRDefault="00816AA3" w:rsidP="00816AA3">
      <w:pPr>
        <w:pStyle w:val="afffffff3"/>
        <w:numPr>
          <w:ilvl w:val="0"/>
          <w:numId w:val="32"/>
        </w:numPr>
        <w:ind w:firstLineChars="0"/>
      </w:pPr>
      <w:r w:rsidRPr="00552870">
        <w:rPr>
          <w:rFonts w:hint="eastAsia"/>
        </w:rPr>
        <w:t>本方法适用于超高性能混凝土试样的劈裂抗拉试验的力</w:t>
      </w:r>
      <w:r w:rsidRPr="00552870">
        <w:t>-</w:t>
      </w:r>
      <w:r w:rsidRPr="00552870">
        <w:rPr>
          <w:rFonts w:hint="eastAsia"/>
        </w:rPr>
        <w:t>位移曲线测定。</w:t>
      </w:r>
    </w:p>
    <w:p w14:paraId="0B99B01D" w14:textId="26D046FF" w:rsidR="00816AA3" w:rsidRPr="00552870" w:rsidRDefault="00816AA3" w:rsidP="00816AA3">
      <w:pPr>
        <w:pStyle w:val="afffffff3"/>
        <w:numPr>
          <w:ilvl w:val="0"/>
          <w:numId w:val="32"/>
        </w:numPr>
        <w:ind w:firstLineChars="0"/>
      </w:pPr>
      <w:r w:rsidRPr="00552870">
        <w:rPr>
          <w:rFonts w:hint="eastAsia"/>
        </w:rPr>
        <w:t>试样尺寸及测试方法应符合</w:t>
      </w:r>
      <w:r w:rsidR="00740D8A" w:rsidRPr="00552870">
        <w:rPr>
          <w:rFonts w:hint="eastAsia"/>
        </w:rPr>
        <w:t>表</w:t>
      </w:r>
      <w:r w:rsidR="00740D8A" w:rsidRPr="00552870">
        <w:t>6</w:t>
      </w:r>
      <w:r w:rsidRPr="00552870">
        <w:rPr>
          <w:rFonts w:hint="eastAsia"/>
        </w:rPr>
        <w:t>的规定。</w:t>
      </w:r>
    </w:p>
    <w:p w14:paraId="22060082" w14:textId="77777777" w:rsidR="00816AA3" w:rsidRPr="00552870" w:rsidRDefault="00816AA3" w:rsidP="00816AA3"/>
    <w:tbl>
      <w:tblPr>
        <w:tblStyle w:val="aff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2444"/>
      </w:tblGrid>
      <w:tr w:rsidR="00816AA3" w:rsidRPr="00AA3EF0" w14:paraId="4D894BD3" w14:textId="77777777" w:rsidTr="00816AA3">
        <w:trPr>
          <w:jc w:val="center"/>
        </w:trPr>
        <w:tc>
          <w:tcPr>
            <w:tcW w:w="0" w:type="auto"/>
            <w:vAlign w:val="center"/>
          </w:tcPr>
          <w:p w14:paraId="5B4E4900" w14:textId="77777777" w:rsidR="00816AA3" w:rsidRPr="00552870" w:rsidRDefault="00816AA3" w:rsidP="00816AA3">
            <w:pPr>
              <w:jc w:val="center"/>
              <w:rPr>
                <w:rFonts w:ascii="Times New Roman" w:eastAsia="黑体"/>
                <w:sz w:val="18"/>
              </w:rPr>
            </w:pPr>
            <w:r w:rsidRPr="00552870">
              <w:rPr>
                <w:rFonts w:eastAsia="黑体"/>
                <w:noProof/>
                <w:sz w:val="18"/>
              </w:rPr>
              <w:drawing>
                <wp:inline distT="0" distB="0" distL="0" distR="0" wp14:anchorId="6E79E897" wp14:editId="55DCCFCE">
                  <wp:extent cx="1900800" cy="1803600"/>
                  <wp:effectExtent l="0" t="0" r="444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it01.jpg"/>
                          <pic:cNvPicPr/>
                        </pic:nvPicPr>
                        <pic:blipFill>
                          <a:blip r:embed="rId21">
                            <a:extLst>
                              <a:ext uri="{28A0092B-C50C-407E-A947-70E740481C1C}">
                                <a14:useLocalDpi xmlns:a14="http://schemas.microsoft.com/office/drawing/2010/main" val="0"/>
                              </a:ext>
                            </a:extLst>
                          </a:blip>
                          <a:stretch>
                            <a:fillRect/>
                          </a:stretch>
                        </pic:blipFill>
                        <pic:spPr>
                          <a:xfrm>
                            <a:off x="0" y="0"/>
                            <a:ext cx="1900800" cy="1803600"/>
                          </a:xfrm>
                          <a:prstGeom prst="rect">
                            <a:avLst/>
                          </a:prstGeom>
                        </pic:spPr>
                      </pic:pic>
                    </a:graphicData>
                  </a:graphic>
                </wp:inline>
              </w:drawing>
            </w:r>
          </w:p>
        </w:tc>
        <w:tc>
          <w:tcPr>
            <w:tcW w:w="0" w:type="auto"/>
            <w:vAlign w:val="center"/>
          </w:tcPr>
          <w:p w14:paraId="655373AB" w14:textId="77777777" w:rsidR="00816AA3" w:rsidRPr="00552870" w:rsidRDefault="00816AA3" w:rsidP="00816AA3">
            <w:pPr>
              <w:jc w:val="center"/>
              <w:rPr>
                <w:rFonts w:ascii="Times New Roman" w:eastAsia="黑体"/>
                <w:sz w:val="18"/>
              </w:rPr>
            </w:pPr>
            <w:r w:rsidRPr="00552870">
              <w:rPr>
                <w:rFonts w:eastAsia="黑体"/>
                <w:noProof/>
                <w:sz w:val="18"/>
              </w:rPr>
              <w:drawing>
                <wp:inline distT="0" distB="0" distL="0" distR="0" wp14:anchorId="131D01DB" wp14:editId="14E91B32">
                  <wp:extent cx="1414800" cy="1810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it03.jpg"/>
                          <pic:cNvPicPr/>
                        </pic:nvPicPr>
                        <pic:blipFill>
                          <a:blip r:embed="rId22" cstate="print">
                            <a:extLst>
                              <a:ext uri="{28A0092B-C50C-407E-A947-70E740481C1C}">
                                <a14:useLocalDpi xmlns:a14="http://schemas.microsoft.com/office/drawing/2010/main"/>
                              </a:ext>
                            </a:extLst>
                          </a:blip>
                          <a:stretch>
                            <a:fillRect/>
                          </a:stretch>
                        </pic:blipFill>
                        <pic:spPr>
                          <a:xfrm>
                            <a:off x="0" y="0"/>
                            <a:ext cx="1414800" cy="1810800"/>
                          </a:xfrm>
                          <a:prstGeom prst="rect">
                            <a:avLst/>
                          </a:prstGeom>
                        </pic:spPr>
                      </pic:pic>
                    </a:graphicData>
                  </a:graphic>
                </wp:inline>
              </w:drawing>
            </w:r>
          </w:p>
        </w:tc>
      </w:tr>
      <w:tr w:rsidR="00816AA3" w:rsidRPr="00AA3EF0" w14:paraId="05971DCF" w14:textId="77777777" w:rsidTr="00816AA3">
        <w:trPr>
          <w:jc w:val="center"/>
        </w:trPr>
        <w:tc>
          <w:tcPr>
            <w:tcW w:w="0" w:type="auto"/>
          </w:tcPr>
          <w:p w14:paraId="272EBC4A" w14:textId="1F406DB2" w:rsidR="00816AA3" w:rsidRPr="00552870" w:rsidRDefault="00F37D16" w:rsidP="00816AA3">
            <w:pPr>
              <w:jc w:val="center"/>
              <w:rPr>
                <w:rFonts w:ascii="Times New Roman" w:eastAsia="黑体"/>
                <w:szCs w:val="21"/>
              </w:rPr>
            </w:pPr>
            <w:r w:rsidRPr="00552870">
              <w:rPr>
                <w:rFonts w:eastAsia="黑体"/>
                <w:szCs w:val="21"/>
              </w:rPr>
              <w:t>a</w:t>
            </w:r>
            <w:r w:rsidRPr="00552870">
              <w:rPr>
                <w:rFonts w:eastAsia="黑体" w:hint="eastAsia"/>
                <w:szCs w:val="21"/>
              </w:rPr>
              <w:t>）</w:t>
            </w:r>
          </w:p>
        </w:tc>
        <w:tc>
          <w:tcPr>
            <w:tcW w:w="0" w:type="auto"/>
          </w:tcPr>
          <w:p w14:paraId="46FA262B" w14:textId="05BCFCF7" w:rsidR="00816AA3" w:rsidRPr="00552870" w:rsidRDefault="00816AA3" w:rsidP="00816AA3">
            <w:pPr>
              <w:jc w:val="center"/>
              <w:rPr>
                <w:rFonts w:ascii="Times New Roman" w:eastAsia="黑体"/>
                <w:szCs w:val="21"/>
              </w:rPr>
            </w:pPr>
            <w:r w:rsidRPr="00552870">
              <w:rPr>
                <w:rFonts w:eastAsia="黑体"/>
                <w:szCs w:val="21"/>
              </w:rPr>
              <w:t>b)</w:t>
            </w:r>
          </w:p>
        </w:tc>
      </w:tr>
    </w:tbl>
    <w:p w14:paraId="1041A62F" w14:textId="77777777" w:rsidR="00816AA3" w:rsidRPr="00552870" w:rsidRDefault="00816AA3" w:rsidP="00816AA3">
      <w:pPr>
        <w:jc w:val="center"/>
        <w:rPr>
          <w:rFonts w:eastAsia="黑体"/>
          <w:szCs w:val="21"/>
        </w:rPr>
      </w:pPr>
      <w:r w:rsidRPr="00552870">
        <w:rPr>
          <w:rFonts w:eastAsia="黑体" w:hint="eastAsia"/>
          <w:szCs w:val="21"/>
        </w:rPr>
        <w:t>图</w:t>
      </w:r>
      <w:r w:rsidRPr="00552870">
        <w:rPr>
          <w:rFonts w:eastAsia="黑体"/>
          <w:szCs w:val="21"/>
        </w:rPr>
        <w:t xml:space="preserve">F.1 </w:t>
      </w:r>
      <w:r w:rsidRPr="00552870">
        <w:rPr>
          <w:rFonts w:eastAsia="黑体" w:hint="eastAsia"/>
          <w:szCs w:val="21"/>
        </w:rPr>
        <w:t>劈裂试样水平位移传感器安装位置示意图</w:t>
      </w:r>
    </w:p>
    <w:p w14:paraId="761F5D6F" w14:textId="3E414528" w:rsidR="00816AA3" w:rsidRPr="00552870" w:rsidRDefault="00816AA3" w:rsidP="00816AA3">
      <w:pPr>
        <w:pStyle w:val="afffffff3"/>
        <w:numPr>
          <w:ilvl w:val="0"/>
          <w:numId w:val="32"/>
        </w:numPr>
        <w:tabs>
          <w:tab w:val="left" w:pos="567"/>
        </w:tabs>
        <w:ind w:firstLineChars="0"/>
        <w:rPr>
          <w:rFonts w:eastAsia="黑体"/>
        </w:rPr>
      </w:pPr>
      <w:r w:rsidRPr="00552870">
        <w:rPr>
          <w:rFonts w:eastAsia="黑体" w:hint="eastAsia"/>
        </w:rPr>
        <w:t>力</w:t>
      </w:r>
      <w:r w:rsidRPr="00552870">
        <w:rPr>
          <w:rFonts w:eastAsia="黑体"/>
        </w:rPr>
        <w:t>-</w:t>
      </w:r>
      <w:r w:rsidRPr="00552870">
        <w:rPr>
          <w:rFonts w:eastAsia="黑体"/>
        </w:rPr>
        <w:t>位移曲线测定</w:t>
      </w:r>
    </w:p>
    <w:p w14:paraId="2C5057D2" w14:textId="53ACDF23" w:rsidR="00816AA3" w:rsidRPr="00552870" w:rsidRDefault="00816AA3" w:rsidP="00816AA3">
      <w:pPr>
        <w:pStyle w:val="afffffff3"/>
        <w:numPr>
          <w:ilvl w:val="1"/>
          <w:numId w:val="43"/>
        </w:numPr>
        <w:tabs>
          <w:tab w:val="left" w:pos="567"/>
        </w:tabs>
        <w:ind w:firstLineChars="0"/>
      </w:pPr>
      <w:r w:rsidRPr="00552870">
        <w:rPr>
          <w:rFonts w:hint="eastAsia"/>
        </w:rPr>
        <w:t>按图</w:t>
      </w:r>
      <w:r w:rsidRPr="00552870">
        <w:t>F.1a</w:t>
      </w:r>
      <w:r w:rsidRPr="00552870">
        <w:rPr>
          <w:rFonts w:hint="eastAsia"/>
        </w:rPr>
        <w:t>所示，可通过加工的固定夹具将线性位移传感器（</w:t>
      </w:r>
      <w:r w:rsidRPr="00552870">
        <w:t>LVDT</w:t>
      </w:r>
      <w:r w:rsidRPr="00552870">
        <w:rPr>
          <w:rFonts w:hint="eastAsia"/>
        </w:rPr>
        <w:t>）安装于试样一侧、靠近两端处；也可按</w:t>
      </w:r>
      <w:r w:rsidR="00616FF8" w:rsidRPr="00552870">
        <w:rPr>
          <w:rFonts w:hint="eastAsia"/>
        </w:rPr>
        <w:t>图</w:t>
      </w:r>
      <w:r w:rsidRPr="00552870">
        <w:t>F.1b</w:t>
      </w:r>
      <w:r w:rsidRPr="00552870">
        <w:rPr>
          <w:rFonts w:hint="eastAsia"/>
        </w:rPr>
        <w:t>所示，在切平的试样两圆端面对称粘贴</w:t>
      </w:r>
      <w:r w:rsidRPr="00552870">
        <w:t>LVDT</w:t>
      </w:r>
      <w:r w:rsidRPr="00552870">
        <w:rPr>
          <w:rFonts w:hint="eastAsia"/>
        </w:rPr>
        <w:t>传感器。</w:t>
      </w:r>
    </w:p>
    <w:p w14:paraId="2145EDBB" w14:textId="518E38C1" w:rsidR="00816AA3" w:rsidRPr="00552870" w:rsidRDefault="00816AA3" w:rsidP="00816AA3">
      <w:pPr>
        <w:pStyle w:val="afffffff3"/>
        <w:numPr>
          <w:ilvl w:val="1"/>
          <w:numId w:val="43"/>
        </w:numPr>
        <w:tabs>
          <w:tab w:val="left" w:pos="567"/>
        </w:tabs>
        <w:ind w:firstLineChars="0"/>
      </w:pPr>
      <w:r w:rsidRPr="00552870">
        <w:rPr>
          <w:rFonts w:hint="eastAsia"/>
        </w:rPr>
        <w:t>按</w:t>
      </w:r>
      <w:r w:rsidRPr="00552870">
        <w:t>0.2mm/min</w:t>
      </w:r>
      <w:r w:rsidRPr="00552870">
        <w:rPr>
          <w:rFonts w:hint="eastAsia"/>
        </w:rPr>
        <w:t>位移加载速率对</w:t>
      </w:r>
      <w:r w:rsidRPr="00552870">
        <w:t>3</w:t>
      </w:r>
      <w:r w:rsidR="00EA08FE" w:rsidRPr="00552870">
        <w:rPr>
          <w:rFonts w:hint="eastAsia"/>
        </w:rPr>
        <w:t>个试样进行加载</w:t>
      </w:r>
      <w:r w:rsidRPr="00552870">
        <w:rPr>
          <w:rFonts w:hint="eastAsia"/>
        </w:rPr>
        <w:t>，直至劈裂试件</w:t>
      </w:r>
      <w:r w:rsidR="00EA08FE" w:rsidRPr="00552870">
        <w:rPr>
          <w:rFonts w:hint="eastAsia"/>
        </w:rPr>
        <w:t>，记录力</w:t>
      </w:r>
      <w:r w:rsidR="00EA08FE" w:rsidRPr="00552870">
        <w:t>-</w:t>
      </w:r>
      <w:r w:rsidR="00EA08FE" w:rsidRPr="00552870">
        <w:rPr>
          <w:rFonts w:hint="eastAsia"/>
        </w:rPr>
        <w:t>位移曲线，采样频率不小于</w:t>
      </w:r>
      <w:r w:rsidR="00EA08FE" w:rsidRPr="00552870">
        <w:t>1Hz</w:t>
      </w:r>
      <w:r w:rsidRPr="00552870">
        <w:rPr>
          <w:rFonts w:hint="eastAsia"/>
        </w:rPr>
        <w:t>。</w:t>
      </w:r>
    </w:p>
    <w:p w14:paraId="1F15E962" w14:textId="77777777" w:rsidR="00AA3EF0" w:rsidRPr="00AA3EF0" w:rsidRDefault="00AA3EF0" w:rsidP="00552870">
      <w:pPr>
        <w:tabs>
          <w:tab w:val="left" w:pos="567"/>
        </w:tabs>
      </w:pPr>
    </w:p>
    <w:p w14:paraId="12BDDBA1" w14:textId="6906D690" w:rsidR="00816AA3" w:rsidRPr="00552870" w:rsidRDefault="00816AA3" w:rsidP="00816AA3">
      <w:pPr>
        <w:pStyle w:val="afffffff3"/>
        <w:numPr>
          <w:ilvl w:val="0"/>
          <w:numId w:val="32"/>
        </w:numPr>
        <w:tabs>
          <w:tab w:val="left" w:pos="567"/>
        </w:tabs>
        <w:ind w:firstLineChars="0"/>
        <w:rPr>
          <w:rFonts w:eastAsia="黑体"/>
        </w:rPr>
      </w:pPr>
      <w:r w:rsidRPr="00552870">
        <w:rPr>
          <w:rFonts w:eastAsia="黑体" w:hint="eastAsia"/>
        </w:rPr>
        <w:t>应力</w:t>
      </w:r>
      <w:r w:rsidRPr="00552870">
        <w:rPr>
          <w:rFonts w:eastAsia="黑体"/>
        </w:rPr>
        <w:t>-</w:t>
      </w:r>
      <w:r w:rsidRPr="00552870">
        <w:rPr>
          <w:rFonts w:eastAsia="黑体"/>
        </w:rPr>
        <w:t>应变曲线测定</w:t>
      </w:r>
    </w:p>
    <w:p w14:paraId="366226DE" w14:textId="4ECC8978" w:rsidR="00816AA3" w:rsidRPr="00552870" w:rsidRDefault="00D22986" w:rsidP="0064527C">
      <w:pPr>
        <w:pStyle w:val="afffffff3"/>
        <w:numPr>
          <w:ilvl w:val="1"/>
          <w:numId w:val="43"/>
        </w:numPr>
        <w:tabs>
          <w:tab w:val="left" w:pos="567"/>
        </w:tabs>
        <w:ind w:firstLineChars="0"/>
      </w:pPr>
      <w:r w:rsidRPr="00552870">
        <w:rPr>
          <w:rFonts w:hint="eastAsia"/>
        </w:rPr>
        <w:t>按图</w:t>
      </w:r>
      <w:r w:rsidRPr="00552870">
        <w:t>F.2</w:t>
      </w:r>
      <w:r w:rsidRPr="00552870">
        <w:rPr>
          <w:rFonts w:hint="eastAsia"/>
        </w:rPr>
        <w:t>所示，在</w:t>
      </w:r>
      <w:proofErr w:type="gramStart"/>
      <w:r w:rsidRPr="00552870">
        <w:rPr>
          <w:rFonts w:hint="eastAsia"/>
        </w:rPr>
        <w:t>试件非</w:t>
      </w:r>
      <w:proofErr w:type="gramEnd"/>
      <w:r w:rsidRPr="00552870">
        <w:rPr>
          <w:rFonts w:hint="eastAsia"/>
        </w:rPr>
        <w:t>成型面上粘贴纸基应变片</w:t>
      </w:r>
      <w:r w:rsidR="008C5E47" w:rsidRPr="00552870">
        <w:rPr>
          <w:rFonts w:hint="eastAsia"/>
        </w:rPr>
        <w:t>，</w:t>
      </w:r>
      <w:r w:rsidR="00816AA3" w:rsidRPr="00552870">
        <w:rPr>
          <w:rFonts w:hint="eastAsia"/>
        </w:rPr>
        <w:t>按</w:t>
      </w:r>
      <w:r w:rsidR="00816AA3" w:rsidRPr="00552870">
        <w:t>0.2mm/min</w:t>
      </w:r>
      <w:r w:rsidR="00816AA3" w:rsidRPr="00552870">
        <w:rPr>
          <w:rFonts w:hint="eastAsia"/>
        </w:rPr>
        <w:t>位移加载速率对</w:t>
      </w:r>
      <w:r w:rsidR="00816AA3" w:rsidRPr="00552870">
        <w:t>3</w:t>
      </w:r>
      <w:r w:rsidR="008C5E47" w:rsidRPr="00552870">
        <w:rPr>
          <w:rFonts w:hint="eastAsia"/>
        </w:rPr>
        <w:t>个试样进行加载</w:t>
      </w:r>
      <w:r w:rsidR="00816AA3" w:rsidRPr="00552870">
        <w:rPr>
          <w:rFonts w:hint="eastAsia"/>
        </w:rPr>
        <w:t>，直至劈裂试件</w:t>
      </w:r>
      <w:r w:rsidR="008C5E47" w:rsidRPr="00552870">
        <w:rPr>
          <w:rFonts w:hint="eastAsia"/>
        </w:rPr>
        <w:t>，记录力</w:t>
      </w:r>
      <w:r w:rsidR="008E0FE4" w:rsidRPr="00552870">
        <w:t>-</w:t>
      </w:r>
      <w:r w:rsidR="008C5E47" w:rsidRPr="00552870">
        <w:rPr>
          <w:rFonts w:hint="eastAsia"/>
        </w:rPr>
        <w:t>应变</w:t>
      </w:r>
      <w:r w:rsidR="00EA08FE" w:rsidRPr="00552870">
        <w:rPr>
          <w:rFonts w:hint="eastAsia"/>
        </w:rPr>
        <w:t>曲线，采样频率不小于</w:t>
      </w:r>
      <w:r w:rsidR="00EA08FE" w:rsidRPr="00552870">
        <w:t>1Hz</w:t>
      </w:r>
      <w:r w:rsidR="00816AA3" w:rsidRPr="00552870">
        <w:rPr>
          <w:rFonts w:hint="eastAsia"/>
        </w:rPr>
        <w:t>。</w:t>
      </w:r>
    </w:p>
    <w:tbl>
      <w:tblPr>
        <w:tblStyle w:val="aff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17"/>
      </w:tblGrid>
      <w:tr w:rsidR="002C40EC" w:rsidRPr="00AA3EF0" w14:paraId="61A33298" w14:textId="77777777" w:rsidTr="002C40EC">
        <w:trPr>
          <w:jc w:val="center"/>
        </w:trPr>
        <w:tc>
          <w:tcPr>
            <w:tcW w:w="0" w:type="auto"/>
            <w:vAlign w:val="center"/>
          </w:tcPr>
          <w:p w14:paraId="37683AC0" w14:textId="5831B4F4" w:rsidR="002C40EC" w:rsidRPr="00552870" w:rsidRDefault="00B860E2" w:rsidP="00F4008A">
            <w:pPr>
              <w:jc w:val="center"/>
              <w:rPr>
                <w:rFonts w:ascii="Times New Roman" w:eastAsia="黑体"/>
                <w:sz w:val="18"/>
              </w:rPr>
            </w:pPr>
            <w:r w:rsidRPr="00552870">
              <w:rPr>
                <w:rFonts w:eastAsia="黑体"/>
                <w:noProof/>
                <w:sz w:val="18"/>
              </w:rPr>
              <w:drawing>
                <wp:inline distT="0" distB="0" distL="0" distR="0" wp14:anchorId="3E9C977E" wp14:editId="0C250471">
                  <wp:extent cx="1874289" cy="1405716"/>
                  <wp:effectExtent l="5715"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平行实验结果\Test Data Reveived\02 哈工大\劈拉照片1017\劈拉照片\B\IMG_20170912_165139.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rot="5400000">
                            <a:off x="0" y="0"/>
                            <a:ext cx="1874289" cy="1405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34A2B915" w14:textId="7FC354CC" w:rsidR="002C40EC" w:rsidRPr="00552870" w:rsidRDefault="00EC0B04" w:rsidP="00F4008A">
            <w:pPr>
              <w:jc w:val="center"/>
              <w:rPr>
                <w:rFonts w:ascii="Times New Roman" w:eastAsia="黑体"/>
                <w:sz w:val="18"/>
              </w:rPr>
            </w:pPr>
            <w:r w:rsidRPr="00552870">
              <w:rPr>
                <w:rFonts w:eastAsia="黑体"/>
                <w:noProof/>
                <w:sz w:val="18"/>
              </w:rPr>
              <w:drawing>
                <wp:inline distT="0" distB="0" distL="0" distR="0" wp14:anchorId="59EADECC" wp14:editId="4AB5B6EF">
                  <wp:extent cx="1397979" cy="1863973"/>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esktop\平行实验结果\Test Data Reveived\02 哈工大\劈拉照片1017\劈拉照片\B\IMG_20170913_12285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1397979" cy="1863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40EC" w:rsidRPr="00AA3EF0" w14:paraId="4BCF2CE0" w14:textId="77777777" w:rsidTr="002C40EC">
        <w:trPr>
          <w:jc w:val="center"/>
        </w:trPr>
        <w:tc>
          <w:tcPr>
            <w:tcW w:w="0" w:type="auto"/>
          </w:tcPr>
          <w:p w14:paraId="4CD8D480" w14:textId="466233A5" w:rsidR="002C40EC" w:rsidRPr="00552870" w:rsidRDefault="00F37D16" w:rsidP="00F4008A">
            <w:pPr>
              <w:jc w:val="center"/>
              <w:rPr>
                <w:rFonts w:ascii="Times New Roman" w:eastAsia="黑体"/>
                <w:szCs w:val="21"/>
              </w:rPr>
            </w:pPr>
            <w:r w:rsidRPr="00552870">
              <w:rPr>
                <w:rFonts w:eastAsia="黑体"/>
                <w:szCs w:val="21"/>
              </w:rPr>
              <w:t>a</w:t>
            </w:r>
            <w:r w:rsidRPr="00552870">
              <w:rPr>
                <w:rFonts w:eastAsia="黑体" w:hint="eastAsia"/>
                <w:szCs w:val="21"/>
              </w:rPr>
              <w:t>）</w:t>
            </w:r>
          </w:p>
        </w:tc>
        <w:tc>
          <w:tcPr>
            <w:tcW w:w="0" w:type="auto"/>
          </w:tcPr>
          <w:p w14:paraId="355CFFD4" w14:textId="406418E8" w:rsidR="002C40EC" w:rsidRPr="00552870" w:rsidRDefault="00F37D16" w:rsidP="00F4008A">
            <w:pPr>
              <w:jc w:val="center"/>
              <w:rPr>
                <w:rFonts w:ascii="Times New Roman" w:eastAsia="黑体"/>
                <w:szCs w:val="21"/>
              </w:rPr>
            </w:pPr>
            <w:r w:rsidRPr="00552870">
              <w:rPr>
                <w:rFonts w:eastAsia="黑体"/>
                <w:szCs w:val="21"/>
              </w:rPr>
              <w:t>b</w:t>
            </w:r>
            <w:r w:rsidRPr="00552870">
              <w:rPr>
                <w:rFonts w:eastAsia="黑体" w:hint="eastAsia"/>
                <w:szCs w:val="21"/>
              </w:rPr>
              <w:t>）</w:t>
            </w:r>
          </w:p>
        </w:tc>
      </w:tr>
    </w:tbl>
    <w:p w14:paraId="2B8F1F70" w14:textId="39E590C8" w:rsidR="002C40EC" w:rsidRPr="00552870" w:rsidRDefault="002C40EC" w:rsidP="00F4008A">
      <w:pPr>
        <w:jc w:val="center"/>
        <w:rPr>
          <w:rFonts w:eastAsia="黑体"/>
          <w:szCs w:val="21"/>
        </w:rPr>
      </w:pPr>
      <w:r w:rsidRPr="00552870">
        <w:rPr>
          <w:rFonts w:eastAsia="黑体" w:hint="eastAsia"/>
          <w:szCs w:val="21"/>
        </w:rPr>
        <w:t>图</w:t>
      </w:r>
      <w:r w:rsidRPr="00552870">
        <w:rPr>
          <w:rFonts w:eastAsia="黑体"/>
          <w:szCs w:val="21"/>
        </w:rPr>
        <w:t>F.</w:t>
      </w:r>
      <w:r w:rsidR="00D22986" w:rsidRPr="00552870">
        <w:rPr>
          <w:rFonts w:eastAsia="黑体"/>
          <w:szCs w:val="21"/>
        </w:rPr>
        <w:t>2</w:t>
      </w:r>
      <w:r w:rsidRPr="00552870">
        <w:rPr>
          <w:rFonts w:eastAsia="黑体"/>
          <w:szCs w:val="21"/>
        </w:rPr>
        <w:t xml:space="preserve"> </w:t>
      </w:r>
      <w:r w:rsidRPr="00552870">
        <w:rPr>
          <w:rFonts w:eastAsia="黑体"/>
          <w:szCs w:val="21"/>
        </w:rPr>
        <w:t>劈裂试样水平位移传感器安装位置示意图</w:t>
      </w:r>
    </w:p>
    <w:p w14:paraId="5C3984E9" w14:textId="77777777" w:rsidR="00F37D16" w:rsidRPr="00552870" w:rsidRDefault="00F37D16" w:rsidP="00350842">
      <w:pPr>
        <w:pStyle w:val="11"/>
        <w:spacing w:before="0" w:after="0" w:line="240" w:lineRule="auto"/>
        <w:jc w:val="center"/>
        <w:rPr>
          <w:rFonts w:ascii="Times New Roman" w:eastAsia="黑体" w:hAnsi="Times New Roman" w:cs="Times New Roman"/>
          <w:b w:val="0"/>
          <w:sz w:val="21"/>
          <w:szCs w:val="21"/>
        </w:rPr>
        <w:sectPr w:rsidR="00F37D16" w:rsidRPr="00552870" w:rsidSect="00C809ED">
          <w:pgSz w:w="11906" w:h="16838" w:code="9"/>
          <w:pgMar w:top="1134" w:right="1134" w:bottom="1134" w:left="1418" w:header="1418" w:footer="1134" w:gutter="0"/>
          <w:pgNumType w:start="0"/>
          <w:cols w:space="425"/>
          <w:formProt w:val="0"/>
          <w:docGrid w:type="lines" w:linePitch="312"/>
        </w:sectPr>
      </w:pPr>
      <w:bookmarkStart w:id="16" w:name="_Toc488144510"/>
    </w:p>
    <w:p w14:paraId="33606549" w14:textId="4CE7306C"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G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纤维取向影响系数确定方法及一般取值</w:t>
      </w:r>
      <w:bookmarkEnd w:id="16"/>
    </w:p>
    <w:p w14:paraId="25ACCB25" w14:textId="77777777" w:rsidR="00F37D16" w:rsidRPr="00AA3EF0" w:rsidRDefault="00F37D16" w:rsidP="0035325D">
      <w:pPr>
        <w:rPr>
          <w:b/>
        </w:rPr>
      </w:pPr>
    </w:p>
    <w:p w14:paraId="141A6CE7" w14:textId="77777777" w:rsidR="002C40EC" w:rsidRPr="00552870" w:rsidRDefault="002C40EC" w:rsidP="0035325D">
      <w:pPr>
        <w:pStyle w:val="afffffff3"/>
        <w:numPr>
          <w:ilvl w:val="1"/>
          <w:numId w:val="44"/>
        </w:numPr>
        <w:tabs>
          <w:tab w:val="left" w:pos="426"/>
        </w:tabs>
        <w:ind w:left="0" w:firstLineChars="0" w:firstLine="0"/>
        <w:jc w:val="left"/>
      </w:pPr>
      <w:r w:rsidRPr="00552870">
        <w:rPr>
          <w:rFonts w:hint="eastAsia"/>
        </w:rPr>
        <w:t>通过计算同尺寸室内预制抗弯试样强度</w:t>
      </w:r>
      <w:r w:rsidRPr="00552870">
        <w:t>/</w:t>
      </w:r>
      <w:r w:rsidRPr="00552870">
        <w:rPr>
          <w:rFonts w:hint="eastAsia"/>
        </w:rPr>
        <w:t>现场构件中切出的抗弯试样强度比值来获得纤维取向影响系数：平均值</w:t>
      </w:r>
      <w:proofErr w:type="spellStart"/>
      <w:r w:rsidRPr="00552870">
        <w:rPr>
          <w:i/>
        </w:rPr>
        <w:t>K</w:t>
      </w:r>
      <w:r w:rsidRPr="00552870">
        <w:rPr>
          <w:i/>
          <w:vertAlign w:val="subscript"/>
        </w:rPr>
        <w:t>fg</w:t>
      </w:r>
      <w:proofErr w:type="spellEnd"/>
      <w:r w:rsidRPr="00552870">
        <w:rPr>
          <w:rFonts w:hint="eastAsia"/>
          <w:i/>
        </w:rPr>
        <w:t>、</w:t>
      </w:r>
      <w:r w:rsidRPr="00552870">
        <w:rPr>
          <w:rFonts w:hint="eastAsia"/>
        </w:rPr>
        <w:t>最大值</w:t>
      </w:r>
      <w:proofErr w:type="spellStart"/>
      <w:r w:rsidRPr="00552870">
        <w:rPr>
          <w:i/>
        </w:rPr>
        <w:t>K</w:t>
      </w:r>
      <w:r w:rsidRPr="00552870">
        <w:rPr>
          <w:i/>
          <w:vertAlign w:val="subscript"/>
        </w:rPr>
        <w:t>fl</w:t>
      </w:r>
      <w:proofErr w:type="spellEnd"/>
      <w:r w:rsidRPr="00552870">
        <w:rPr>
          <w:rFonts w:hint="eastAsia"/>
        </w:rPr>
        <w:t>。</w:t>
      </w:r>
    </w:p>
    <w:p w14:paraId="54D0830D" w14:textId="174E30BF" w:rsidR="002C40EC" w:rsidRPr="00552870" w:rsidRDefault="002C40EC" w:rsidP="0035325D">
      <w:pPr>
        <w:pStyle w:val="afffffff3"/>
        <w:numPr>
          <w:ilvl w:val="1"/>
          <w:numId w:val="44"/>
        </w:numPr>
        <w:tabs>
          <w:tab w:val="left" w:pos="426"/>
        </w:tabs>
        <w:ind w:left="0" w:firstLineChars="0" w:firstLine="0"/>
        <w:jc w:val="left"/>
      </w:pPr>
      <w:r w:rsidRPr="00552870">
        <w:rPr>
          <w:rFonts w:hint="eastAsia"/>
        </w:rPr>
        <w:t>试样尺寸见</w:t>
      </w:r>
      <w:r w:rsidR="00740D8A" w:rsidRPr="00552870">
        <w:rPr>
          <w:rFonts w:hint="eastAsia"/>
        </w:rPr>
        <w:t>表</w:t>
      </w:r>
      <w:r w:rsidR="00740D8A" w:rsidRPr="00552870">
        <w:t>6</w:t>
      </w:r>
      <w:r w:rsidRPr="00552870">
        <w:rPr>
          <w:rFonts w:hint="eastAsia"/>
        </w:rPr>
        <w:t>要求。现场切出试样至少考虑两个纤维取向：平行于浇筑方向、垂直于浇筑方向。</w:t>
      </w:r>
    </w:p>
    <w:p w14:paraId="5E407F35" w14:textId="77777777" w:rsidR="002C40EC" w:rsidRPr="00552870" w:rsidRDefault="002C40EC" w:rsidP="0035325D">
      <w:pPr>
        <w:pStyle w:val="afffffff3"/>
        <w:numPr>
          <w:ilvl w:val="1"/>
          <w:numId w:val="44"/>
        </w:numPr>
        <w:tabs>
          <w:tab w:val="left" w:pos="426"/>
        </w:tabs>
        <w:ind w:left="0" w:firstLineChars="0" w:firstLine="0"/>
        <w:jc w:val="left"/>
      </w:pPr>
      <w:proofErr w:type="spellStart"/>
      <w:r w:rsidRPr="00552870">
        <w:rPr>
          <w:i/>
        </w:rPr>
        <w:t>K</w:t>
      </w:r>
      <w:r w:rsidRPr="00552870">
        <w:rPr>
          <w:i/>
          <w:vertAlign w:val="subscript"/>
        </w:rPr>
        <w:t>fg</w:t>
      </w:r>
      <w:proofErr w:type="spellEnd"/>
      <w:r w:rsidRPr="00552870">
        <w:t>=</w:t>
      </w:r>
      <w:r w:rsidRPr="00552870">
        <w:rPr>
          <w:rFonts w:hint="eastAsia"/>
        </w:rPr>
        <w:t>室内预制试样平均抗弯强度</w:t>
      </w:r>
      <w:r w:rsidRPr="00552870">
        <w:t>/</w:t>
      </w:r>
      <w:r w:rsidRPr="00552870">
        <w:rPr>
          <w:rFonts w:hint="eastAsia"/>
        </w:rPr>
        <w:t>现场所有切出试样的平均抗弯强度，</w:t>
      </w:r>
      <w:r w:rsidRPr="00552870">
        <w:t>1.0</w:t>
      </w:r>
      <w:r w:rsidRPr="00552870">
        <w:rPr>
          <w:rFonts w:hint="eastAsia"/>
        </w:rPr>
        <w:t>≤</w:t>
      </w:r>
      <w:proofErr w:type="spellStart"/>
      <w:r w:rsidRPr="00552870">
        <w:rPr>
          <w:i/>
        </w:rPr>
        <w:t>K</w:t>
      </w:r>
      <w:r w:rsidRPr="00552870">
        <w:rPr>
          <w:i/>
          <w:vertAlign w:val="subscript"/>
        </w:rPr>
        <w:t>fg</w:t>
      </w:r>
      <w:proofErr w:type="spellEnd"/>
      <w:r w:rsidRPr="00552870">
        <w:rPr>
          <w:rFonts w:hint="eastAsia"/>
        </w:rPr>
        <w:t>≤</w:t>
      </w:r>
      <w:r w:rsidRPr="00552870">
        <w:t>2.0</w:t>
      </w:r>
      <w:r w:rsidRPr="00552870">
        <w:rPr>
          <w:rFonts w:hint="eastAsia"/>
        </w:rPr>
        <w:t>。</w:t>
      </w:r>
    </w:p>
    <w:p w14:paraId="6B5D0D43" w14:textId="77777777" w:rsidR="002C40EC" w:rsidRPr="00552870" w:rsidRDefault="002C40EC" w:rsidP="0035325D">
      <w:pPr>
        <w:pStyle w:val="afffffff3"/>
        <w:tabs>
          <w:tab w:val="left" w:pos="426"/>
        </w:tabs>
        <w:ind w:firstLineChars="0" w:firstLine="0"/>
        <w:jc w:val="left"/>
      </w:pPr>
      <w:proofErr w:type="spellStart"/>
      <w:r w:rsidRPr="00552870">
        <w:rPr>
          <w:i/>
        </w:rPr>
        <w:t>K</w:t>
      </w:r>
      <w:r w:rsidRPr="00552870">
        <w:rPr>
          <w:i/>
          <w:vertAlign w:val="subscript"/>
        </w:rPr>
        <w:t>fl</w:t>
      </w:r>
      <w:proofErr w:type="spellEnd"/>
      <w:r w:rsidRPr="00552870">
        <w:t>=</w:t>
      </w:r>
      <w:r w:rsidRPr="00552870">
        <w:rPr>
          <w:rFonts w:hint="eastAsia"/>
        </w:rPr>
        <w:t>室内预制试样平均抗弯强度</w:t>
      </w:r>
      <w:r w:rsidRPr="00552870">
        <w:t>/</w:t>
      </w:r>
      <w:r w:rsidRPr="00552870">
        <w:rPr>
          <w:rFonts w:hint="eastAsia"/>
        </w:rPr>
        <w:t>现场所有切出试样的最小抗弯强度，</w:t>
      </w:r>
      <w:r w:rsidRPr="00552870">
        <w:t>1.0</w:t>
      </w:r>
      <w:r w:rsidRPr="00552870">
        <w:rPr>
          <w:rFonts w:hint="eastAsia"/>
        </w:rPr>
        <w:t>≤</w:t>
      </w:r>
      <w:proofErr w:type="spellStart"/>
      <w:r w:rsidRPr="00552870">
        <w:rPr>
          <w:i/>
        </w:rPr>
        <w:t>K</w:t>
      </w:r>
      <w:r w:rsidRPr="00552870">
        <w:rPr>
          <w:i/>
          <w:vertAlign w:val="subscript"/>
        </w:rPr>
        <w:t>fl</w:t>
      </w:r>
      <w:proofErr w:type="spellEnd"/>
      <w:r w:rsidRPr="00552870">
        <w:rPr>
          <w:rFonts w:hint="eastAsia"/>
        </w:rPr>
        <w:t>≤</w:t>
      </w:r>
      <w:r w:rsidRPr="00552870">
        <w:t>2.5</w:t>
      </w:r>
      <w:r w:rsidRPr="00552870">
        <w:rPr>
          <w:rFonts w:hint="eastAsia"/>
        </w:rPr>
        <w:t>。</w:t>
      </w:r>
    </w:p>
    <w:p w14:paraId="6BD2AA97" w14:textId="77777777" w:rsidR="002C40EC" w:rsidRPr="00552870" w:rsidRDefault="002C40EC" w:rsidP="0035325D">
      <w:pPr>
        <w:pStyle w:val="afffffff3"/>
        <w:numPr>
          <w:ilvl w:val="1"/>
          <w:numId w:val="44"/>
        </w:numPr>
        <w:tabs>
          <w:tab w:val="left" w:pos="426"/>
        </w:tabs>
        <w:ind w:left="0" w:firstLineChars="0" w:firstLine="0"/>
        <w:jc w:val="left"/>
      </w:pPr>
      <w:r w:rsidRPr="00552870">
        <w:rPr>
          <w:rFonts w:hint="eastAsia"/>
        </w:rPr>
        <w:t>无实测数据时，可取</w:t>
      </w:r>
      <w:proofErr w:type="spellStart"/>
      <w:r w:rsidRPr="00552870">
        <w:rPr>
          <w:i/>
        </w:rPr>
        <w:t>K</w:t>
      </w:r>
      <w:r w:rsidRPr="00552870">
        <w:rPr>
          <w:i/>
          <w:vertAlign w:val="subscript"/>
        </w:rPr>
        <w:t>fg</w:t>
      </w:r>
      <w:proofErr w:type="spellEnd"/>
      <w:r w:rsidRPr="00552870">
        <w:t>=1.25</w:t>
      </w:r>
      <w:r w:rsidRPr="00552870">
        <w:rPr>
          <w:rFonts w:hint="eastAsia"/>
        </w:rPr>
        <w:t>，</w:t>
      </w:r>
      <w:proofErr w:type="spellStart"/>
      <w:r w:rsidRPr="00552870">
        <w:rPr>
          <w:i/>
        </w:rPr>
        <w:t>K</w:t>
      </w:r>
      <w:r w:rsidRPr="00552870">
        <w:rPr>
          <w:i/>
          <w:vertAlign w:val="subscript"/>
        </w:rPr>
        <w:t>fl</w:t>
      </w:r>
      <w:proofErr w:type="spellEnd"/>
      <w:r w:rsidRPr="00552870">
        <w:t>=1.75</w:t>
      </w:r>
      <w:r w:rsidRPr="00552870">
        <w:rPr>
          <w:rFonts w:hint="eastAsia"/>
        </w:rPr>
        <w:t>。</w:t>
      </w:r>
    </w:p>
    <w:p w14:paraId="0BE74863" w14:textId="77777777" w:rsidR="002C40EC" w:rsidRPr="00552870" w:rsidRDefault="002C40EC" w:rsidP="0035325D">
      <w:pPr>
        <w:pStyle w:val="afffffff3"/>
        <w:numPr>
          <w:ilvl w:val="1"/>
          <w:numId w:val="44"/>
        </w:numPr>
        <w:tabs>
          <w:tab w:val="left" w:pos="426"/>
        </w:tabs>
        <w:ind w:left="0" w:firstLineChars="0" w:firstLine="0"/>
        <w:jc w:val="left"/>
      </w:pPr>
      <w:r w:rsidRPr="00552870">
        <w:rPr>
          <w:rFonts w:hint="eastAsia"/>
        </w:rPr>
        <w:t>考虑构件厚度</w:t>
      </w:r>
      <w:r w:rsidRPr="00552870">
        <w:t>h</w:t>
      </w:r>
      <w:r w:rsidRPr="00552870">
        <w:rPr>
          <w:rFonts w:hint="eastAsia"/>
        </w:rPr>
        <w:t>对纤维取向影响时，可按以下方法进行取值：</w:t>
      </w:r>
    </w:p>
    <w:p w14:paraId="42D0B63C" w14:textId="0A4BFCB7" w:rsidR="002C40EC" w:rsidRPr="00552870" w:rsidRDefault="00A771B1" w:rsidP="0035325D">
      <w:pPr>
        <w:pStyle w:val="afffffff3"/>
        <w:tabs>
          <w:tab w:val="left" w:pos="426"/>
        </w:tabs>
        <w:jc w:val="left"/>
      </w:pPr>
      <w:r w:rsidRPr="00552870">
        <w:rPr>
          <w:rFonts w:hint="eastAsia"/>
        </w:rPr>
        <w:t>——</w:t>
      </w:r>
      <w:r w:rsidR="002C40EC" w:rsidRPr="00552870">
        <w:rPr>
          <w:rFonts w:hint="eastAsia"/>
        </w:rPr>
        <w:t>当</w:t>
      </w:r>
      <w:r w:rsidR="002C40EC" w:rsidRPr="00552870">
        <w:t>h</w:t>
      </w:r>
      <w:r w:rsidR="002C40EC" w:rsidRPr="00552870">
        <w:rPr>
          <w:rFonts w:hint="eastAsia"/>
        </w:rPr>
        <w:t>≤</w:t>
      </w:r>
      <w:r w:rsidR="002C40EC" w:rsidRPr="00552870">
        <w:t>50mm</w:t>
      </w:r>
      <w:r w:rsidR="002C40EC" w:rsidRPr="00552870">
        <w:rPr>
          <w:rFonts w:hint="eastAsia"/>
        </w:rPr>
        <w:t>，</w:t>
      </w:r>
      <w:proofErr w:type="spellStart"/>
      <w:r w:rsidR="002C40EC" w:rsidRPr="00552870">
        <w:rPr>
          <w:i/>
        </w:rPr>
        <w:t>K</w:t>
      </w:r>
      <w:r w:rsidR="002C40EC" w:rsidRPr="00552870">
        <w:rPr>
          <w:i/>
          <w:vertAlign w:val="subscript"/>
        </w:rPr>
        <w:t>fg</w:t>
      </w:r>
      <w:proofErr w:type="spellEnd"/>
      <w:r w:rsidR="002C40EC" w:rsidRPr="00552870">
        <w:t>=1.0</w:t>
      </w:r>
      <w:r w:rsidR="002C40EC" w:rsidRPr="00552870">
        <w:rPr>
          <w:rFonts w:hint="eastAsia"/>
        </w:rPr>
        <w:t>；</w:t>
      </w:r>
    </w:p>
    <w:p w14:paraId="5BEC0572" w14:textId="202AB181" w:rsidR="002C40EC" w:rsidRPr="00552870" w:rsidRDefault="00A771B1" w:rsidP="0035325D">
      <w:pPr>
        <w:pStyle w:val="afffffff3"/>
        <w:tabs>
          <w:tab w:val="left" w:pos="426"/>
        </w:tabs>
        <w:jc w:val="left"/>
      </w:pPr>
      <w:r w:rsidRPr="00552870">
        <w:rPr>
          <w:rFonts w:hint="eastAsia"/>
        </w:rPr>
        <w:t>——</w:t>
      </w:r>
      <w:r w:rsidR="002C40EC" w:rsidRPr="00552870">
        <w:rPr>
          <w:rFonts w:hint="eastAsia"/>
        </w:rPr>
        <w:t>当</w:t>
      </w:r>
      <w:r w:rsidR="002C40EC" w:rsidRPr="00552870">
        <w:t>50&lt;h&lt;100mm</w:t>
      </w:r>
      <w:r w:rsidR="002C40EC" w:rsidRPr="00552870">
        <w:rPr>
          <w:rFonts w:hint="eastAsia"/>
        </w:rPr>
        <w:t>，</w:t>
      </w:r>
      <w:proofErr w:type="spellStart"/>
      <w:r w:rsidR="002C40EC" w:rsidRPr="00552870">
        <w:rPr>
          <w:i/>
        </w:rPr>
        <w:t>K</w:t>
      </w:r>
      <w:r w:rsidR="002C40EC" w:rsidRPr="00552870">
        <w:rPr>
          <w:i/>
          <w:vertAlign w:val="subscript"/>
        </w:rPr>
        <w:t>fg</w:t>
      </w:r>
      <w:proofErr w:type="spellEnd"/>
      <w:r w:rsidR="002C40EC" w:rsidRPr="00552870">
        <w:t>=1.0~1.25</w:t>
      </w:r>
      <w:r w:rsidR="002C40EC" w:rsidRPr="00552870">
        <w:rPr>
          <w:rFonts w:hint="eastAsia"/>
        </w:rPr>
        <w:t>；</w:t>
      </w:r>
    </w:p>
    <w:p w14:paraId="0899C49A" w14:textId="20E85E1C" w:rsidR="002C40EC" w:rsidRPr="00552870" w:rsidRDefault="00A771B1" w:rsidP="0035325D">
      <w:pPr>
        <w:pStyle w:val="afffffff3"/>
        <w:tabs>
          <w:tab w:val="left" w:pos="426"/>
        </w:tabs>
        <w:jc w:val="left"/>
      </w:pPr>
      <w:r w:rsidRPr="00552870">
        <w:rPr>
          <w:rFonts w:hint="eastAsia"/>
        </w:rPr>
        <w:t>——</w:t>
      </w:r>
      <w:r w:rsidR="002C40EC" w:rsidRPr="00552870">
        <w:rPr>
          <w:rFonts w:hint="eastAsia"/>
        </w:rPr>
        <w:t>当</w:t>
      </w:r>
      <w:r w:rsidR="002C40EC" w:rsidRPr="00552870">
        <w:t>h</w:t>
      </w:r>
      <w:r w:rsidR="002C40EC" w:rsidRPr="00552870">
        <w:rPr>
          <w:rFonts w:hint="eastAsia"/>
        </w:rPr>
        <w:t>≥</w:t>
      </w:r>
      <w:r w:rsidR="002C40EC" w:rsidRPr="00552870">
        <w:t>100mm</w:t>
      </w:r>
      <w:r w:rsidR="002C40EC" w:rsidRPr="00552870">
        <w:rPr>
          <w:rFonts w:hint="eastAsia"/>
        </w:rPr>
        <w:t>，</w:t>
      </w:r>
      <w:proofErr w:type="spellStart"/>
      <w:r w:rsidR="002C40EC" w:rsidRPr="00552870">
        <w:rPr>
          <w:i/>
        </w:rPr>
        <w:t>K</w:t>
      </w:r>
      <w:r w:rsidR="002C40EC" w:rsidRPr="00552870">
        <w:rPr>
          <w:i/>
          <w:vertAlign w:val="subscript"/>
        </w:rPr>
        <w:t>fg</w:t>
      </w:r>
      <w:proofErr w:type="spellEnd"/>
      <w:r w:rsidR="002C40EC" w:rsidRPr="00552870">
        <w:t>=1.25</w:t>
      </w:r>
      <w:r w:rsidR="002C40EC" w:rsidRPr="00552870">
        <w:rPr>
          <w:rFonts w:hint="eastAsia"/>
        </w:rPr>
        <w:t>。</w:t>
      </w:r>
    </w:p>
    <w:p w14:paraId="0E1807CA" w14:textId="77777777" w:rsidR="002C40EC" w:rsidRPr="00552870" w:rsidRDefault="002C40EC" w:rsidP="0035325D">
      <w:pPr>
        <w:pStyle w:val="afffffff3"/>
        <w:numPr>
          <w:ilvl w:val="1"/>
          <w:numId w:val="44"/>
        </w:numPr>
        <w:tabs>
          <w:tab w:val="left" w:pos="426"/>
        </w:tabs>
        <w:ind w:left="0" w:firstLineChars="0" w:firstLine="0"/>
        <w:jc w:val="left"/>
      </w:pPr>
      <w:r w:rsidRPr="00552870">
        <w:rPr>
          <w:rFonts w:hint="eastAsia"/>
        </w:rPr>
        <w:t>纤维取向对实体构件抗拉强度的影响，亦可按</w:t>
      </w:r>
      <w:r w:rsidRPr="00552870">
        <w:t>G.4</w:t>
      </w:r>
      <w:r w:rsidRPr="00552870">
        <w:rPr>
          <w:rFonts w:hint="eastAsia"/>
        </w:rPr>
        <w:t>、</w:t>
      </w:r>
      <w:r w:rsidRPr="00552870">
        <w:t>G.5</w:t>
      </w:r>
      <w:r w:rsidRPr="00552870">
        <w:rPr>
          <w:rFonts w:hint="eastAsia"/>
        </w:rPr>
        <w:t>进行取值。</w:t>
      </w:r>
    </w:p>
    <w:p w14:paraId="4AEF7A91" w14:textId="77777777" w:rsidR="002C40EC" w:rsidRPr="00552870" w:rsidRDefault="002C40EC" w:rsidP="00F4008A">
      <w:pPr>
        <w:tabs>
          <w:tab w:val="left" w:pos="567"/>
        </w:tabs>
        <w:jc w:val="left"/>
      </w:pPr>
    </w:p>
    <w:p w14:paraId="603DF0A1" w14:textId="77777777" w:rsidR="002C40EC" w:rsidRPr="00552870" w:rsidRDefault="002C40EC" w:rsidP="002C40EC">
      <w:pPr>
        <w:widowControl/>
        <w:jc w:val="left"/>
      </w:pPr>
      <w:r w:rsidRPr="00552870">
        <w:br w:type="page"/>
      </w:r>
    </w:p>
    <w:p w14:paraId="4345362B" w14:textId="520CCDC1"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7" w:name="_Toc488144511"/>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H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超高性能混凝土自收缩测量方法</w:t>
      </w:r>
      <w:bookmarkEnd w:id="17"/>
    </w:p>
    <w:p w14:paraId="385E968D" w14:textId="77777777" w:rsidR="00F37D16" w:rsidRPr="00AA3EF0" w:rsidRDefault="00F37D16" w:rsidP="0035325D">
      <w:pPr>
        <w:rPr>
          <w:b/>
        </w:rPr>
      </w:pPr>
    </w:p>
    <w:p w14:paraId="513BD5C1" w14:textId="24BEB64B" w:rsidR="002C40EC" w:rsidRPr="00552870" w:rsidRDefault="002C40EC" w:rsidP="0035325D">
      <w:pPr>
        <w:pStyle w:val="afffffff3"/>
        <w:numPr>
          <w:ilvl w:val="1"/>
          <w:numId w:val="59"/>
        </w:numPr>
        <w:tabs>
          <w:tab w:val="left" w:pos="567"/>
        </w:tabs>
        <w:ind w:left="0" w:firstLineChars="0" w:firstLine="0"/>
        <w:jc w:val="left"/>
      </w:pPr>
      <w:r w:rsidRPr="00552870">
        <w:rPr>
          <w:rFonts w:hint="eastAsia"/>
        </w:rPr>
        <w:t>本方法适用于测定现浇超高性能混凝土的自收缩特性。</w:t>
      </w:r>
      <w:r w:rsidR="00F37D16" w:rsidRPr="00552870">
        <w:rPr>
          <w:rFonts w:hint="eastAsia"/>
        </w:rPr>
        <w:t>对于骨料粒径≤</w:t>
      </w:r>
      <w:r w:rsidR="00F37D16" w:rsidRPr="00552870">
        <w:t>16mm</w:t>
      </w:r>
      <w:r w:rsidR="00F37D16" w:rsidRPr="00552870">
        <w:rPr>
          <w:rFonts w:hint="eastAsia"/>
        </w:rPr>
        <w:t>的超高性能混凝土，按本试验方法进行测定</w:t>
      </w:r>
      <w:r w:rsidR="00F37D16" w:rsidRPr="00AA3EF0">
        <w:rPr>
          <w:vertAlign w:val="superscript"/>
        </w:rPr>
        <w:footnoteReference w:id="5"/>
      </w:r>
      <w:r w:rsidR="00F37D16" w:rsidRPr="00552870">
        <w:rPr>
          <w:rFonts w:hint="eastAsia"/>
        </w:rPr>
        <w:t>。</w:t>
      </w:r>
    </w:p>
    <w:p w14:paraId="7F84278C" w14:textId="0F7C7A4D" w:rsidR="002C40EC" w:rsidRPr="00552870" w:rsidRDefault="00F37D16" w:rsidP="0035325D">
      <w:pPr>
        <w:pStyle w:val="afffffff3"/>
        <w:numPr>
          <w:ilvl w:val="1"/>
          <w:numId w:val="59"/>
        </w:numPr>
        <w:tabs>
          <w:tab w:val="left" w:pos="567"/>
        </w:tabs>
        <w:spacing w:beforeLines="50" w:before="156" w:afterLines="50" w:after="156"/>
        <w:ind w:left="0" w:firstLineChars="0" w:firstLine="0"/>
        <w:jc w:val="left"/>
        <w:rPr>
          <w:rFonts w:eastAsia="黑体"/>
        </w:rPr>
      </w:pPr>
      <w:r w:rsidRPr="00552870">
        <w:rPr>
          <w:rFonts w:eastAsia="黑体" w:hint="eastAsia"/>
        </w:rPr>
        <w:t>测量装置</w:t>
      </w:r>
    </w:p>
    <w:p w14:paraId="0BEE2F48" w14:textId="428FEDF1" w:rsidR="002C40EC" w:rsidRPr="00552870" w:rsidRDefault="00F37D16" w:rsidP="0035325D">
      <w:pPr>
        <w:pStyle w:val="afffffff3"/>
        <w:numPr>
          <w:ilvl w:val="1"/>
          <w:numId w:val="133"/>
        </w:numPr>
        <w:tabs>
          <w:tab w:val="left" w:pos="567"/>
        </w:tabs>
        <w:ind w:left="0" w:firstLineChars="0" w:firstLine="0"/>
        <w:jc w:val="left"/>
      </w:pPr>
      <w:r w:rsidRPr="00552870">
        <w:t xml:space="preserve"> </w:t>
      </w:r>
      <w:r w:rsidRPr="00552870">
        <w:rPr>
          <w:rFonts w:hint="eastAsia"/>
        </w:rPr>
        <w:t>测量装置</w:t>
      </w:r>
      <w:r w:rsidR="002C40EC" w:rsidRPr="00552870">
        <w:rPr>
          <w:rFonts w:hint="eastAsia"/>
        </w:rPr>
        <w:t>示意图见图</w:t>
      </w:r>
      <w:r w:rsidR="002C40EC" w:rsidRPr="00552870">
        <w:t>H.1</w:t>
      </w:r>
      <w:r w:rsidR="002C40EC" w:rsidRPr="00552870">
        <w:rPr>
          <w:rFonts w:hint="eastAsia"/>
        </w:rPr>
        <w:t>，</w:t>
      </w:r>
      <w:r w:rsidRPr="00552870">
        <w:rPr>
          <w:rFonts w:hint="eastAsia"/>
        </w:rPr>
        <w:t>并</w:t>
      </w:r>
      <w:r w:rsidR="002C40EC" w:rsidRPr="00552870">
        <w:rPr>
          <w:rFonts w:hint="eastAsia"/>
        </w:rPr>
        <w:t>应符合</w:t>
      </w:r>
      <w:r w:rsidRPr="00552870">
        <w:t>H.2.2~H.2.6</w:t>
      </w:r>
      <w:r w:rsidRPr="00552870">
        <w:rPr>
          <w:rFonts w:hint="eastAsia"/>
        </w:rPr>
        <w:t>的要求。</w:t>
      </w:r>
    </w:p>
    <w:p w14:paraId="4B9895BA" w14:textId="2FE32382" w:rsidR="002C40EC" w:rsidRPr="00552870" w:rsidRDefault="00F37D16" w:rsidP="0035325D">
      <w:pPr>
        <w:pStyle w:val="afffffff3"/>
        <w:numPr>
          <w:ilvl w:val="1"/>
          <w:numId w:val="133"/>
        </w:numPr>
        <w:tabs>
          <w:tab w:val="left" w:pos="567"/>
        </w:tabs>
        <w:ind w:left="0" w:firstLineChars="0" w:firstLine="0"/>
        <w:jc w:val="left"/>
      </w:pPr>
      <w:r w:rsidRPr="00552870">
        <w:t xml:space="preserve"> </w:t>
      </w:r>
      <w:r w:rsidR="002C40EC" w:rsidRPr="00552870">
        <w:rPr>
          <w:rFonts w:hint="eastAsia"/>
        </w:rPr>
        <w:t>混凝土试样模具为不透气的钢丝增强聚氨酯（</w:t>
      </w:r>
      <w:r w:rsidR="002C40EC" w:rsidRPr="00552870">
        <w:t>PU</w:t>
      </w:r>
      <w:r w:rsidR="002C40EC" w:rsidRPr="00552870">
        <w:rPr>
          <w:rFonts w:hint="eastAsia"/>
        </w:rPr>
        <w:t>）软管，其内径尺寸应不小于最大纤维长度</w:t>
      </w:r>
      <w:r w:rsidRPr="00AA3EF0">
        <w:rPr>
          <w:i/>
          <w:sz w:val="20"/>
          <w:szCs w:val="20"/>
        </w:rPr>
        <w:t>l</w:t>
      </w:r>
      <w:r w:rsidRPr="00AA3EF0">
        <w:rPr>
          <w:i/>
          <w:sz w:val="20"/>
          <w:szCs w:val="20"/>
          <w:vertAlign w:val="subscript"/>
        </w:rPr>
        <w:t>f</w:t>
      </w:r>
      <w:r w:rsidR="002C40EC" w:rsidRPr="00552870">
        <w:rPr>
          <w:rFonts w:hint="eastAsia"/>
        </w:rPr>
        <w:t>的</w:t>
      </w:r>
      <w:r w:rsidR="002C40EC" w:rsidRPr="00552870">
        <w:t>5</w:t>
      </w:r>
      <w:r w:rsidR="002C40EC" w:rsidRPr="00552870">
        <w:rPr>
          <w:rFonts w:hint="eastAsia"/>
        </w:rPr>
        <w:t>倍（若</w:t>
      </w:r>
      <w:r w:rsidRPr="00AA3EF0">
        <w:rPr>
          <w:i/>
          <w:sz w:val="20"/>
          <w:szCs w:val="20"/>
        </w:rPr>
        <w:t>l</w:t>
      </w:r>
      <w:r w:rsidRPr="00AA3EF0">
        <w:rPr>
          <w:i/>
          <w:sz w:val="20"/>
          <w:szCs w:val="20"/>
          <w:vertAlign w:val="subscript"/>
        </w:rPr>
        <w:t>f</w:t>
      </w:r>
      <w:r w:rsidR="002C40EC" w:rsidRPr="00552870">
        <w:t>&lt;</w:t>
      </w:r>
      <w:r w:rsidR="002C40EC" w:rsidRPr="00552870">
        <w:rPr>
          <w:rFonts w:hint="eastAsia"/>
        </w:rPr>
        <w:t>最大骨料粒径，则取后者）</w:t>
      </w:r>
      <w:r w:rsidRPr="00552870">
        <w:rPr>
          <w:rFonts w:hint="eastAsia"/>
        </w:rPr>
        <w:t>。</w:t>
      </w:r>
    </w:p>
    <w:p w14:paraId="37B4DFBB" w14:textId="37D6083F" w:rsidR="002C40EC" w:rsidRPr="00552870" w:rsidRDefault="00F37D16" w:rsidP="0035325D">
      <w:pPr>
        <w:pStyle w:val="afffffff3"/>
        <w:numPr>
          <w:ilvl w:val="1"/>
          <w:numId w:val="133"/>
        </w:numPr>
        <w:tabs>
          <w:tab w:val="left" w:pos="567"/>
        </w:tabs>
        <w:ind w:left="0" w:firstLineChars="0" w:firstLine="0"/>
        <w:jc w:val="left"/>
      </w:pPr>
      <w:r w:rsidRPr="00552870">
        <w:t xml:space="preserve"> </w:t>
      </w:r>
      <w:r w:rsidR="002C40EC" w:rsidRPr="00552870">
        <w:rPr>
          <w:rFonts w:hint="eastAsia"/>
        </w:rPr>
        <w:t>被测混凝土试样长度应≥</w:t>
      </w:r>
      <w:r w:rsidR="002C40EC" w:rsidRPr="00552870">
        <w:t>400mm</w:t>
      </w:r>
      <w:r w:rsidR="002C40EC" w:rsidRPr="00552870">
        <w:rPr>
          <w:rFonts w:hint="eastAsia"/>
        </w:rPr>
        <w:t>，总长度视密封端尺寸而定</w:t>
      </w:r>
      <w:r w:rsidRPr="00552870">
        <w:rPr>
          <w:rFonts w:hint="eastAsia"/>
        </w:rPr>
        <w:t>。</w:t>
      </w:r>
    </w:p>
    <w:p w14:paraId="30F7D6A3" w14:textId="29072072" w:rsidR="002C40EC" w:rsidRPr="00552870" w:rsidRDefault="00F37D16" w:rsidP="0035325D">
      <w:pPr>
        <w:pStyle w:val="afffffff3"/>
        <w:numPr>
          <w:ilvl w:val="1"/>
          <w:numId w:val="133"/>
        </w:numPr>
        <w:tabs>
          <w:tab w:val="left" w:pos="567"/>
        </w:tabs>
        <w:ind w:left="0" w:firstLineChars="0" w:firstLine="0"/>
        <w:jc w:val="left"/>
      </w:pPr>
      <w:r w:rsidRPr="00552870">
        <w:t xml:space="preserve"> </w:t>
      </w:r>
      <w:proofErr w:type="gramStart"/>
      <w:r w:rsidR="002C40EC" w:rsidRPr="00552870">
        <w:rPr>
          <w:rFonts w:hint="eastAsia"/>
        </w:rPr>
        <w:t>测试架应保持</w:t>
      </w:r>
      <w:proofErr w:type="gramEnd"/>
      <w:r w:rsidR="002C40EC" w:rsidRPr="00552870">
        <w:rPr>
          <w:rFonts w:hint="eastAsia"/>
        </w:rPr>
        <w:t>稳定</w:t>
      </w:r>
      <w:r w:rsidRPr="00552870">
        <w:rPr>
          <w:rFonts w:hint="eastAsia"/>
        </w:rPr>
        <w:t>。</w:t>
      </w:r>
    </w:p>
    <w:p w14:paraId="2EF1EC8E" w14:textId="11747ACD" w:rsidR="002C40EC" w:rsidRPr="00552870" w:rsidRDefault="00F37D16" w:rsidP="0035325D">
      <w:pPr>
        <w:pStyle w:val="afffffff3"/>
        <w:numPr>
          <w:ilvl w:val="1"/>
          <w:numId w:val="133"/>
        </w:numPr>
        <w:tabs>
          <w:tab w:val="left" w:pos="567"/>
        </w:tabs>
        <w:ind w:left="0" w:firstLineChars="0" w:firstLine="0"/>
        <w:jc w:val="left"/>
      </w:pPr>
      <w:r w:rsidRPr="00552870">
        <w:t xml:space="preserve"> </w:t>
      </w:r>
      <w:r w:rsidR="002C40EC" w:rsidRPr="00552870">
        <w:rPr>
          <w:rFonts w:hint="eastAsia"/>
        </w:rPr>
        <w:t>数据读数可采用数显千分表，分辨率为</w:t>
      </w:r>
      <w:r w:rsidR="002C40EC" w:rsidRPr="00552870">
        <w:t>0.001mm</w:t>
      </w:r>
      <w:r w:rsidRPr="00552870">
        <w:rPr>
          <w:rFonts w:hint="eastAsia"/>
        </w:rPr>
        <w:t>。</w:t>
      </w:r>
    </w:p>
    <w:p w14:paraId="120CC60D" w14:textId="671FFBDF" w:rsidR="002C40EC" w:rsidRPr="00552870" w:rsidRDefault="00F37D16" w:rsidP="0035325D">
      <w:pPr>
        <w:pStyle w:val="afffffff3"/>
        <w:numPr>
          <w:ilvl w:val="1"/>
          <w:numId w:val="133"/>
        </w:numPr>
        <w:tabs>
          <w:tab w:val="left" w:pos="567"/>
        </w:tabs>
        <w:ind w:left="0" w:firstLineChars="0" w:firstLine="0"/>
        <w:jc w:val="left"/>
      </w:pPr>
      <w:r w:rsidRPr="00552870">
        <w:t xml:space="preserve"> </w:t>
      </w:r>
      <w:r w:rsidR="002C40EC" w:rsidRPr="00552870">
        <w:rPr>
          <w:rFonts w:hint="eastAsia"/>
        </w:rPr>
        <w:t>在固定端盖上设置小块磁铁，以保证千分表与固定端的紧密接触。</w:t>
      </w:r>
    </w:p>
    <w:p w14:paraId="0F16989F" w14:textId="77777777" w:rsidR="002C40EC" w:rsidRPr="00552870" w:rsidRDefault="002C40EC" w:rsidP="00F4008A">
      <w:pPr>
        <w:tabs>
          <w:tab w:val="left" w:pos="567"/>
        </w:tabs>
        <w:jc w:val="center"/>
      </w:pPr>
      <w:r w:rsidRPr="00552870">
        <w:rPr>
          <w:noProof/>
        </w:rPr>
        <w:drawing>
          <wp:inline distT="0" distB="0" distL="0" distR="0" wp14:anchorId="44F37FB7" wp14:editId="4C776E0A">
            <wp:extent cx="3927600" cy="230040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genous Shrinkage3.jpg"/>
                    <pic:cNvPicPr/>
                  </pic:nvPicPr>
                  <pic:blipFill>
                    <a:blip r:embed="rId27">
                      <a:extLst>
                        <a:ext uri="{28A0092B-C50C-407E-A947-70E740481C1C}">
                          <a14:useLocalDpi xmlns:a14="http://schemas.microsoft.com/office/drawing/2010/main" val="0"/>
                        </a:ext>
                      </a:extLst>
                    </a:blip>
                    <a:stretch>
                      <a:fillRect/>
                    </a:stretch>
                  </pic:blipFill>
                  <pic:spPr>
                    <a:xfrm>
                      <a:off x="0" y="0"/>
                      <a:ext cx="3927600" cy="2300400"/>
                    </a:xfrm>
                    <a:prstGeom prst="rect">
                      <a:avLst/>
                    </a:prstGeom>
                  </pic:spPr>
                </pic:pic>
              </a:graphicData>
            </a:graphic>
          </wp:inline>
        </w:drawing>
      </w:r>
    </w:p>
    <w:p w14:paraId="1CC2D935" w14:textId="4C77B807" w:rsidR="00F37D16" w:rsidRPr="00552870" w:rsidRDefault="00F37D16" w:rsidP="00F4008A">
      <w:pPr>
        <w:jc w:val="center"/>
        <w:rPr>
          <w:rFonts w:eastAsia="黑体"/>
          <w:szCs w:val="21"/>
        </w:rPr>
      </w:pPr>
      <w:r w:rsidRPr="00552870">
        <w:rPr>
          <w:rFonts w:eastAsia="黑体"/>
          <w:szCs w:val="21"/>
        </w:rPr>
        <w:t>(a)</w:t>
      </w:r>
      <w:r w:rsidRPr="00552870">
        <w:rPr>
          <w:rFonts w:eastAsia="黑体"/>
          <w:szCs w:val="21"/>
        </w:rPr>
        <w:t>正视图，</w:t>
      </w:r>
      <w:r w:rsidRPr="00552870">
        <w:rPr>
          <w:rFonts w:eastAsia="黑体"/>
          <w:szCs w:val="21"/>
        </w:rPr>
        <w:t>(b)</w:t>
      </w:r>
      <w:r w:rsidRPr="00552870">
        <w:rPr>
          <w:rFonts w:eastAsia="黑体"/>
          <w:szCs w:val="21"/>
        </w:rPr>
        <w:t>俯视图，</w:t>
      </w:r>
      <w:r w:rsidRPr="00552870">
        <w:rPr>
          <w:rFonts w:eastAsia="黑体"/>
          <w:szCs w:val="21"/>
        </w:rPr>
        <w:t>(c)</w:t>
      </w:r>
      <w:r w:rsidRPr="00552870">
        <w:rPr>
          <w:rFonts w:eastAsia="黑体"/>
          <w:szCs w:val="21"/>
        </w:rPr>
        <w:t>侧视图</w:t>
      </w:r>
    </w:p>
    <w:p w14:paraId="70E9D291" w14:textId="3E7D94BB" w:rsidR="002C40EC" w:rsidRPr="00552870" w:rsidRDefault="002C40EC" w:rsidP="00F4008A">
      <w:pPr>
        <w:jc w:val="center"/>
        <w:rPr>
          <w:rFonts w:eastAsia="黑体"/>
          <w:szCs w:val="21"/>
        </w:rPr>
      </w:pPr>
      <w:r w:rsidRPr="00552870">
        <w:rPr>
          <w:rFonts w:eastAsia="黑体" w:hint="eastAsia"/>
          <w:szCs w:val="21"/>
        </w:rPr>
        <w:t>图</w:t>
      </w:r>
      <w:r w:rsidRPr="00552870">
        <w:rPr>
          <w:rFonts w:eastAsia="黑体"/>
          <w:szCs w:val="21"/>
        </w:rPr>
        <w:t xml:space="preserve">H.1 </w:t>
      </w:r>
      <w:r w:rsidRPr="00552870">
        <w:rPr>
          <w:rFonts w:eastAsia="黑体" w:hint="eastAsia"/>
          <w:szCs w:val="21"/>
        </w:rPr>
        <w:t>超高性能混凝土自收缩测量装置示意图</w:t>
      </w:r>
    </w:p>
    <w:p w14:paraId="553FF777" w14:textId="77777777" w:rsidR="002C40EC" w:rsidRPr="00552870" w:rsidRDefault="002C40EC" w:rsidP="00F4008A">
      <w:pPr>
        <w:tabs>
          <w:tab w:val="left" w:pos="567"/>
        </w:tabs>
        <w:jc w:val="left"/>
      </w:pPr>
    </w:p>
    <w:p w14:paraId="12057490" w14:textId="72BFA57E" w:rsidR="002C40EC" w:rsidRPr="00552870" w:rsidRDefault="002C40EC" w:rsidP="0035325D">
      <w:pPr>
        <w:pStyle w:val="afffffff3"/>
        <w:numPr>
          <w:ilvl w:val="1"/>
          <w:numId w:val="59"/>
        </w:numPr>
        <w:tabs>
          <w:tab w:val="left" w:pos="567"/>
        </w:tabs>
        <w:spacing w:beforeLines="50" w:before="156" w:afterLines="50" w:after="156"/>
        <w:ind w:left="0" w:firstLineChars="0" w:firstLine="0"/>
        <w:jc w:val="left"/>
        <w:rPr>
          <w:rFonts w:eastAsia="黑体"/>
        </w:rPr>
      </w:pPr>
      <w:r w:rsidRPr="00552870">
        <w:rPr>
          <w:rFonts w:eastAsia="黑体" w:hint="eastAsia"/>
        </w:rPr>
        <w:t>试样制备</w:t>
      </w:r>
    </w:p>
    <w:p w14:paraId="7655741A" w14:textId="3D3CD1A1"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将裁剪好的</w:t>
      </w:r>
      <w:r w:rsidR="002C40EC" w:rsidRPr="00552870">
        <w:t>PU</w:t>
      </w:r>
      <w:r w:rsidR="002C40EC" w:rsidRPr="00552870">
        <w:rPr>
          <w:rFonts w:hint="eastAsia"/>
        </w:rPr>
        <w:t>软管两端钢丝剥除一段，剥除长度根据端盖确定，使</w:t>
      </w:r>
      <w:r w:rsidR="002C40EC" w:rsidRPr="00552870">
        <w:t>PU</w:t>
      </w:r>
      <w:r w:rsidR="002C40EC" w:rsidRPr="00552870">
        <w:rPr>
          <w:rFonts w:hint="eastAsia"/>
        </w:rPr>
        <w:t>软管与端盖紧密接触，以保证模具密闭性</w:t>
      </w:r>
      <w:r w:rsidRPr="00552870">
        <w:rPr>
          <w:rFonts w:hint="eastAsia"/>
        </w:rPr>
        <w:t>。</w:t>
      </w:r>
    </w:p>
    <w:p w14:paraId="475407B3" w14:textId="6142D4E5"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用</w:t>
      </w:r>
      <w:proofErr w:type="gramStart"/>
      <w:r w:rsidR="002C40EC" w:rsidRPr="00552870">
        <w:rPr>
          <w:rFonts w:hint="eastAsia"/>
        </w:rPr>
        <w:t>喉箍将移动</w:t>
      </w:r>
      <w:proofErr w:type="gramEnd"/>
      <w:r w:rsidR="002C40EC" w:rsidRPr="00552870">
        <w:rPr>
          <w:rFonts w:hint="eastAsia"/>
        </w:rPr>
        <w:t>端盖与</w:t>
      </w:r>
      <w:r w:rsidR="002C40EC" w:rsidRPr="00552870">
        <w:t>PU</w:t>
      </w:r>
      <w:r w:rsidR="002C40EC" w:rsidRPr="00552870">
        <w:rPr>
          <w:rFonts w:hint="eastAsia"/>
        </w:rPr>
        <w:t>软管一端固定</w:t>
      </w:r>
      <w:r w:rsidRPr="00552870">
        <w:rPr>
          <w:rFonts w:hint="eastAsia"/>
        </w:rPr>
        <w:t>。</w:t>
      </w:r>
    </w:p>
    <w:p w14:paraId="7DB83A69" w14:textId="5BEE3300"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将模具放置在</w:t>
      </w:r>
      <w:proofErr w:type="gramStart"/>
      <w:r w:rsidR="002C40EC" w:rsidRPr="00552870">
        <w:rPr>
          <w:rFonts w:hint="eastAsia"/>
        </w:rPr>
        <w:t>一</w:t>
      </w:r>
      <w:proofErr w:type="gramEnd"/>
      <w:r w:rsidR="002C40EC" w:rsidRPr="00552870">
        <w:rPr>
          <w:rFonts w:hint="eastAsia"/>
        </w:rPr>
        <w:t>垂直支撑架中，如直径稍大于</w:t>
      </w:r>
      <w:r w:rsidR="002C40EC" w:rsidRPr="00552870">
        <w:t>PU</w:t>
      </w:r>
      <w:r w:rsidR="002C40EC" w:rsidRPr="00552870">
        <w:rPr>
          <w:rFonts w:hint="eastAsia"/>
        </w:rPr>
        <w:t>管的钢管或</w:t>
      </w:r>
      <w:r w:rsidR="002C40EC" w:rsidRPr="00552870">
        <w:t>PVC</w:t>
      </w:r>
      <w:r w:rsidR="002C40EC" w:rsidRPr="00552870">
        <w:rPr>
          <w:rFonts w:hint="eastAsia"/>
        </w:rPr>
        <w:t>管中，以确保浇筑过程的稳定性</w:t>
      </w:r>
      <w:r w:rsidRPr="00552870">
        <w:rPr>
          <w:rFonts w:hint="eastAsia"/>
        </w:rPr>
        <w:t>。</w:t>
      </w:r>
    </w:p>
    <w:p w14:paraId="1FA5CCED" w14:textId="5C2770B9"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选择合适的混凝土拌合方法及设备</w:t>
      </w:r>
      <w:r w:rsidRPr="00552870">
        <w:rPr>
          <w:rFonts w:hint="eastAsia"/>
        </w:rPr>
        <w:t>。</w:t>
      </w:r>
    </w:p>
    <w:p w14:paraId="36B36076" w14:textId="701C4E5C"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混凝土必须完全充满模具，可通过振捣密实</w:t>
      </w:r>
      <w:r w:rsidRPr="00552870">
        <w:rPr>
          <w:rFonts w:hint="eastAsia"/>
        </w:rPr>
        <w:t>。</w:t>
      </w:r>
    </w:p>
    <w:p w14:paraId="1A8869D5" w14:textId="08F70182" w:rsidR="002C40EC" w:rsidRPr="00552870" w:rsidRDefault="00F37D16" w:rsidP="0035325D">
      <w:pPr>
        <w:pStyle w:val="afffffff3"/>
        <w:numPr>
          <w:ilvl w:val="1"/>
          <w:numId w:val="134"/>
        </w:numPr>
        <w:tabs>
          <w:tab w:val="left" w:pos="567"/>
        </w:tabs>
        <w:ind w:left="0" w:firstLineChars="0" w:firstLine="0"/>
        <w:jc w:val="left"/>
      </w:pPr>
      <w:r w:rsidRPr="00552870">
        <w:t xml:space="preserve"> </w:t>
      </w:r>
      <w:r w:rsidR="002C40EC" w:rsidRPr="00552870">
        <w:rPr>
          <w:rFonts w:hint="eastAsia"/>
        </w:rPr>
        <w:t>可在</w:t>
      </w:r>
      <w:r w:rsidR="002C40EC" w:rsidRPr="00552870">
        <w:t>PU</w:t>
      </w:r>
      <w:r w:rsidR="002C40EC" w:rsidRPr="00552870">
        <w:rPr>
          <w:rFonts w:hint="eastAsia"/>
        </w:rPr>
        <w:t>管中间打微孔，预埋温度传感器，来测量试样中心温度；所打微孔处应进行密封，不得透气，也不得影响</w:t>
      </w:r>
      <w:r w:rsidR="002C40EC" w:rsidRPr="00552870">
        <w:t>PU</w:t>
      </w:r>
      <w:r w:rsidR="002C40EC" w:rsidRPr="00552870">
        <w:rPr>
          <w:rFonts w:hint="eastAsia"/>
        </w:rPr>
        <w:t>管的伸缩</w:t>
      </w:r>
      <w:r w:rsidRPr="00552870">
        <w:rPr>
          <w:rFonts w:hint="eastAsia"/>
        </w:rPr>
        <w:t>。</w:t>
      </w:r>
    </w:p>
    <w:p w14:paraId="7E50D77B" w14:textId="48C5E2EB" w:rsidR="002C40EC" w:rsidRPr="00552870" w:rsidRDefault="00F37D16" w:rsidP="0035325D">
      <w:pPr>
        <w:pStyle w:val="afffffff3"/>
        <w:numPr>
          <w:ilvl w:val="1"/>
          <w:numId w:val="134"/>
        </w:numPr>
        <w:tabs>
          <w:tab w:val="left" w:pos="567"/>
        </w:tabs>
        <w:ind w:left="0" w:firstLineChars="0" w:firstLine="0"/>
        <w:jc w:val="left"/>
      </w:pPr>
      <w:r w:rsidRPr="00552870">
        <w:lastRenderedPageBreak/>
        <w:t xml:space="preserve"> </w:t>
      </w:r>
      <w:r w:rsidR="002C40EC" w:rsidRPr="00552870">
        <w:rPr>
          <w:rFonts w:hint="eastAsia"/>
        </w:rPr>
        <w:t>浇筑完成后，用</w:t>
      </w:r>
      <w:proofErr w:type="gramStart"/>
      <w:r w:rsidR="002C40EC" w:rsidRPr="00552870">
        <w:rPr>
          <w:rFonts w:hint="eastAsia"/>
        </w:rPr>
        <w:t>喉箍将固定</w:t>
      </w:r>
      <w:proofErr w:type="gramEnd"/>
      <w:r w:rsidR="002C40EC" w:rsidRPr="00552870">
        <w:rPr>
          <w:rFonts w:hint="eastAsia"/>
        </w:rPr>
        <w:t>端盖与</w:t>
      </w:r>
      <w:r w:rsidR="002C40EC" w:rsidRPr="00552870">
        <w:t>PU</w:t>
      </w:r>
      <w:r w:rsidR="002C40EC" w:rsidRPr="00552870">
        <w:rPr>
          <w:rFonts w:hint="eastAsia"/>
        </w:rPr>
        <w:t>软管的另一端固定。</w:t>
      </w:r>
    </w:p>
    <w:p w14:paraId="7E679858" w14:textId="070182DD" w:rsidR="002C40EC" w:rsidRPr="00552870" w:rsidRDefault="00F37D16" w:rsidP="0035325D">
      <w:pPr>
        <w:pStyle w:val="afffffff3"/>
        <w:numPr>
          <w:ilvl w:val="1"/>
          <w:numId w:val="59"/>
        </w:numPr>
        <w:tabs>
          <w:tab w:val="left" w:pos="567"/>
        </w:tabs>
        <w:spacing w:beforeLines="50" w:before="156" w:afterLines="50" w:after="156"/>
        <w:ind w:left="0" w:firstLineChars="0" w:firstLine="0"/>
        <w:jc w:val="left"/>
        <w:rPr>
          <w:rFonts w:eastAsia="黑体"/>
        </w:rPr>
      </w:pPr>
      <w:r w:rsidRPr="00552870">
        <w:rPr>
          <w:rFonts w:eastAsia="黑体" w:hint="eastAsia"/>
        </w:rPr>
        <w:t>试验步骤</w:t>
      </w:r>
    </w:p>
    <w:p w14:paraId="674C622D" w14:textId="65BE479A" w:rsidR="002C40EC" w:rsidRPr="00552870" w:rsidRDefault="00F37D16" w:rsidP="0035325D">
      <w:pPr>
        <w:pStyle w:val="afffffff3"/>
        <w:numPr>
          <w:ilvl w:val="1"/>
          <w:numId w:val="135"/>
        </w:numPr>
        <w:tabs>
          <w:tab w:val="left" w:pos="567"/>
        </w:tabs>
        <w:ind w:firstLineChars="0"/>
        <w:jc w:val="left"/>
      </w:pPr>
      <w:r w:rsidRPr="00552870">
        <w:t xml:space="preserve"> </w:t>
      </w:r>
      <w:r w:rsidR="002C40EC" w:rsidRPr="00552870">
        <w:rPr>
          <w:rFonts w:hint="eastAsia"/>
        </w:rPr>
        <w:t>测试必须在</w:t>
      </w:r>
      <w:r w:rsidR="002C40EC" w:rsidRPr="00552870">
        <w:t>20±1ºC</w:t>
      </w:r>
      <w:r w:rsidR="002C40EC" w:rsidRPr="00552870">
        <w:rPr>
          <w:rFonts w:hint="eastAsia"/>
        </w:rPr>
        <w:t>的条件下进行</w:t>
      </w:r>
    </w:p>
    <w:p w14:paraId="785F3C13" w14:textId="4FCDCA2B" w:rsidR="002C40EC" w:rsidRPr="00552870" w:rsidRDefault="00F37D16" w:rsidP="0035325D">
      <w:pPr>
        <w:pStyle w:val="afffffff3"/>
        <w:numPr>
          <w:ilvl w:val="1"/>
          <w:numId w:val="135"/>
        </w:numPr>
        <w:tabs>
          <w:tab w:val="left" w:pos="567"/>
        </w:tabs>
        <w:ind w:left="0" w:firstLineChars="0" w:firstLine="0"/>
        <w:jc w:val="left"/>
      </w:pPr>
      <w:r w:rsidRPr="00552870">
        <w:t xml:space="preserve"> </w:t>
      </w:r>
      <w:r w:rsidR="002C40EC" w:rsidRPr="00552870">
        <w:rPr>
          <w:rFonts w:hint="eastAsia"/>
        </w:rPr>
        <w:t>将浇筑好的试样放置在测试架上，调整试样使端盖和</w:t>
      </w:r>
      <w:proofErr w:type="gramStart"/>
      <w:r w:rsidR="002C40EC" w:rsidRPr="00552870">
        <w:rPr>
          <w:rFonts w:hint="eastAsia"/>
        </w:rPr>
        <w:t>测头与固定端良好</w:t>
      </w:r>
      <w:proofErr w:type="gramEnd"/>
      <w:r w:rsidR="002C40EC" w:rsidRPr="00552870">
        <w:rPr>
          <w:rFonts w:hint="eastAsia"/>
        </w:rPr>
        <w:t>接触；</w:t>
      </w:r>
    </w:p>
    <w:p w14:paraId="78909C09" w14:textId="24D1AAB1" w:rsidR="002C40EC" w:rsidRPr="00552870" w:rsidRDefault="00F37D16" w:rsidP="0035325D">
      <w:pPr>
        <w:pStyle w:val="afffffff3"/>
        <w:numPr>
          <w:ilvl w:val="1"/>
          <w:numId w:val="135"/>
        </w:numPr>
        <w:tabs>
          <w:tab w:val="left" w:pos="567"/>
        </w:tabs>
        <w:ind w:left="0" w:firstLineChars="0" w:firstLine="0"/>
        <w:jc w:val="left"/>
      </w:pPr>
      <w:r w:rsidRPr="00552870">
        <w:t xml:space="preserve"> </w:t>
      </w:r>
      <w:r w:rsidR="002C40EC" w:rsidRPr="00552870">
        <w:rPr>
          <w:rFonts w:hint="eastAsia"/>
        </w:rPr>
        <w:t>开始测量时间应控制在自加水搅拌后的</w:t>
      </w:r>
      <w:r w:rsidR="002C40EC" w:rsidRPr="00552870">
        <w:t>30min</w:t>
      </w:r>
      <w:r w:rsidR="002C40EC" w:rsidRPr="00552870">
        <w:rPr>
          <w:rFonts w:hint="eastAsia"/>
        </w:rPr>
        <w:t>内，初始计数宜在试样置于测试</w:t>
      </w:r>
      <w:proofErr w:type="gramStart"/>
      <w:r w:rsidR="002C40EC" w:rsidRPr="00552870">
        <w:rPr>
          <w:rFonts w:hint="eastAsia"/>
        </w:rPr>
        <w:t>架上静停</w:t>
      </w:r>
      <w:proofErr w:type="gramEnd"/>
      <w:r w:rsidR="002C40EC" w:rsidRPr="00552870">
        <w:t>10min</w:t>
      </w:r>
      <w:r w:rsidR="002C40EC" w:rsidRPr="00552870">
        <w:rPr>
          <w:rFonts w:hint="eastAsia"/>
        </w:rPr>
        <w:t>后开始；</w:t>
      </w:r>
    </w:p>
    <w:p w14:paraId="5EBEFE47" w14:textId="1A8DFE54" w:rsidR="002C40EC" w:rsidRPr="00552870" w:rsidRDefault="00F37D16" w:rsidP="0035325D">
      <w:pPr>
        <w:pStyle w:val="afffffff3"/>
        <w:numPr>
          <w:ilvl w:val="1"/>
          <w:numId w:val="135"/>
        </w:numPr>
        <w:tabs>
          <w:tab w:val="left" w:pos="567"/>
        </w:tabs>
        <w:ind w:left="0" w:firstLineChars="0" w:firstLine="0"/>
        <w:jc w:val="left"/>
      </w:pPr>
      <w:r w:rsidRPr="00552870">
        <w:t xml:space="preserve"> </w:t>
      </w:r>
      <w:r w:rsidR="002C40EC" w:rsidRPr="00552870">
        <w:rPr>
          <w:rFonts w:hint="eastAsia"/>
        </w:rPr>
        <w:t>测量试件初始长度</w:t>
      </w:r>
      <w:r w:rsidR="002C40EC" w:rsidRPr="00552870">
        <w:t>l0</w:t>
      </w:r>
      <w:r w:rsidR="002C40EC" w:rsidRPr="00552870">
        <w:rPr>
          <w:rFonts w:hint="eastAsia"/>
        </w:rPr>
        <w:t>：可采用</w:t>
      </w:r>
      <w:proofErr w:type="gramStart"/>
      <w:r w:rsidR="002C40EC" w:rsidRPr="00552870">
        <w:rPr>
          <w:rFonts w:hint="eastAsia"/>
        </w:rPr>
        <w:t>标距杆</w:t>
      </w:r>
      <w:proofErr w:type="gramEnd"/>
      <w:r w:rsidR="002C40EC" w:rsidRPr="00552870">
        <w:rPr>
          <w:rFonts w:hint="eastAsia"/>
        </w:rPr>
        <w:t>测量试件长度（即不包括端盖），测量值应精确至</w:t>
      </w:r>
      <w:r w:rsidR="002C40EC" w:rsidRPr="00552870">
        <w:t>0.1mm</w:t>
      </w:r>
      <w:r w:rsidR="002C40EC" w:rsidRPr="00552870">
        <w:rPr>
          <w:rFonts w:hint="eastAsia"/>
        </w:rPr>
        <w:t>；</w:t>
      </w:r>
    </w:p>
    <w:p w14:paraId="602DD11E" w14:textId="54628E91" w:rsidR="002C40EC" w:rsidRPr="00552870" w:rsidRDefault="00F37D16" w:rsidP="0035325D">
      <w:pPr>
        <w:pStyle w:val="afffffff3"/>
        <w:numPr>
          <w:ilvl w:val="1"/>
          <w:numId w:val="135"/>
        </w:numPr>
        <w:tabs>
          <w:tab w:val="left" w:pos="567"/>
        </w:tabs>
        <w:ind w:left="0" w:firstLineChars="0" w:firstLine="0"/>
        <w:jc w:val="left"/>
      </w:pPr>
      <w:r w:rsidRPr="00552870">
        <w:t xml:space="preserve"> </w:t>
      </w:r>
      <w:r w:rsidR="002C40EC" w:rsidRPr="00552870">
        <w:rPr>
          <w:rFonts w:hint="eastAsia"/>
        </w:rPr>
        <w:t>将数显千分表归零，记录试样长度变化值</w:t>
      </w:r>
      <w:r w:rsidR="002C40EC" w:rsidRPr="00552870">
        <w:t>∆l</w:t>
      </w:r>
      <w:r w:rsidR="002C40EC" w:rsidRPr="00552870">
        <w:rPr>
          <w:rFonts w:hint="eastAsia"/>
        </w:rPr>
        <w:t>。</w:t>
      </w:r>
    </w:p>
    <w:p w14:paraId="58BC583E" w14:textId="60061952" w:rsidR="002C40EC" w:rsidRPr="00552870" w:rsidRDefault="002C40EC" w:rsidP="0035325D">
      <w:pPr>
        <w:pStyle w:val="afffffff3"/>
        <w:numPr>
          <w:ilvl w:val="1"/>
          <w:numId w:val="59"/>
        </w:numPr>
        <w:tabs>
          <w:tab w:val="left" w:pos="567"/>
        </w:tabs>
        <w:spacing w:beforeLines="50" w:before="156" w:afterLines="50" w:after="156"/>
        <w:ind w:left="0" w:firstLineChars="0" w:firstLine="0"/>
        <w:jc w:val="left"/>
        <w:rPr>
          <w:rFonts w:eastAsia="黑体"/>
        </w:rPr>
      </w:pPr>
      <w:r w:rsidRPr="00552870">
        <w:rPr>
          <w:rFonts w:eastAsia="黑体" w:hint="eastAsia"/>
        </w:rPr>
        <w:t>数据记录</w:t>
      </w:r>
    </w:p>
    <w:p w14:paraId="4C923563" w14:textId="77777777" w:rsidR="002C40EC" w:rsidRPr="00552870" w:rsidRDefault="002C40EC" w:rsidP="0035325D">
      <w:pPr>
        <w:pStyle w:val="afffffff3"/>
        <w:numPr>
          <w:ilvl w:val="0"/>
          <w:numId w:val="137"/>
        </w:numPr>
        <w:tabs>
          <w:tab w:val="left" w:pos="709"/>
        </w:tabs>
        <w:ind w:left="0" w:firstLineChars="0" w:firstLine="0"/>
      </w:pPr>
      <w:r w:rsidRPr="00552870">
        <w:rPr>
          <w:rFonts w:hint="eastAsia"/>
        </w:rPr>
        <w:t>连续记录时间</w:t>
      </w:r>
      <w:r w:rsidRPr="00552870">
        <w:rPr>
          <w:i/>
        </w:rPr>
        <w:t>t</w:t>
      </w:r>
      <w:r w:rsidRPr="00552870">
        <w:rPr>
          <w:rFonts w:hint="eastAsia"/>
        </w:rPr>
        <w:t>，试样长度变化</w:t>
      </w:r>
      <w:r w:rsidRPr="00552870">
        <w:rPr>
          <w:i/>
        </w:rPr>
        <w:t>∆l</w:t>
      </w:r>
      <w:r w:rsidRPr="00552870">
        <w:rPr>
          <w:rFonts w:hint="eastAsia"/>
        </w:rPr>
        <w:t>，及混凝土温度</w:t>
      </w:r>
      <w:r w:rsidRPr="00552870">
        <w:rPr>
          <w:i/>
        </w:rPr>
        <w:t>T</w:t>
      </w:r>
      <w:r w:rsidRPr="00552870">
        <w:rPr>
          <w:rFonts w:hint="eastAsia"/>
        </w:rPr>
        <w:t>；</w:t>
      </w:r>
    </w:p>
    <w:p w14:paraId="20170244" w14:textId="3787F108" w:rsidR="002C40EC" w:rsidRPr="00552870" w:rsidRDefault="002C40EC" w:rsidP="0035325D">
      <w:pPr>
        <w:pStyle w:val="afffffff3"/>
        <w:numPr>
          <w:ilvl w:val="0"/>
          <w:numId w:val="137"/>
        </w:numPr>
        <w:tabs>
          <w:tab w:val="left" w:pos="709"/>
        </w:tabs>
        <w:ind w:left="0" w:firstLineChars="0" w:firstLine="0"/>
      </w:pPr>
      <w:proofErr w:type="gramStart"/>
      <w:r w:rsidRPr="00552870">
        <w:rPr>
          <w:rFonts w:hint="eastAsia"/>
        </w:rPr>
        <w:t>测量总</w:t>
      </w:r>
      <w:proofErr w:type="gramEnd"/>
      <w:r w:rsidRPr="00552870">
        <w:rPr>
          <w:rFonts w:hint="eastAsia"/>
        </w:rPr>
        <w:t>时长≥</w:t>
      </w:r>
      <w:r w:rsidR="00D063FF" w:rsidRPr="00552870">
        <w:t>3</w:t>
      </w:r>
      <w:r w:rsidRPr="00552870">
        <w:t>d</w:t>
      </w:r>
      <w:r w:rsidRPr="00552870">
        <w:rPr>
          <w:rFonts w:hint="eastAsia"/>
        </w:rPr>
        <w:t>，采样间隔宜</w:t>
      </w:r>
      <w:r w:rsidRPr="00552870">
        <w:t>&lt;</w:t>
      </w:r>
      <w:r w:rsidR="009E77E7" w:rsidRPr="00552870">
        <w:t>5</w:t>
      </w:r>
      <w:r w:rsidR="00FE3E17" w:rsidRPr="00552870">
        <w:t>min</w:t>
      </w:r>
      <w:r w:rsidRPr="00552870">
        <w:rPr>
          <w:rFonts w:hint="eastAsia"/>
        </w:rPr>
        <w:t>；</w:t>
      </w:r>
    </w:p>
    <w:p w14:paraId="2DBEA260" w14:textId="77777777" w:rsidR="002C40EC" w:rsidRPr="00552870" w:rsidRDefault="002C40EC" w:rsidP="0035325D">
      <w:pPr>
        <w:pStyle w:val="afffffff3"/>
        <w:numPr>
          <w:ilvl w:val="0"/>
          <w:numId w:val="137"/>
        </w:numPr>
        <w:tabs>
          <w:tab w:val="left" w:pos="709"/>
        </w:tabs>
        <w:ind w:left="0" w:firstLineChars="0" w:firstLine="0"/>
      </w:pPr>
      <w:r w:rsidRPr="00552870">
        <w:rPr>
          <w:rFonts w:hint="eastAsia"/>
        </w:rPr>
        <w:t>测量过程中，应注意观察试样的平直性，如发现有弯曲，应拍照、测量、记录；</w:t>
      </w:r>
    </w:p>
    <w:p w14:paraId="05681525" w14:textId="2B26EFFB" w:rsidR="002C40EC" w:rsidRPr="00552870" w:rsidRDefault="002C40EC" w:rsidP="0035325D">
      <w:pPr>
        <w:pStyle w:val="afffffff3"/>
        <w:numPr>
          <w:ilvl w:val="1"/>
          <w:numId w:val="59"/>
        </w:numPr>
        <w:tabs>
          <w:tab w:val="left" w:pos="567"/>
        </w:tabs>
        <w:spacing w:beforeLines="50" w:before="156" w:afterLines="50" w:after="156"/>
        <w:ind w:left="0" w:firstLineChars="0" w:firstLine="0"/>
        <w:jc w:val="left"/>
        <w:rPr>
          <w:rFonts w:eastAsia="黑体"/>
        </w:rPr>
      </w:pPr>
      <w:r w:rsidRPr="00552870">
        <w:rPr>
          <w:rFonts w:eastAsia="黑体" w:hint="eastAsia"/>
        </w:rPr>
        <w:t>测量结果</w:t>
      </w:r>
    </w:p>
    <w:p w14:paraId="04FFDEDF" w14:textId="6506521A" w:rsidR="002C40EC" w:rsidRPr="00552870" w:rsidRDefault="002C40EC" w:rsidP="0035325D">
      <w:pPr>
        <w:pStyle w:val="afffffff3"/>
        <w:numPr>
          <w:ilvl w:val="0"/>
          <w:numId w:val="138"/>
        </w:numPr>
        <w:tabs>
          <w:tab w:val="left" w:pos="709"/>
        </w:tabs>
        <w:ind w:left="0" w:firstLineChars="0" w:firstLine="0"/>
      </w:pPr>
      <w:r w:rsidRPr="00552870">
        <w:rPr>
          <w:rFonts w:hint="eastAsia"/>
        </w:rPr>
        <w:t>按式</w:t>
      </w:r>
      <w:r w:rsidR="00F37D16" w:rsidRPr="00552870">
        <w:t>H.1</w:t>
      </w:r>
      <w:r w:rsidRPr="00552870">
        <w:rPr>
          <w:rFonts w:hint="eastAsia"/>
        </w:rPr>
        <w:t>，计算被测试样的自收缩值，取三条试样的平均值，作为被测混凝土的自收缩值；</w:t>
      </w:r>
    </w:p>
    <w:p w14:paraId="6715CDDA" w14:textId="77777777" w:rsidR="002C40EC" w:rsidRPr="00552870" w:rsidRDefault="002C40EC" w:rsidP="0035325D">
      <w:pPr>
        <w:pStyle w:val="afffffff3"/>
        <w:numPr>
          <w:ilvl w:val="0"/>
          <w:numId w:val="141"/>
        </w:numPr>
        <w:tabs>
          <w:tab w:val="left" w:pos="1134"/>
        </w:tabs>
        <w:ind w:firstLineChars="0"/>
      </w:pPr>
      <w:r w:rsidRPr="00552870">
        <w:rPr>
          <w:rFonts w:hint="eastAsia"/>
        </w:rPr>
        <w:t>应提供试样自收缩</w:t>
      </w:r>
      <w:r w:rsidRPr="00552870">
        <w:t>-</w:t>
      </w:r>
      <w:r w:rsidRPr="00552870">
        <w:rPr>
          <w:rFonts w:hint="eastAsia"/>
        </w:rPr>
        <w:t>时间（</w:t>
      </w:r>
      <w:proofErr w:type="spellStart"/>
      <w:r w:rsidRPr="00552870">
        <w:rPr>
          <w:i/>
        </w:rPr>
        <w:t>ε</w:t>
      </w:r>
      <w:r w:rsidRPr="00552870">
        <w:rPr>
          <w:i/>
          <w:vertAlign w:val="subscript"/>
        </w:rPr>
        <w:t>AS</w:t>
      </w:r>
      <w:r w:rsidRPr="00552870">
        <w:t>~</w:t>
      </w:r>
      <w:r w:rsidRPr="00552870">
        <w:rPr>
          <w:i/>
        </w:rPr>
        <w:t>t</w:t>
      </w:r>
      <w:proofErr w:type="spellEnd"/>
      <w:r w:rsidRPr="00552870">
        <w:rPr>
          <w:rFonts w:hint="eastAsia"/>
        </w:rPr>
        <w:t>）曲线及温度</w:t>
      </w:r>
      <w:r w:rsidRPr="00552870">
        <w:t>-</w:t>
      </w:r>
      <w:r w:rsidRPr="00552870">
        <w:rPr>
          <w:rFonts w:hint="eastAsia"/>
        </w:rPr>
        <w:t>时间（</w:t>
      </w:r>
      <w:proofErr w:type="spellStart"/>
      <w:r w:rsidRPr="00552870">
        <w:rPr>
          <w:i/>
        </w:rPr>
        <w:t>T</w:t>
      </w:r>
      <w:r w:rsidRPr="00552870">
        <w:t>~</w:t>
      </w:r>
      <w:r w:rsidRPr="00552870">
        <w:rPr>
          <w:i/>
        </w:rPr>
        <w:t>t</w:t>
      </w:r>
      <w:proofErr w:type="spellEnd"/>
      <w:r w:rsidRPr="00552870">
        <w:rPr>
          <w:rFonts w:hint="eastAsia"/>
        </w:rPr>
        <w:t>）曲线；</w:t>
      </w:r>
    </w:p>
    <w:p w14:paraId="4A8710EA" w14:textId="77777777" w:rsidR="002C40EC" w:rsidRPr="00552870" w:rsidRDefault="002C40EC" w:rsidP="0035325D">
      <w:pPr>
        <w:pStyle w:val="afffffff3"/>
        <w:numPr>
          <w:ilvl w:val="0"/>
          <w:numId w:val="141"/>
        </w:numPr>
        <w:tabs>
          <w:tab w:val="left" w:pos="1134"/>
        </w:tabs>
        <w:ind w:firstLineChars="0"/>
      </w:pPr>
      <w:r w:rsidRPr="00552870">
        <w:rPr>
          <w:rFonts w:hint="eastAsia"/>
        </w:rPr>
        <w:t>如需温度修正，应详细测量试样断面温度分布，测量或选取合适的热膨胀系数值；</w:t>
      </w:r>
    </w:p>
    <w:p w14:paraId="3AA0D05A" w14:textId="656F5A99" w:rsidR="002C40EC" w:rsidRPr="00552870" w:rsidRDefault="00881CA0" w:rsidP="0035325D">
      <w:pPr>
        <w:tabs>
          <w:tab w:val="left" w:pos="567"/>
        </w:tabs>
        <w:wordWrap w:val="0"/>
        <w:jc w:val="right"/>
      </w:pPr>
      <m:oMath>
        <m:sSub>
          <m:sSubPr>
            <m:ctrlPr>
              <w:rPr>
                <w:rFonts w:ascii="Cambria Math" w:hAnsi="Cambria Math"/>
              </w:rPr>
            </m:ctrlPr>
          </m:sSubPr>
          <m:e>
            <m:r>
              <w:rPr>
                <w:rFonts w:ascii="Cambria Math" w:hAnsi="Cambria Math" w:hint="eastAsia"/>
              </w:rPr>
              <m:t>ε</m:t>
            </m:r>
          </m:e>
          <m:sub>
            <m:r>
              <w:rPr>
                <w:rFonts w:ascii="Cambria Math" w:hAnsi="Cambria Math" w:hint="eastAsia"/>
              </w:rPr>
              <m:t>AS</m:t>
            </m:r>
          </m:sub>
        </m:sSub>
        <m:r>
          <w:rPr>
            <w:rFonts w:ascii="Cambria Math" w:hAnsi="Cambria Math" w:hint="eastAsia"/>
          </w:rPr>
          <m:t>=</m:t>
        </m:r>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hint="eastAsia"/>
                  </w:rPr>
                  <m:t>l</m:t>
                </m:r>
              </m:e>
              <m:sub>
                <m:r>
                  <w:rPr>
                    <w:rFonts w:ascii="Cambria Math" w:hAnsi="Cambria Math" w:hint="eastAsia"/>
                  </w:rPr>
                  <m:t>0</m:t>
                </m:r>
              </m:sub>
            </m:sSub>
          </m:den>
        </m:f>
        <m:r>
          <w:rPr>
            <w:rFonts w:ascii="Cambria Math" w:hAnsi="Cambria Math" w:hint="eastAsia"/>
          </w:rPr>
          <m:t>×</m:t>
        </m:r>
        <m:sSup>
          <m:sSupPr>
            <m:ctrlPr>
              <w:rPr>
                <w:rFonts w:ascii="Cambria Math" w:hAnsi="Cambria Math"/>
                <w:i/>
              </w:rPr>
            </m:ctrlPr>
          </m:sSupPr>
          <m:e>
            <m:r>
              <w:rPr>
                <w:rFonts w:ascii="Cambria Math" w:hAnsi="Cambria Math" w:hint="eastAsia"/>
              </w:rPr>
              <m:t>10</m:t>
            </m:r>
          </m:e>
          <m:sup>
            <m:r>
              <w:rPr>
                <w:rFonts w:ascii="Cambria Math" w:hAnsi="Cambria Math" w:hint="eastAsia"/>
              </w:rPr>
              <m:t>3</m:t>
            </m:r>
          </m:sup>
        </m:sSup>
      </m:oMath>
      <w:r w:rsidR="002C40EC" w:rsidRPr="00552870">
        <w:t xml:space="preserve">    </w:t>
      </w:r>
      <w:r w:rsidR="00F37D16" w:rsidRPr="00552870">
        <w:t xml:space="preserve">  </w:t>
      </w:r>
      <w:r w:rsidR="002C40EC" w:rsidRPr="00552870">
        <w:t xml:space="preserve">  </w:t>
      </w:r>
      <w:r w:rsidR="00F37D16" w:rsidRPr="00552870">
        <w:rPr>
          <w:rFonts w:hint="eastAsia"/>
        </w:rPr>
        <w:t>……</w:t>
      </w:r>
      <w:proofErr w:type="gramStart"/>
      <w:r w:rsidR="00F37D16" w:rsidRPr="00552870">
        <w:rPr>
          <w:rFonts w:hint="eastAsia"/>
        </w:rPr>
        <w:t>…………………………</w:t>
      </w:r>
      <w:proofErr w:type="gramEnd"/>
      <w:r w:rsidR="00F37D16" w:rsidRPr="00552870">
        <w:rPr>
          <w:rFonts w:hint="eastAsia"/>
        </w:rPr>
        <w:t>（</w:t>
      </w:r>
      <w:r w:rsidR="00F37D16" w:rsidRPr="00552870">
        <w:t>H.1</w:t>
      </w:r>
      <w:r w:rsidR="00F37D16" w:rsidRPr="00552870">
        <w:rPr>
          <w:rFonts w:hint="eastAsia"/>
        </w:rPr>
        <w:t>）</w:t>
      </w:r>
    </w:p>
    <w:p w14:paraId="3080D1F7" w14:textId="77777777" w:rsidR="00F37D16" w:rsidRPr="00552870" w:rsidRDefault="002C40EC" w:rsidP="00F4008A">
      <w:pPr>
        <w:tabs>
          <w:tab w:val="left" w:pos="567"/>
        </w:tabs>
        <w:ind w:firstLineChars="300" w:firstLine="630"/>
      </w:pPr>
      <w:r w:rsidRPr="00552870">
        <w:rPr>
          <w:rFonts w:hint="eastAsia"/>
        </w:rPr>
        <w:t>式中：</w:t>
      </w:r>
    </w:p>
    <w:p w14:paraId="7FD2D118" w14:textId="7BF37A3E" w:rsidR="00103014" w:rsidRPr="00552870" w:rsidRDefault="002C40EC" w:rsidP="00F4008A">
      <w:pPr>
        <w:tabs>
          <w:tab w:val="left" w:pos="567"/>
        </w:tabs>
        <w:ind w:firstLineChars="300" w:firstLine="630"/>
      </w:pPr>
      <w:proofErr w:type="spellStart"/>
      <w:r w:rsidRPr="00552870">
        <w:rPr>
          <w:i/>
        </w:rPr>
        <w:t>ε</w:t>
      </w:r>
      <w:r w:rsidRPr="00552870">
        <w:rPr>
          <w:i/>
          <w:vertAlign w:val="subscript"/>
        </w:rPr>
        <w:t>AS</w:t>
      </w:r>
      <w:proofErr w:type="spellEnd"/>
      <w:r w:rsidR="00F37D16" w:rsidRPr="00552870">
        <w:rPr>
          <w:i/>
          <w:vertAlign w:val="subscript"/>
        </w:rPr>
        <w:t xml:space="preserve">  </w:t>
      </w:r>
      <w:r w:rsidR="00103014" w:rsidRPr="00552870">
        <w:t>——</w:t>
      </w:r>
      <w:r w:rsidRPr="00552870">
        <w:rPr>
          <w:rFonts w:hint="eastAsia"/>
        </w:rPr>
        <w:t>试样自收缩值，换算为</w:t>
      </w:r>
      <w:r w:rsidRPr="00552870">
        <w:t>×10</w:t>
      </w:r>
      <w:r w:rsidRPr="00552870">
        <w:rPr>
          <w:vertAlign w:val="superscript"/>
        </w:rPr>
        <w:t>-6</w:t>
      </w:r>
      <w:r w:rsidRPr="00552870">
        <w:t xml:space="preserve"> m/m</w:t>
      </w:r>
      <w:r w:rsidRPr="00552870">
        <w:rPr>
          <w:rFonts w:hint="eastAsia"/>
        </w:rPr>
        <w:t>；</w:t>
      </w:r>
    </w:p>
    <w:p w14:paraId="79F9690D" w14:textId="41194CD0" w:rsidR="00F37D16" w:rsidRPr="00552870" w:rsidRDefault="002C40EC" w:rsidP="00F4008A">
      <w:pPr>
        <w:tabs>
          <w:tab w:val="left" w:pos="567"/>
        </w:tabs>
        <w:ind w:firstLineChars="300" w:firstLine="630"/>
      </w:pPr>
      <w:proofErr w:type="spellStart"/>
      <w:r w:rsidRPr="00552870">
        <w:rPr>
          <w:i/>
        </w:rPr>
        <w:t>Δl</w:t>
      </w:r>
      <w:proofErr w:type="spellEnd"/>
      <w:r w:rsidR="00F37D16" w:rsidRPr="00552870">
        <w:rPr>
          <w:i/>
        </w:rPr>
        <w:t xml:space="preserve">  </w:t>
      </w:r>
      <w:r w:rsidR="00103014" w:rsidRPr="00552870">
        <w:t>——</w:t>
      </w:r>
      <w:r w:rsidRPr="00552870">
        <w:rPr>
          <w:rFonts w:hint="eastAsia"/>
        </w:rPr>
        <w:t>试样长度变化值</w:t>
      </w:r>
      <w:r w:rsidR="00F37D16" w:rsidRPr="00552870">
        <w:rPr>
          <w:rFonts w:hint="eastAsia"/>
        </w:rPr>
        <w:t>，单位为</w:t>
      </w:r>
      <w:proofErr w:type="spellStart"/>
      <w:r w:rsidRPr="00552870">
        <w:t>μm</w:t>
      </w:r>
      <w:proofErr w:type="spellEnd"/>
      <w:r w:rsidRPr="00552870">
        <w:rPr>
          <w:rFonts w:hint="eastAsia"/>
        </w:rPr>
        <w:t>；</w:t>
      </w:r>
    </w:p>
    <w:p w14:paraId="4665E363" w14:textId="0EE2BCDE" w:rsidR="002C40EC" w:rsidRPr="00552870" w:rsidRDefault="002C40EC" w:rsidP="00F4008A">
      <w:pPr>
        <w:tabs>
          <w:tab w:val="left" w:pos="567"/>
        </w:tabs>
        <w:ind w:firstLineChars="300" w:firstLine="630"/>
      </w:pPr>
      <w:r w:rsidRPr="00552870">
        <w:rPr>
          <w:i/>
        </w:rPr>
        <w:t>l</w:t>
      </w:r>
      <w:r w:rsidRPr="00552870">
        <w:rPr>
          <w:i/>
          <w:vertAlign w:val="subscript"/>
        </w:rPr>
        <w:t>0</w:t>
      </w:r>
      <w:r w:rsidR="00F37D16" w:rsidRPr="00552870">
        <w:rPr>
          <w:i/>
          <w:vertAlign w:val="subscript"/>
        </w:rPr>
        <w:t xml:space="preserve">   </w:t>
      </w:r>
      <w:r w:rsidR="00103014" w:rsidRPr="00552870">
        <w:t>——</w:t>
      </w:r>
      <w:r w:rsidRPr="00552870">
        <w:rPr>
          <w:rFonts w:hint="eastAsia"/>
        </w:rPr>
        <w:t>试样长度初始值</w:t>
      </w:r>
      <w:r w:rsidR="00F37D16" w:rsidRPr="00552870">
        <w:rPr>
          <w:rFonts w:hint="eastAsia"/>
        </w:rPr>
        <w:t>，单位为</w:t>
      </w:r>
      <w:r w:rsidRPr="00552870">
        <w:t>mm</w:t>
      </w:r>
      <w:r w:rsidRPr="00552870">
        <w:rPr>
          <w:rFonts w:hint="eastAsia"/>
        </w:rPr>
        <w:t>。</w:t>
      </w:r>
    </w:p>
    <w:p w14:paraId="4DD12CDF" w14:textId="77777777" w:rsidR="002C40EC" w:rsidRPr="00552870" w:rsidRDefault="002C40EC" w:rsidP="002C40EC">
      <w:pPr>
        <w:widowControl/>
        <w:jc w:val="left"/>
      </w:pPr>
      <w:r w:rsidRPr="00552870">
        <w:br w:type="page"/>
      </w:r>
    </w:p>
    <w:p w14:paraId="6CB35408" w14:textId="5DF11182"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8" w:name="_Toc488144512"/>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I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超高性能混凝土的性能检验与质量控制</w:t>
      </w:r>
      <w:bookmarkEnd w:id="18"/>
    </w:p>
    <w:p w14:paraId="50E34440" w14:textId="77777777" w:rsidR="00F37D16" w:rsidRPr="00AA3EF0" w:rsidRDefault="00F37D16" w:rsidP="0035325D">
      <w:pPr>
        <w:rPr>
          <w:b/>
        </w:rPr>
      </w:pPr>
    </w:p>
    <w:p w14:paraId="36AB9BC3" w14:textId="1A273BF3" w:rsidR="002C40EC" w:rsidRPr="00552870" w:rsidRDefault="002C40EC" w:rsidP="006A081A">
      <w:pPr>
        <w:pStyle w:val="afffffff3"/>
        <w:numPr>
          <w:ilvl w:val="1"/>
          <w:numId w:val="58"/>
        </w:numPr>
        <w:tabs>
          <w:tab w:val="left" w:pos="426"/>
        </w:tabs>
        <w:ind w:firstLineChars="0"/>
        <w:jc w:val="left"/>
      </w:pPr>
      <w:r w:rsidRPr="00552870">
        <w:rPr>
          <w:rFonts w:hint="eastAsia"/>
        </w:rPr>
        <w:t>超高性能混凝土的性能检验分为全面性能检验和</w:t>
      </w:r>
      <w:proofErr w:type="gramStart"/>
      <w:r w:rsidRPr="00552870">
        <w:rPr>
          <w:rFonts w:hint="eastAsia"/>
        </w:rPr>
        <w:t>质保</w:t>
      </w:r>
      <w:proofErr w:type="gramEnd"/>
      <w:r w:rsidRPr="00552870">
        <w:rPr>
          <w:rFonts w:hint="eastAsia"/>
        </w:rPr>
        <w:t>性能检验</w:t>
      </w:r>
      <w:r w:rsidR="00F37D16" w:rsidRPr="00552870">
        <w:rPr>
          <w:rFonts w:hint="eastAsia"/>
        </w:rPr>
        <w:t>。</w:t>
      </w:r>
    </w:p>
    <w:p w14:paraId="70834E32" w14:textId="48C7843E" w:rsidR="002C40EC" w:rsidRPr="00552870" w:rsidRDefault="00F37D16" w:rsidP="0035325D">
      <w:pPr>
        <w:pStyle w:val="afffffff3"/>
        <w:numPr>
          <w:ilvl w:val="2"/>
          <w:numId w:val="45"/>
        </w:numPr>
        <w:tabs>
          <w:tab w:val="left" w:pos="567"/>
        </w:tabs>
        <w:ind w:left="0" w:firstLineChars="0" w:firstLine="0"/>
      </w:pPr>
      <w:r w:rsidRPr="00552870">
        <w:t xml:space="preserve"> </w:t>
      </w:r>
      <w:r w:rsidR="002C40EC" w:rsidRPr="00552870">
        <w:rPr>
          <w:rFonts w:hint="eastAsia"/>
        </w:rPr>
        <w:t>无论是预制构件、预混料、或现场浇筑，在设计阶段，均需进行全面性能检验，测试性能包括：</w:t>
      </w:r>
    </w:p>
    <w:p w14:paraId="785BC381" w14:textId="6E3390F2"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工作性</w:t>
      </w:r>
      <w:r w:rsidR="00F37D16" w:rsidRPr="00552870">
        <w:rPr>
          <w:rFonts w:hint="eastAsia"/>
        </w:rPr>
        <w:t>：</w:t>
      </w:r>
      <w:r w:rsidRPr="00552870">
        <w:rPr>
          <w:rFonts w:hint="eastAsia"/>
        </w:rPr>
        <w:t>初、终凝时间；</w:t>
      </w:r>
    </w:p>
    <w:p w14:paraId="73682911" w14:textId="77777777"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抗渗性；</w:t>
      </w:r>
    </w:p>
    <w:p w14:paraId="7DFC5F18" w14:textId="4B4C928B"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抗压强度：标准蒸汽养护后抗压强度；常温（</w:t>
      </w:r>
      <w:r w:rsidRPr="00552870">
        <w:t>20°C</w:t>
      </w:r>
      <w:r w:rsidRPr="00552870">
        <w:rPr>
          <w:rFonts w:hint="eastAsia"/>
        </w:rPr>
        <w:t>）下的抗压强度发展，包括</w:t>
      </w:r>
      <w:r w:rsidRPr="00552870">
        <w:t>12h</w:t>
      </w:r>
      <w:r w:rsidRPr="00552870">
        <w:rPr>
          <w:rFonts w:hint="eastAsia"/>
        </w:rPr>
        <w:t>、</w:t>
      </w:r>
      <w:r w:rsidRPr="00552870">
        <w:t>1d</w:t>
      </w:r>
      <w:r w:rsidRPr="00552870">
        <w:rPr>
          <w:rFonts w:hint="eastAsia"/>
        </w:rPr>
        <w:t>、</w:t>
      </w:r>
      <w:r w:rsidRPr="00552870">
        <w:t>3d</w:t>
      </w:r>
      <w:r w:rsidRPr="00552870">
        <w:rPr>
          <w:rFonts w:hint="eastAsia"/>
        </w:rPr>
        <w:t>、</w:t>
      </w:r>
      <w:r w:rsidRPr="00552870">
        <w:t>7d</w:t>
      </w:r>
      <w:r w:rsidRPr="00552870">
        <w:rPr>
          <w:rFonts w:hint="eastAsia"/>
        </w:rPr>
        <w:t>、</w:t>
      </w:r>
      <w:r w:rsidRPr="00552870">
        <w:t>28d</w:t>
      </w:r>
      <w:r w:rsidRPr="00552870">
        <w:rPr>
          <w:rFonts w:hint="eastAsia"/>
        </w:rPr>
        <w:t>等</w:t>
      </w:r>
      <w:r w:rsidR="00350842" w:rsidRPr="00552870">
        <w:rPr>
          <w:rFonts w:hint="eastAsia"/>
        </w:rPr>
        <w:t>其他</w:t>
      </w:r>
      <w:r w:rsidRPr="00552870">
        <w:rPr>
          <w:rFonts w:hint="eastAsia"/>
        </w:rPr>
        <w:t>龄期；</w:t>
      </w:r>
    </w:p>
    <w:p w14:paraId="55D9078A" w14:textId="77777777" w:rsidR="002C40EC" w:rsidRPr="00552870" w:rsidRDefault="002C40EC" w:rsidP="0035325D">
      <w:pPr>
        <w:pStyle w:val="afffffff3"/>
        <w:numPr>
          <w:ilvl w:val="0"/>
          <w:numId w:val="139"/>
        </w:numPr>
        <w:tabs>
          <w:tab w:val="left" w:pos="709"/>
        </w:tabs>
        <w:ind w:leftChars="200" w:left="1050" w:hangingChars="300" w:hanging="630"/>
        <w:jc w:val="left"/>
      </w:pPr>
      <w:r w:rsidRPr="00552870">
        <w:rPr>
          <w:rFonts w:hint="eastAsia"/>
        </w:rPr>
        <w:t>抗拉性能：标准蒸汽养护后的弹性极限抗拉强度，抗拉强度，拉伸应力</w:t>
      </w:r>
      <w:r w:rsidRPr="00552870">
        <w:t>—</w:t>
      </w:r>
      <w:r w:rsidRPr="00552870">
        <w:rPr>
          <w:rFonts w:hint="eastAsia"/>
        </w:rPr>
        <w:t>应变曲线；</w:t>
      </w:r>
    </w:p>
    <w:p w14:paraId="020321A9" w14:textId="053E14F8"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抗弯性能：抗弯强度，荷载</w:t>
      </w:r>
      <w:r w:rsidRPr="00552870">
        <w:t>—</w:t>
      </w:r>
      <w:r w:rsidRPr="00552870">
        <w:rPr>
          <w:rFonts w:hint="eastAsia"/>
        </w:rPr>
        <w:t>挠度曲线；</w:t>
      </w:r>
    </w:p>
    <w:p w14:paraId="4D2F12C8" w14:textId="77777777"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弹性模量；</w:t>
      </w:r>
    </w:p>
    <w:p w14:paraId="21F059F4" w14:textId="77777777"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收缩特性：标准蒸汽养护后的收缩可忽略；常温（</w:t>
      </w:r>
      <w:r w:rsidRPr="00552870">
        <w:t>20°C</w:t>
      </w:r>
      <w:r w:rsidRPr="00552870">
        <w:rPr>
          <w:rFonts w:hint="eastAsia"/>
        </w:rPr>
        <w:t>）下收缩发展规律；</w:t>
      </w:r>
    </w:p>
    <w:p w14:paraId="1CB7A136" w14:textId="77777777"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徐变；</w:t>
      </w:r>
    </w:p>
    <w:p w14:paraId="4BB0579A" w14:textId="77777777"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泊松比；</w:t>
      </w:r>
    </w:p>
    <w:p w14:paraId="471D979F" w14:textId="539EB76F" w:rsidR="002C40EC" w:rsidRPr="00552870" w:rsidRDefault="002C40EC" w:rsidP="0035325D">
      <w:pPr>
        <w:pStyle w:val="afffffff3"/>
        <w:numPr>
          <w:ilvl w:val="0"/>
          <w:numId w:val="139"/>
        </w:numPr>
        <w:tabs>
          <w:tab w:val="left" w:pos="720"/>
        </w:tabs>
        <w:ind w:leftChars="200" w:left="1050" w:hangingChars="300" w:hanging="630"/>
        <w:jc w:val="left"/>
      </w:pPr>
      <w:r w:rsidRPr="00552870">
        <w:rPr>
          <w:rFonts w:hint="eastAsia"/>
        </w:rPr>
        <w:t>热膨胀系数</w:t>
      </w:r>
      <w:r w:rsidR="00F37D16" w:rsidRPr="00552870">
        <w:rPr>
          <w:rFonts w:hint="eastAsia"/>
        </w:rPr>
        <w:t>。</w:t>
      </w:r>
    </w:p>
    <w:p w14:paraId="554E7F15" w14:textId="29290B7A" w:rsidR="002C40EC" w:rsidRPr="00552870" w:rsidRDefault="00F37D16" w:rsidP="0035325D">
      <w:pPr>
        <w:pStyle w:val="afffffff3"/>
        <w:numPr>
          <w:ilvl w:val="2"/>
          <w:numId w:val="45"/>
        </w:numPr>
        <w:tabs>
          <w:tab w:val="left" w:pos="567"/>
        </w:tabs>
        <w:ind w:left="0" w:firstLineChars="0" w:firstLine="0"/>
      </w:pPr>
      <w:r w:rsidRPr="00552870">
        <w:t xml:space="preserve"> </w:t>
      </w:r>
      <w:r w:rsidR="002C40EC" w:rsidRPr="00552870">
        <w:rPr>
          <w:rFonts w:hint="eastAsia"/>
        </w:rPr>
        <w:t>对于超高性能混凝土的生产，进行质量控制，需日常进行的质保性能检验参数包括：</w:t>
      </w:r>
    </w:p>
    <w:p w14:paraId="3F6E3E0B" w14:textId="77777777" w:rsidR="002C40EC" w:rsidRPr="00552870" w:rsidRDefault="002C40EC" w:rsidP="0035325D">
      <w:pPr>
        <w:pStyle w:val="afffffff3"/>
        <w:numPr>
          <w:ilvl w:val="0"/>
          <w:numId w:val="140"/>
        </w:numPr>
        <w:tabs>
          <w:tab w:val="left" w:pos="720"/>
        </w:tabs>
        <w:ind w:leftChars="200" w:left="420" w:firstLineChars="0" w:firstLine="0"/>
        <w:jc w:val="left"/>
      </w:pPr>
      <w:r w:rsidRPr="00552870">
        <w:rPr>
          <w:rFonts w:hint="eastAsia"/>
        </w:rPr>
        <w:t>工作性；</w:t>
      </w:r>
    </w:p>
    <w:p w14:paraId="034EF7AD" w14:textId="77777777" w:rsidR="002C40EC" w:rsidRPr="00552870" w:rsidRDefault="002C40EC" w:rsidP="0035325D">
      <w:pPr>
        <w:pStyle w:val="afffffff3"/>
        <w:numPr>
          <w:ilvl w:val="0"/>
          <w:numId w:val="140"/>
        </w:numPr>
        <w:tabs>
          <w:tab w:val="left" w:pos="720"/>
        </w:tabs>
        <w:ind w:leftChars="200" w:left="420" w:firstLineChars="0" w:firstLine="0"/>
        <w:jc w:val="left"/>
      </w:pPr>
      <w:r w:rsidRPr="00552870">
        <w:rPr>
          <w:rFonts w:hint="eastAsia"/>
        </w:rPr>
        <w:t>抗压强度；</w:t>
      </w:r>
    </w:p>
    <w:p w14:paraId="07806CDC" w14:textId="0AF00E78" w:rsidR="002C40EC" w:rsidRPr="00552870" w:rsidRDefault="002C40EC" w:rsidP="0035325D">
      <w:pPr>
        <w:pStyle w:val="afffffff3"/>
        <w:numPr>
          <w:ilvl w:val="0"/>
          <w:numId w:val="140"/>
        </w:numPr>
        <w:tabs>
          <w:tab w:val="left" w:pos="720"/>
        </w:tabs>
        <w:ind w:leftChars="200" w:left="420" w:firstLineChars="0" w:firstLine="0"/>
        <w:jc w:val="left"/>
      </w:pPr>
      <w:r w:rsidRPr="00552870">
        <w:rPr>
          <w:rFonts w:hint="eastAsia"/>
        </w:rPr>
        <w:t>抗拉强度或抗弯强度</w:t>
      </w:r>
      <w:r w:rsidR="00F37D16" w:rsidRPr="00552870">
        <w:rPr>
          <w:rFonts w:hint="eastAsia"/>
        </w:rPr>
        <w:t>。</w:t>
      </w:r>
    </w:p>
    <w:p w14:paraId="64DCF290" w14:textId="77777777" w:rsidR="002C40EC" w:rsidRPr="00552870" w:rsidRDefault="002C40EC" w:rsidP="0035325D">
      <w:pPr>
        <w:pStyle w:val="afffffff3"/>
        <w:numPr>
          <w:ilvl w:val="1"/>
          <w:numId w:val="58"/>
        </w:numPr>
        <w:tabs>
          <w:tab w:val="left" w:pos="426"/>
        </w:tabs>
        <w:spacing w:beforeLines="50" w:before="156" w:afterLines="50" w:after="156"/>
        <w:ind w:left="0" w:firstLineChars="0" w:firstLine="0"/>
        <w:jc w:val="left"/>
        <w:rPr>
          <w:rFonts w:eastAsia="黑体"/>
        </w:rPr>
      </w:pPr>
      <w:r w:rsidRPr="00552870">
        <w:rPr>
          <w:rFonts w:eastAsia="黑体" w:hint="eastAsia"/>
        </w:rPr>
        <w:t>超高性能混凝土的质量控制</w:t>
      </w:r>
    </w:p>
    <w:p w14:paraId="0B526974" w14:textId="77777777" w:rsidR="002C40EC" w:rsidRPr="00552870" w:rsidRDefault="002C40EC" w:rsidP="0035325D">
      <w:pPr>
        <w:tabs>
          <w:tab w:val="left" w:pos="567"/>
        </w:tabs>
        <w:ind w:firstLineChars="200" w:firstLine="420"/>
      </w:pPr>
      <w:r w:rsidRPr="00552870">
        <w:rPr>
          <w:rFonts w:hint="eastAsia"/>
        </w:rPr>
        <w:t>超高性能混凝土生产制备质量控制，包括基体原材料（矿物原材料和化学外加剂）质量控制，纤维质量（材质和规格尺寸）控制，配料精度控制（计量偏差小于</w:t>
      </w:r>
      <w:r w:rsidRPr="00552870">
        <w:t>±2%</w:t>
      </w:r>
      <w:r w:rsidRPr="00552870">
        <w:rPr>
          <w:rFonts w:hint="eastAsia"/>
        </w:rPr>
        <w:t>），混和搅拌均匀性控制。</w:t>
      </w:r>
    </w:p>
    <w:p w14:paraId="73A447F3" w14:textId="77777777" w:rsidR="002C40EC" w:rsidRPr="00552870" w:rsidRDefault="002C40EC" w:rsidP="0035325D">
      <w:pPr>
        <w:pStyle w:val="afffffff3"/>
        <w:numPr>
          <w:ilvl w:val="1"/>
          <w:numId w:val="58"/>
        </w:numPr>
        <w:tabs>
          <w:tab w:val="left" w:pos="426"/>
        </w:tabs>
        <w:spacing w:beforeLines="50" w:before="156" w:afterLines="50" w:after="156"/>
        <w:ind w:left="0" w:firstLineChars="0" w:firstLine="0"/>
        <w:jc w:val="left"/>
        <w:rPr>
          <w:rFonts w:eastAsia="黑体"/>
        </w:rPr>
      </w:pPr>
      <w:r w:rsidRPr="00552870">
        <w:rPr>
          <w:rFonts w:eastAsia="黑体" w:hint="eastAsia"/>
        </w:rPr>
        <w:t>超高性能混凝土性能检验频次</w:t>
      </w:r>
    </w:p>
    <w:p w14:paraId="00693A0E" w14:textId="535C3EC1" w:rsidR="002C40EC" w:rsidRPr="00552870" w:rsidRDefault="00F37D16" w:rsidP="0035325D">
      <w:pPr>
        <w:pStyle w:val="afffffff3"/>
        <w:numPr>
          <w:ilvl w:val="2"/>
          <w:numId w:val="46"/>
        </w:numPr>
        <w:tabs>
          <w:tab w:val="left" w:pos="567"/>
        </w:tabs>
        <w:ind w:left="0" w:firstLineChars="0" w:firstLine="0"/>
      </w:pPr>
      <w:r w:rsidRPr="00552870">
        <w:t xml:space="preserve"> </w:t>
      </w:r>
      <w:r w:rsidR="002C40EC" w:rsidRPr="00552870">
        <w:rPr>
          <w:rFonts w:hint="eastAsia"/>
        </w:rPr>
        <w:t>每种固定组成、配合比的超高性能混凝土产品，供应商应提供全面性能检验报告。如果原材料变更或配合比变化可能影响到一些性能，应重新进行全面性能检验。</w:t>
      </w:r>
    </w:p>
    <w:p w14:paraId="5FE4D977" w14:textId="14E053E6" w:rsidR="002C40EC" w:rsidRPr="00552870" w:rsidRDefault="00F37D16" w:rsidP="0035325D">
      <w:pPr>
        <w:pStyle w:val="afffffff3"/>
        <w:numPr>
          <w:ilvl w:val="2"/>
          <w:numId w:val="46"/>
        </w:numPr>
        <w:tabs>
          <w:tab w:val="left" w:pos="567"/>
        </w:tabs>
        <w:ind w:left="0" w:firstLineChars="0" w:firstLine="0"/>
      </w:pPr>
      <w:r w:rsidRPr="00552870">
        <w:t xml:space="preserve"> </w:t>
      </w:r>
      <w:r w:rsidR="002C40EC" w:rsidRPr="00552870">
        <w:rPr>
          <w:rFonts w:hint="eastAsia"/>
        </w:rPr>
        <w:t>超高性能混凝土产品生产企业，除制定和实施质量控制制度外，应制定和实施基于生产周期、生产批次和生产量的日常质保性能检验制度。</w:t>
      </w:r>
    </w:p>
    <w:p w14:paraId="697794C7" w14:textId="77777777" w:rsidR="002C40EC" w:rsidRPr="00552870" w:rsidRDefault="002C40EC" w:rsidP="002C40EC">
      <w:pPr>
        <w:tabs>
          <w:tab w:val="left" w:pos="567"/>
        </w:tabs>
      </w:pPr>
    </w:p>
    <w:p w14:paraId="2B9389C2" w14:textId="77777777" w:rsidR="002C40EC" w:rsidRPr="00552870" w:rsidRDefault="002C40EC" w:rsidP="002C40EC">
      <w:pPr>
        <w:widowControl/>
        <w:jc w:val="left"/>
      </w:pPr>
      <w:r w:rsidRPr="00552870">
        <w:br w:type="page"/>
      </w:r>
    </w:p>
    <w:p w14:paraId="5618ADCB" w14:textId="191261EE" w:rsidR="002C40EC" w:rsidRPr="00552870" w:rsidRDefault="002C40EC" w:rsidP="0035325D">
      <w:pPr>
        <w:pStyle w:val="11"/>
        <w:spacing w:before="0" w:after="0" w:line="240" w:lineRule="auto"/>
        <w:jc w:val="center"/>
        <w:rPr>
          <w:rFonts w:ascii="Times New Roman" w:eastAsia="黑体" w:hAnsi="Times New Roman" w:cs="Times New Roman"/>
          <w:b w:val="0"/>
          <w:sz w:val="21"/>
          <w:szCs w:val="21"/>
        </w:rPr>
      </w:pPr>
      <w:bookmarkStart w:id="19" w:name="_Toc462660671"/>
      <w:bookmarkStart w:id="20" w:name="_Toc488144513"/>
      <w:r w:rsidRPr="00552870">
        <w:rPr>
          <w:rFonts w:ascii="Times New Roman" w:eastAsia="黑体" w:hAnsi="Times New Roman" w:cs="Times New Roman" w:hint="eastAsia"/>
          <w:b w:val="0"/>
          <w:sz w:val="21"/>
          <w:szCs w:val="21"/>
        </w:rPr>
        <w:lastRenderedPageBreak/>
        <w:t>附录</w:t>
      </w:r>
      <w:r w:rsidRPr="00552870">
        <w:rPr>
          <w:rFonts w:ascii="Times New Roman" w:eastAsia="黑体" w:hAnsi="Times New Roman" w:cs="Times New Roman"/>
          <w:b w:val="0"/>
          <w:sz w:val="21"/>
          <w:szCs w:val="21"/>
        </w:rPr>
        <w:t xml:space="preserve">J </w:t>
      </w:r>
      <w:r w:rsidR="00350842" w:rsidRPr="00552870">
        <w:rPr>
          <w:rFonts w:ascii="Times New Roman" w:eastAsia="黑体" w:hAnsi="Times New Roman" w:cs="Times New Roman"/>
          <w:b w:val="0"/>
          <w:sz w:val="21"/>
          <w:szCs w:val="21"/>
        </w:rPr>
        <w:br/>
      </w:r>
      <w:r w:rsidR="00350842" w:rsidRPr="00552870">
        <w:rPr>
          <w:rFonts w:ascii="Times New Roman" w:eastAsia="黑体" w:hAnsi="Times New Roman" w:cs="Times New Roman" w:hint="eastAsia"/>
          <w:b w:val="0"/>
          <w:sz w:val="21"/>
          <w:szCs w:val="21"/>
        </w:rPr>
        <w:t>（规范性附录）</w:t>
      </w:r>
      <w:r w:rsidR="00350842" w:rsidRPr="00552870">
        <w:rPr>
          <w:rFonts w:ascii="Times New Roman" w:eastAsia="黑体" w:hAnsi="Times New Roman" w:cs="Times New Roman"/>
          <w:b w:val="0"/>
          <w:sz w:val="21"/>
          <w:szCs w:val="21"/>
        </w:rPr>
        <w:br/>
      </w:r>
      <w:r w:rsidRPr="00552870">
        <w:rPr>
          <w:rFonts w:ascii="Times New Roman" w:eastAsia="黑体" w:hAnsi="Times New Roman" w:cs="Times New Roman" w:hint="eastAsia"/>
          <w:b w:val="0"/>
          <w:sz w:val="21"/>
          <w:szCs w:val="21"/>
        </w:rPr>
        <w:t>超高性能混凝土预混料的</w:t>
      </w:r>
      <w:bookmarkEnd w:id="19"/>
      <w:r w:rsidRPr="00552870">
        <w:rPr>
          <w:rFonts w:ascii="Times New Roman" w:eastAsia="黑体" w:hAnsi="Times New Roman" w:cs="Times New Roman" w:hint="eastAsia"/>
          <w:b w:val="0"/>
          <w:sz w:val="21"/>
          <w:szCs w:val="21"/>
        </w:rPr>
        <w:t>一般规定</w:t>
      </w:r>
      <w:bookmarkEnd w:id="20"/>
    </w:p>
    <w:p w14:paraId="55BE1D9D" w14:textId="77777777" w:rsidR="004A5AF6" w:rsidRPr="00AA3EF0" w:rsidRDefault="004A5AF6" w:rsidP="0035325D">
      <w:pPr>
        <w:rPr>
          <w:b/>
        </w:rPr>
      </w:pPr>
    </w:p>
    <w:p w14:paraId="0BD0282E" w14:textId="77777777" w:rsidR="002C40EC" w:rsidRPr="00552870" w:rsidRDefault="002C40EC" w:rsidP="0035325D">
      <w:pPr>
        <w:pStyle w:val="afffffff3"/>
        <w:numPr>
          <w:ilvl w:val="1"/>
          <w:numId w:val="47"/>
        </w:numPr>
        <w:ind w:left="0" w:firstLineChars="0" w:firstLine="0"/>
      </w:pPr>
      <w:r w:rsidRPr="00552870">
        <w:rPr>
          <w:rFonts w:hint="eastAsia"/>
        </w:rPr>
        <w:t>超高性能预混料是按紧密堆积原则配制的颗粒材料混和料，其中不含钢纤维，可含有机纤维。在现场只需加水进行搅拌，即可满足成型要求的水泥基复合材料。</w:t>
      </w:r>
    </w:p>
    <w:p w14:paraId="4BA2219C" w14:textId="77777777" w:rsidR="002C40EC" w:rsidRPr="00552870" w:rsidRDefault="002C40EC" w:rsidP="0035325D">
      <w:pPr>
        <w:pStyle w:val="afffffff3"/>
        <w:numPr>
          <w:ilvl w:val="1"/>
          <w:numId w:val="47"/>
        </w:numPr>
        <w:ind w:left="0" w:firstLineChars="0" w:firstLine="0"/>
      </w:pPr>
      <w:r w:rsidRPr="00552870">
        <w:rPr>
          <w:rFonts w:hint="eastAsia"/>
        </w:rPr>
        <w:t>对于成型时掺用钢纤维的，宜在加水搅拌均匀后，再行加入钢纤维进行搅拌，至均匀。</w:t>
      </w:r>
    </w:p>
    <w:p w14:paraId="0CED1E7D" w14:textId="5C309771" w:rsidR="002C40EC" w:rsidRPr="00552870" w:rsidRDefault="002C40EC" w:rsidP="0035325D">
      <w:pPr>
        <w:pStyle w:val="afffffff3"/>
        <w:numPr>
          <w:ilvl w:val="1"/>
          <w:numId w:val="47"/>
        </w:numPr>
        <w:ind w:left="0" w:firstLineChars="0" w:firstLine="0"/>
      </w:pPr>
      <w:r w:rsidRPr="00552870">
        <w:rPr>
          <w:rFonts w:hint="eastAsia"/>
        </w:rPr>
        <w:t>产品说明书应标明产品名称、推荐用水量，及在该推荐用水量下，给定养护条件下的硬化混凝土技术指标，附加产品生产、出厂日期，质保期限。</w:t>
      </w:r>
    </w:p>
    <w:p w14:paraId="7FB75063" w14:textId="148FACA3" w:rsidR="002C40EC" w:rsidRPr="00552870" w:rsidRDefault="004A5AF6" w:rsidP="0035325D">
      <w:pPr>
        <w:pStyle w:val="afffffff3"/>
        <w:numPr>
          <w:ilvl w:val="1"/>
          <w:numId w:val="47"/>
        </w:numPr>
        <w:ind w:left="0" w:firstLineChars="0" w:firstLine="0"/>
      </w:pPr>
      <w:r w:rsidRPr="00552870">
        <w:rPr>
          <w:rFonts w:hint="eastAsia"/>
        </w:rPr>
        <w:t>产品说明书</w:t>
      </w:r>
      <w:r w:rsidR="002C40EC" w:rsidRPr="00552870">
        <w:rPr>
          <w:rFonts w:hint="eastAsia"/>
        </w:rPr>
        <w:t>应写明使用方法：如推荐用水量大小、建议搅拌方式、振捣和养护注意事项等。同时还需注明贮存、运输相关注意事项。</w:t>
      </w:r>
    </w:p>
    <w:p w14:paraId="624DF8D0" w14:textId="77777777" w:rsidR="002C40EC" w:rsidRPr="00552870" w:rsidRDefault="002C40EC" w:rsidP="0035325D">
      <w:pPr>
        <w:pStyle w:val="afffffff3"/>
        <w:numPr>
          <w:ilvl w:val="1"/>
          <w:numId w:val="47"/>
        </w:numPr>
        <w:ind w:left="0" w:firstLineChars="0" w:firstLine="0"/>
      </w:pPr>
      <w:r w:rsidRPr="00552870">
        <w:rPr>
          <w:rFonts w:hint="eastAsia"/>
        </w:rPr>
        <w:t>随出厂产品，应同时提供出厂产品的性能检验报告，其中应至少列出产品名称、委托检验单位及人员、受委托检验单位及人员、主要检验性能指标、检验依据标准、测试人员及审查人员、送检日期、检验日期、审核日期等内容。</w:t>
      </w:r>
    </w:p>
    <w:p w14:paraId="4CE24AAA" w14:textId="77777777" w:rsidR="002C40EC" w:rsidRPr="00552870" w:rsidRDefault="002C40EC" w:rsidP="0035325D">
      <w:pPr>
        <w:pStyle w:val="afffffff3"/>
        <w:numPr>
          <w:ilvl w:val="1"/>
          <w:numId w:val="47"/>
        </w:numPr>
        <w:ind w:left="0" w:firstLineChars="0" w:firstLine="0"/>
      </w:pPr>
      <w:r w:rsidRPr="00552870">
        <w:rPr>
          <w:rFonts w:hint="eastAsia"/>
        </w:rPr>
        <w:t>对于预混料，每一生产批次的产品均需进行一次质保性能的检验。只要原材料中任</w:t>
      </w:r>
      <w:proofErr w:type="gramStart"/>
      <w:r w:rsidRPr="00552870">
        <w:rPr>
          <w:rFonts w:hint="eastAsia"/>
        </w:rPr>
        <w:t>一</w:t>
      </w:r>
      <w:proofErr w:type="gramEnd"/>
      <w:r w:rsidRPr="00552870">
        <w:rPr>
          <w:rFonts w:hint="eastAsia"/>
        </w:rPr>
        <w:t>原材料的来源或形态发生变化，均应进行一次全面性能指标检验。</w:t>
      </w:r>
    </w:p>
    <w:p w14:paraId="2057312E" w14:textId="6FFA2BFF" w:rsidR="00D50EE1" w:rsidRPr="00552870" w:rsidRDefault="00D50EE1" w:rsidP="002C40EC">
      <w:pPr>
        <w:tabs>
          <w:tab w:val="left" w:pos="567"/>
        </w:tabs>
        <w:spacing w:line="300" w:lineRule="auto"/>
      </w:pPr>
    </w:p>
    <w:p w14:paraId="5661A205" w14:textId="09904D47" w:rsidR="00BA783F" w:rsidRPr="00552870" w:rsidRDefault="00BA783F" w:rsidP="0035325D"/>
    <w:sectPr w:rsidR="00BA783F" w:rsidRPr="00552870" w:rsidSect="00B16104">
      <w:pgSz w:w="11906" w:h="16838" w:code="9"/>
      <w:pgMar w:top="1134" w:right="1134" w:bottom="1134" w:left="1418" w:header="1418" w:footer="1134" w:gutter="0"/>
      <w:pgNumType w:start="0"/>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7BE52" w14:textId="77777777" w:rsidR="00881CA0" w:rsidRDefault="00881CA0">
      <w:r>
        <w:separator/>
      </w:r>
    </w:p>
  </w:endnote>
  <w:endnote w:type="continuationSeparator" w:id="0">
    <w:p w14:paraId="6230B5E2" w14:textId="77777777" w:rsidR="00881CA0" w:rsidRDefault="0088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4C19F" w14:textId="662596CE" w:rsidR="00407665" w:rsidRPr="004F3967" w:rsidRDefault="00407665">
    <w:pPr>
      <w:pStyle w:val="affc"/>
      <w:rPr>
        <w:rFonts w:ascii="Times New Roman"/>
      </w:rPr>
    </w:pPr>
    <w:r w:rsidRPr="004F3967">
      <w:rPr>
        <w:rFonts w:ascii="Times New Roman"/>
      </w:rPr>
      <w:fldChar w:fldCharType="begin"/>
    </w:r>
    <w:r w:rsidRPr="004F3967">
      <w:rPr>
        <w:rFonts w:ascii="Times New Roman"/>
      </w:rPr>
      <w:instrText xml:space="preserve"> PAGE  \* MERGEFORMAT </w:instrText>
    </w:r>
    <w:r w:rsidRPr="004F3967">
      <w:rPr>
        <w:rFonts w:ascii="Times New Roman"/>
      </w:rPr>
      <w:fldChar w:fldCharType="separate"/>
    </w:r>
    <w:r w:rsidR="00552870">
      <w:rPr>
        <w:rFonts w:ascii="Times New Roman"/>
        <w:noProof/>
      </w:rPr>
      <w:t>1</w:t>
    </w:r>
    <w:r w:rsidRPr="004F3967">
      <w:rPr>
        <w:rFonts w:asci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27917" w14:textId="77777777" w:rsidR="00881CA0" w:rsidRDefault="00881CA0">
      <w:r>
        <w:separator/>
      </w:r>
    </w:p>
  </w:footnote>
  <w:footnote w:type="continuationSeparator" w:id="0">
    <w:p w14:paraId="71833A99" w14:textId="77777777" w:rsidR="00881CA0" w:rsidRDefault="00881CA0">
      <w:r>
        <w:continuationSeparator/>
      </w:r>
    </w:p>
  </w:footnote>
  <w:footnote w:id="1">
    <w:p w14:paraId="556F4FD4" w14:textId="77777777" w:rsidR="00407665" w:rsidRPr="00BF5655" w:rsidRDefault="00407665" w:rsidP="00EB1429">
      <w:pPr>
        <w:pStyle w:val="af4"/>
        <w:numPr>
          <w:ilvl w:val="0"/>
          <w:numId w:val="0"/>
        </w:numPr>
        <w:tabs>
          <w:tab w:val="left" w:pos="142"/>
        </w:tabs>
        <w:jc w:val="both"/>
        <w:rPr>
          <w:rFonts w:ascii="Times New Roman"/>
        </w:rPr>
      </w:pPr>
      <w:r w:rsidRPr="00BF5655">
        <w:rPr>
          <w:rStyle w:val="affffe"/>
          <w:rFonts w:ascii="Times New Roman"/>
        </w:rPr>
        <w:footnoteRef/>
      </w:r>
      <w:r w:rsidRPr="00BF5655">
        <w:rPr>
          <w:rFonts w:ascii="Times New Roman"/>
        </w:rPr>
        <w:t xml:space="preserve"> Recommendation: Ultra-High Performance </w:t>
      </w:r>
      <w:proofErr w:type="spellStart"/>
      <w:r w:rsidRPr="00BF5655">
        <w:rPr>
          <w:rFonts w:ascii="Times New Roman"/>
        </w:rPr>
        <w:t>Fibre</w:t>
      </w:r>
      <w:proofErr w:type="spellEnd"/>
      <w:r w:rsidRPr="00BF5655">
        <w:rPr>
          <w:rFonts w:ascii="Times New Roman"/>
        </w:rPr>
        <w:t xml:space="preserve"> Reinforced Cement-based composites (UHPFRC), SIA 2052, 2016, p30.</w:t>
      </w:r>
    </w:p>
  </w:footnote>
  <w:footnote w:id="2">
    <w:p w14:paraId="2A5650A8" w14:textId="2804D90A" w:rsidR="00407665" w:rsidRPr="00AF6664" w:rsidRDefault="00407665" w:rsidP="00F4008A">
      <w:pPr>
        <w:pStyle w:val="af4"/>
        <w:numPr>
          <w:ilvl w:val="0"/>
          <w:numId w:val="0"/>
        </w:numPr>
      </w:pPr>
      <w:r w:rsidRPr="00F4008A">
        <w:rPr>
          <w:rStyle w:val="affffe"/>
          <w:rFonts w:ascii="Times New Roman"/>
        </w:rPr>
        <w:footnoteRef/>
      </w:r>
      <w:r>
        <w:rPr>
          <w:rFonts w:hint="eastAsia"/>
        </w:rPr>
        <w:t>亦可采用</w:t>
      </w:r>
      <w:r w:rsidRPr="00AF6664">
        <w:rPr>
          <w:rFonts w:ascii="Times New Roman"/>
        </w:rPr>
        <w:t>CECS</w:t>
      </w:r>
      <w:r>
        <w:rPr>
          <w:rFonts w:ascii="Times New Roman" w:hint="eastAsia"/>
        </w:rPr>
        <w:t xml:space="preserve"> </w:t>
      </w:r>
      <w:r w:rsidRPr="00AF6664">
        <w:rPr>
          <w:rFonts w:ascii="Times New Roman"/>
        </w:rPr>
        <w:t>13</w:t>
      </w:r>
      <w:r>
        <w:rPr>
          <w:rFonts w:ascii="Times New Roman" w:hint="eastAsia"/>
        </w:rPr>
        <w:t>-</w:t>
      </w:r>
      <w:r w:rsidRPr="00AF6664">
        <w:rPr>
          <w:rFonts w:ascii="Times New Roman"/>
        </w:rPr>
        <w:t>2009</w:t>
      </w:r>
      <w:r>
        <w:rPr>
          <w:rFonts w:ascii="Times New Roman" w:hint="eastAsia"/>
        </w:rPr>
        <w:t>中的轴心抗拉强度和受拉应力</w:t>
      </w:r>
      <w:r>
        <w:rPr>
          <w:rFonts w:ascii="Times New Roman" w:hint="eastAsia"/>
        </w:rPr>
        <w:t>-</w:t>
      </w:r>
      <w:r>
        <w:rPr>
          <w:rFonts w:ascii="Times New Roman" w:hint="eastAsia"/>
        </w:rPr>
        <w:t>应变全曲线试验方法来代替本试验方法。</w:t>
      </w:r>
    </w:p>
  </w:footnote>
  <w:footnote w:id="3">
    <w:p w14:paraId="0105DE79" w14:textId="77777777" w:rsidR="00407665" w:rsidRDefault="00407665" w:rsidP="00BA59FD">
      <w:pPr>
        <w:pStyle w:val="af4"/>
        <w:numPr>
          <w:ilvl w:val="0"/>
          <w:numId w:val="0"/>
        </w:numPr>
      </w:pPr>
      <w:r w:rsidRPr="00F4008A">
        <w:rPr>
          <w:rFonts w:ascii="Times New Roman"/>
          <w:vertAlign w:val="superscript"/>
        </w:rPr>
        <w:t>3</w:t>
      </w:r>
      <w:r w:rsidRPr="00C72046">
        <w:rPr>
          <w:rFonts w:ascii="Times New Roman"/>
        </w:rPr>
        <w:t>由清华大学土木系樊健生教授、孙启力博士提供。</w:t>
      </w:r>
    </w:p>
  </w:footnote>
  <w:footnote w:id="4">
    <w:p w14:paraId="2F151FEB" w14:textId="03D971EF" w:rsidR="00407665" w:rsidRDefault="00407665" w:rsidP="00F42EF2">
      <w:pPr>
        <w:pStyle w:val="af4"/>
        <w:numPr>
          <w:ilvl w:val="0"/>
          <w:numId w:val="0"/>
        </w:numPr>
      </w:pPr>
      <w:r>
        <w:rPr>
          <w:rStyle w:val="affffe"/>
        </w:rPr>
        <w:footnoteRef/>
      </w:r>
      <w:r w:rsidRPr="00F42EF2">
        <w:rPr>
          <w:rFonts w:ascii="Times New Roman" w:hint="eastAsia"/>
        </w:rPr>
        <w:t>不易确定时，</w:t>
      </w:r>
      <w:r>
        <w:rPr>
          <w:rFonts w:ascii="Times New Roman" w:hint="eastAsia"/>
        </w:rPr>
        <w:t>可取达</w:t>
      </w:r>
      <w:r>
        <w:rPr>
          <w:rFonts w:ascii="Times New Roman" w:hint="eastAsia"/>
        </w:rPr>
        <w:t>200</w:t>
      </w:r>
      <w:r>
        <w:rPr>
          <w:rFonts w:ascii="Times New Roman" w:hint="eastAsia"/>
        </w:rPr>
        <w:t>微应变时的拉力值，记为</w:t>
      </w:r>
      <w:r w:rsidRPr="00F42EF2">
        <w:rPr>
          <w:rFonts w:ascii="Times New Roman"/>
          <w:i/>
        </w:rPr>
        <w:t>F</w:t>
      </w:r>
      <w:r w:rsidRPr="00F42EF2">
        <w:rPr>
          <w:rFonts w:ascii="Times New Roman"/>
          <w:i/>
          <w:vertAlign w:val="subscript"/>
        </w:rPr>
        <w:t>A,200</w:t>
      </w:r>
      <w:r>
        <w:rPr>
          <w:rFonts w:ascii="Times New Roman" w:hint="eastAsia"/>
        </w:rPr>
        <w:t>，对应的弹性极限抗拉强度记为</w:t>
      </w:r>
      <w:r w:rsidRPr="00F42EF2">
        <w:rPr>
          <w:rFonts w:ascii="Times New Roman"/>
          <w:i/>
        </w:rPr>
        <w:t>f</w:t>
      </w:r>
      <w:r w:rsidRPr="00F42EF2">
        <w:rPr>
          <w:rFonts w:ascii="Times New Roman"/>
          <w:i/>
          <w:vertAlign w:val="subscript"/>
        </w:rPr>
        <w:t>te,200</w:t>
      </w:r>
      <w:r>
        <w:rPr>
          <w:rFonts w:ascii="Times New Roman" w:hint="eastAsia"/>
        </w:rPr>
        <w:t xml:space="preserve">, </w:t>
      </w:r>
      <w:r>
        <w:rPr>
          <w:rFonts w:ascii="Times New Roman" w:hint="eastAsia"/>
        </w:rPr>
        <w:t>下同。</w:t>
      </w:r>
    </w:p>
  </w:footnote>
  <w:footnote w:id="5">
    <w:p w14:paraId="436424C0" w14:textId="414A5064" w:rsidR="00407665" w:rsidRDefault="00407665" w:rsidP="00F37D16">
      <w:pPr>
        <w:pStyle w:val="af4"/>
        <w:numPr>
          <w:ilvl w:val="0"/>
          <w:numId w:val="0"/>
        </w:numPr>
        <w:jc w:val="both"/>
        <w:rPr>
          <w:rFonts w:ascii="Times New Roman"/>
        </w:rPr>
      </w:pPr>
      <w:r>
        <w:rPr>
          <w:rFonts w:ascii="Times New Roman"/>
          <w:vertAlign w:val="superscript"/>
        </w:rPr>
        <w:t xml:space="preserve">5 </w:t>
      </w:r>
      <w:r>
        <w:rPr>
          <w:rFonts w:ascii="Times New Roman" w:hint="eastAsia"/>
        </w:rPr>
        <w:t>(1</w:t>
      </w:r>
      <w:proofErr w:type="gramStart"/>
      <w:r>
        <w:rPr>
          <w:rFonts w:ascii="Times New Roman" w:hint="eastAsia"/>
        </w:rPr>
        <w:t>)</w:t>
      </w:r>
      <w:r w:rsidRPr="00D47178">
        <w:rPr>
          <w:rFonts w:ascii="Times New Roman"/>
        </w:rPr>
        <w:t>ASTM</w:t>
      </w:r>
      <w:proofErr w:type="gramEnd"/>
      <w:r w:rsidRPr="00D47178">
        <w:rPr>
          <w:rFonts w:ascii="Times New Roman"/>
        </w:rPr>
        <w:t xml:space="preserve"> C1698-09(2014) Standard Test Method for Autogenous Strain of Cement Paste and Mortar</w:t>
      </w:r>
      <w:r>
        <w:rPr>
          <w:rFonts w:ascii="Times New Roman"/>
        </w:rPr>
        <w:t>.</w:t>
      </w:r>
    </w:p>
    <w:p w14:paraId="73E2BADB" w14:textId="77777777" w:rsidR="00407665" w:rsidRPr="00795A87" w:rsidRDefault="00407665" w:rsidP="00F37D16">
      <w:pPr>
        <w:pStyle w:val="af4"/>
        <w:numPr>
          <w:ilvl w:val="0"/>
          <w:numId w:val="0"/>
        </w:numPr>
        <w:ind w:leftChars="50" w:left="371" w:hangingChars="148" w:hanging="266"/>
        <w:jc w:val="both"/>
        <w:rPr>
          <w:rFonts w:ascii="Times New Roman"/>
        </w:rPr>
      </w:pPr>
      <w:r>
        <w:rPr>
          <w:rFonts w:ascii="Times New Roman"/>
        </w:rPr>
        <w:t>(2)</w:t>
      </w:r>
      <w:r w:rsidRPr="0053177C">
        <w:rPr>
          <w:rFonts w:ascii="Times New Roman"/>
        </w:rPr>
        <w:t xml:space="preserve">Oskar </w:t>
      </w:r>
      <w:proofErr w:type="spellStart"/>
      <w:r w:rsidRPr="0053177C">
        <w:rPr>
          <w:rFonts w:ascii="Times New Roman"/>
        </w:rPr>
        <w:t>Esping</w:t>
      </w:r>
      <w:proofErr w:type="spellEnd"/>
      <w:r w:rsidRPr="0053177C">
        <w:rPr>
          <w:rFonts w:ascii="Times New Roman"/>
        </w:rPr>
        <w:t>, Early age properties of self-compacting concrete, Chalmers U</w:t>
      </w:r>
      <w:r>
        <w:rPr>
          <w:rFonts w:ascii="Times New Roman"/>
        </w:rPr>
        <w:t>niversity of Technology, 2007, p99.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2DAAC" w14:textId="77777777" w:rsidR="00407665" w:rsidRDefault="00407665">
    <w:pPr>
      <w:pStyle w:val="affd"/>
    </w:pPr>
    <w:r>
      <w:rPr>
        <w:rFonts w:hint="eastAsia"/>
      </w:rPr>
      <w:t>CBMF XX-201X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777"/>
    <w:multiLevelType w:val="multilevel"/>
    <w:tmpl w:val="5E74DAEE"/>
    <w:lvl w:ilvl="0">
      <w:start w:val="1"/>
      <w:numFmt w:val="decimal"/>
      <w:lvlText w:val="E.1.%1"/>
      <w:lvlJc w:val="left"/>
      <w:pPr>
        <w:ind w:left="425" w:hanging="425"/>
      </w:pPr>
      <w:rPr>
        <w:rFonts w:hint="eastAsia"/>
      </w:rPr>
    </w:lvl>
    <w:lvl w:ilvl="1">
      <w:start w:val="1"/>
      <w:numFmt w:val="decimal"/>
      <w:lvlText w:val="E.1.2.%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0105405B"/>
    <w:multiLevelType w:val="hybridMultilevel"/>
    <w:tmpl w:val="F06E2E0C"/>
    <w:lvl w:ilvl="0" w:tplc="A960563E">
      <w:start w:val="1"/>
      <w:numFmt w:val="decimal"/>
      <w:lvlText w:val="（%1）"/>
      <w:lvlJc w:val="left"/>
      <w:pPr>
        <w:ind w:left="987" w:hanging="4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05C7617B"/>
    <w:multiLevelType w:val="singleLevel"/>
    <w:tmpl w:val="F8E875EA"/>
    <w:lvl w:ilvl="0">
      <w:start w:val="1"/>
      <w:numFmt w:val="decimal"/>
      <w:lvlText w:val="E.2.6.%1"/>
      <w:lvlJc w:val="left"/>
      <w:pPr>
        <w:ind w:left="567" w:hanging="567"/>
      </w:pPr>
      <w:rPr>
        <w:rFonts w:ascii="黑体" w:eastAsia="黑体" w:hAnsi="黑体" w:hint="eastAsia"/>
      </w:rPr>
    </w:lvl>
  </w:abstractNum>
  <w:abstractNum w:abstractNumId="4">
    <w:nsid w:val="079102AD"/>
    <w:multiLevelType w:val="multilevel"/>
    <w:tmpl w:val="EBD280FE"/>
    <w:lvl w:ilvl="0">
      <w:start w:val="1"/>
      <w:numFmt w:val="decimal"/>
      <w:pStyle w:val="a4"/>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5">
    <w:nsid w:val="08585B4C"/>
    <w:multiLevelType w:val="singleLevel"/>
    <w:tmpl w:val="1A0488BA"/>
    <w:lvl w:ilvl="0">
      <w:start w:val="1"/>
      <w:numFmt w:val="decimal"/>
      <w:lvlText w:val="E.2.6.%1"/>
      <w:lvlJc w:val="left"/>
      <w:pPr>
        <w:ind w:left="567" w:hanging="567"/>
      </w:pPr>
      <w:rPr>
        <w:rFonts w:ascii="黑体" w:eastAsia="黑体" w:hAnsi="黑体" w:hint="eastAsia"/>
      </w:rPr>
    </w:lvl>
  </w:abstractNum>
  <w:abstractNum w:abstractNumId="6">
    <w:nsid w:val="093C6778"/>
    <w:multiLevelType w:val="multilevel"/>
    <w:tmpl w:val="4BD45F30"/>
    <w:lvl w:ilvl="0">
      <w:start w:val="1"/>
      <w:numFmt w:val="decimal"/>
      <w:lvlRestart w:val="0"/>
      <w:pStyle w:val="a5"/>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42E0D"/>
    <w:multiLevelType w:val="multilevel"/>
    <w:tmpl w:val="34A4EA02"/>
    <w:styleLink w:val="2"/>
    <w:lvl w:ilvl="0">
      <w:start w:val="1"/>
      <w:numFmt w:val="decimal"/>
      <w:lvlText w:val="D.%1."/>
      <w:lvlJc w:val="left"/>
      <w:pPr>
        <w:ind w:left="425" w:hanging="425"/>
      </w:pPr>
      <w:rPr>
        <w:rFonts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8F7270"/>
    <w:multiLevelType w:val="hybridMultilevel"/>
    <w:tmpl w:val="478A0DBC"/>
    <w:lvl w:ilvl="0" w:tplc="7AD0FFA0">
      <w:start w:val="4"/>
      <w:numFmt w:val="decimal"/>
      <w:lvlText w:val="H.4.%1"/>
      <w:lvlJc w:val="left"/>
      <w:pPr>
        <w:ind w:left="987" w:hanging="420"/>
      </w:pPr>
      <w:rPr>
        <w:rFonts w:ascii="黑体" w:eastAsia="黑体" w:hAnsi="黑体" w:hint="eastAsia"/>
      </w:rPr>
    </w:lvl>
    <w:lvl w:ilvl="1" w:tplc="A2F86B88" w:tentative="1">
      <w:start w:val="1"/>
      <w:numFmt w:val="lowerLetter"/>
      <w:lvlText w:val="%2)"/>
      <w:lvlJc w:val="left"/>
      <w:pPr>
        <w:ind w:left="1407" w:hanging="420"/>
      </w:pPr>
    </w:lvl>
    <w:lvl w:ilvl="2" w:tplc="9AAA02D4" w:tentative="1">
      <w:start w:val="1"/>
      <w:numFmt w:val="lowerRoman"/>
      <w:lvlText w:val="%3."/>
      <w:lvlJc w:val="right"/>
      <w:pPr>
        <w:ind w:left="1827" w:hanging="420"/>
      </w:pPr>
    </w:lvl>
    <w:lvl w:ilvl="3" w:tplc="F094E7F8" w:tentative="1">
      <w:start w:val="1"/>
      <w:numFmt w:val="decimal"/>
      <w:lvlText w:val="%4."/>
      <w:lvlJc w:val="left"/>
      <w:pPr>
        <w:ind w:left="2247" w:hanging="420"/>
      </w:pPr>
    </w:lvl>
    <w:lvl w:ilvl="4" w:tplc="A4FE2134" w:tentative="1">
      <w:start w:val="1"/>
      <w:numFmt w:val="lowerLetter"/>
      <w:lvlText w:val="%5)"/>
      <w:lvlJc w:val="left"/>
      <w:pPr>
        <w:ind w:left="2667" w:hanging="420"/>
      </w:pPr>
    </w:lvl>
    <w:lvl w:ilvl="5" w:tplc="454E4E84" w:tentative="1">
      <w:start w:val="1"/>
      <w:numFmt w:val="lowerRoman"/>
      <w:lvlText w:val="%6."/>
      <w:lvlJc w:val="right"/>
      <w:pPr>
        <w:ind w:left="3087" w:hanging="420"/>
      </w:pPr>
    </w:lvl>
    <w:lvl w:ilvl="6" w:tplc="7242BCD0" w:tentative="1">
      <w:start w:val="1"/>
      <w:numFmt w:val="decimal"/>
      <w:lvlText w:val="%7."/>
      <w:lvlJc w:val="left"/>
      <w:pPr>
        <w:ind w:left="3507" w:hanging="420"/>
      </w:pPr>
    </w:lvl>
    <w:lvl w:ilvl="7" w:tplc="FB6CEF48" w:tentative="1">
      <w:start w:val="1"/>
      <w:numFmt w:val="lowerLetter"/>
      <w:lvlText w:val="%8)"/>
      <w:lvlJc w:val="left"/>
      <w:pPr>
        <w:ind w:left="3927" w:hanging="420"/>
      </w:pPr>
    </w:lvl>
    <w:lvl w:ilvl="8" w:tplc="61FC9D84" w:tentative="1">
      <w:start w:val="1"/>
      <w:numFmt w:val="lowerRoman"/>
      <w:lvlText w:val="%9."/>
      <w:lvlJc w:val="right"/>
      <w:pPr>
        <w:ind w:left="4347" w:hanging="420"/>
      </w:pPr>
    </w:lvl>
  </w:abstractNum>
  <w:abstractNum w:abstractNumId="9">
    <w:nsid w:val="0A3C51C3"/>
    <w:multiLevelType w:val="hybridMultilevel"/>
    <w:tmpl w:val="B3F40A1C"/>
    <w:lvl w:ilvl="0" w:tplc="7A44214E">
      <w:start w:val="1"/>
      <w:numFmt w:val="lowerLetter"/>
      <w:lvlText w:val="%1)"/>
      <w:lvlJc w:val="left"/>
      <w:pPr>
        <w:ind w:left="1129" w:hanging="420"/>
      </w:pPr>
    </w:lvl>
    <w:lvl w:ilvl="1" w:tplc="FB2696B6" w:tentative="1">
      <w:start w:val="1"/>
      <w:numFmt w:val="lowerLetter"/>
      <w:lvlText w:val="%2)"/>
      <w:lvlJc w:val="left"/>
      <w:pPr>
        <w:ind w:left="1549" w:hanging="420"/>
      </w:pPr>
    </w:lvl>
    <w:lvl w:ilvl="2" w:tplc="6AC205F8" w:tentative="1">
      <w:start w:val="1"/>
      <w:numFmt w:val="lowerRoman"/>
      <w:lvlText w:val="%3."/>
      <w:lvlJc w:val="right"/>
      <w:pPr>
        <w:ind w:left="1969" w:hanging="420"/>
      </w:pPr>
    </w:lvl>
    <w:lvl w:ilvl="3" w:tplc="3620E1BC" w:tentative="1">
      <w:start w:val="1"/>
      <w:numFmt w:val="decimal"/>
      <w:lvlText w:val="%4."/>
      <w:lvlJc w:val="left"/>
      <w:pPr>
        <w:ind w:left="2389" w:hanging="420"/>
      </w:pPr>
    </w:lvl>
    <w:lvl w:ilvl="4" w:tplc="9460BDC6" w:tentative="1">
      <w:start w:val="1"/>
      <w:numFmt w:val="lowerLetter"/>
      <w:lvlText w:val="%5)"/>
      <w:lvlJc w:val="left"/>
      <w:pPr>
        <w:ind w:left="2809" w:hanging="420"/>
      </w:pPr>
    </w:lvl>
    <w:lvl w:ilvl="5" w:tplc="D6647D3E" w:tentative="1">
      <w:start w:val="1"/>
      <w:numFmt w:val="lowerRoman"/>
      <w:lvlText w:val="%6."/>
      <w:lvlJc w:val="right"/>
      <w:pPr>
        <w:ind w:left="3229" w:hanging="420"/>
      </w:pPr>
    </w:lvl>
    <w:lvl w:ilvl="6" w:tplc="3F7E4EA4" w:tentative="1">
      <w:start w:val="1"/>
      <w:numFmt w:val="decimal"/>
      <w:lvlText w:val="%7."/>
      <w:lvlJc w:val="left"/>
      <w:pPr>
        <w:ind w:left="3649" w:hanging="420"/>
      </w:pPr>
    </w:lvl>
    <w:lvl w:ilvl="7" w:tplc="4AF27A24" w:tentative="1">
      <w:start w:val="1"/>
      <w:numFmt w:val="lowerLetter"/>
      <w:lvlText w:val="%8)"/>
      <w:lvlJc w:val="left"/>
      <w:pPr>
        <w:ind w:left="4069" w:hanging="420"/>
      </w:pPr>
    </w:lvl>
    <w:lvl w:ilvl="8" w:tplc="56845D10" w:tentative="1">
      <w:start w:val="1"/>
      <w:numFmt w:val="lowerRoman"/>
      <w:lvlText w:val="%9."/>
      <w:lvlJc w:val="right"/>
      <w:pPr>
        <w:ind w:left="4489" w:hanging="420"/>
      </w:pPr>
    </w:lvl>
  </w:abstractNum>
  <w:abstractNum w:abstractNumId="10">
    <w:nsid w:val="0AE367E9"/>
    <w:multiLevelType w:val="multilevel"/>
    <w:tmpl w:val="68FAB4E2"/>
    <w:lvl w:ilvl="0">
      <w:start w:val="1"/>
      <w:numFmt w:val="none"/>
      <w:pStyle w:val="a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1">
    <w:nsid w:val="0B090A0E"/>
    <w:multiLevelType w:val="hybridMultilevel"/>
    <w:tmpl w:val="BD52A0AE"/>
    <w:lvl w:ilvl="0" w:tplc="7598CEFA">
      <w:start w:val="1"/>
      <w:numFmt w:val="lowerLetter"/>
      <w:lvlText w:val="%1)"/>
      <w:lvlJc w:val="left"/>
      <w:pPr>
        <w:ind w:left="987" w:hanging="420"/>
      </w:pPr>
      <w:rPr>
        <w:rFonts w:hint="default"/>
      </w:rPr>
    </w:lvl>
    <w:lvl w:ilvl="1" w:tplc="81F411B2" w:tentative="1">
      <w:start w:val="1"/>
      <w:numFmt w:val="lowerLetter"/>
      <w:lvlText w:val="%2)"/>
      <w:lvlJc w:val="left"/>
      <w:pPr>
        <w:ind w:left="1407" w:hanging="420"/>
      </w:pPr>
    </w:lvl>
    <w:lvl w:ilvl="2" w:tplc="5E0EA0CE" w:tentative="1">
      <w:start w:val="1"/>
      <w:numFmt w:val="lowerRoman"/>
      <w:lvlText w:val="%3."/>
      <w:lvlJc w:val="right"/>
      <w:pPr>
        <w:ind w:left="1827" w:hanging="420"/>
      </w:pPr>
    </w:lvl>
    <w:lvl w:ilvl="3" w:tplc="7C7ACF34" w:tentative="1">
      <w:start w:val="1"/>
      <w:numFmt w:val="decimal"/>
      <w:lvlText w:val="%4."/>
      <w:lvlJc w:val="left"/>
      <w:pPr>
        <w:ind w:left="2247" w:hanging="420"/>
      </w:pPr>
    </w:lvl>
    <w:lvl w:ilvl="4" w:tplc="9D94DC16" w:tentative="1">
      <w:start w:val="1"/>
      <w:numFmt w:val="lowerLetter"/>
      <w:lvlText w:val="%5)"/>
      <w:lvlJc w:val="left"/>
      <w:pPr>
        <w:ind w:left="2667" w:hanging="420"/>
      </w:pPr>
    </w:lvl>
    <w:lvl w:ilvl="5" w:tplc="D09A607C" w:tentative="1">
      <w:start w:val="1"/>
      <w:numFmt w:val="lowerRoman"/>
      <w:lvlText w:val="%6."/>
      <w:lvlJc w:val="right"/>
      <w:pPr>
        <w:ind w:left="3087" w:hanging="420"/>
      </w:pPr>
    </w:lvl>
    <w:lvl w:ilvl="6" w:tplc="0C1CFE20" w:tentative="1">
      <w:start w:val="1"/>
      <w:numFmt w:val="decimal"/>
      <w:lvlText w:val="%7."/>
      <w:lvlJc w:val="left"/>
      <w:pPr>
        <w:ind w:left="3507" w:hanging="420"/>
      </w:pPr>
    </w:lvl>
    <w:lvl w:ilvl="7" w:tplc="D64CC3E6" w:tentative="1">
      <w:start w:val="1"/>
      <w:numFmt w:val="lowerLetter"/>
      <w:lvlText w:val="%8)"/>
      <w:lvlJc w:val="left"/>
      <w:pPr>
        <w:ind w:left="3927" w:hanging="420"/>
      </w:pPr>
    </w:lvl>
    <w:lvl w:ilvl="8" w:tplc="DA466094" w:tentative="1">
      <w:start w:val="1"/>
      <w:numFmt w:val="lowerRoman"/>
      <w:lvlText w:val="%9."/>
      <w:lvlJc w:val="right"/>
      <w:pPr>
        <w:ind w:left="4347" w:hanging="420"/>
      </w:pPr>
    </w:lvl>
  </w:abstractNum>
  <w:abstractNum w:abstractNumId="12">
    <w:nsid w:val="0B1F65E2"/>
    <w:multiLevelType w:val="hybridMultilevel"/>
    <w:tmpl w:val="DAF2F74A"/>
    <w:lvl w:ilvl="0" w:tplc="539E35E8">
      <w:start w:val="1"/>
      <w:numFmt w:val="bullet"/>
      <w:lvlText w:val=""/>
      <w:lvlJc w:val="left"/>
      <w:pPr>
        <w:ind w:left="420" w:hanging="420"/>
      </w:pPr>
      <w:rPr>
        <w:rFonts w:ascii="Wingdings" w:hAnsi="Wingdings" w:hint="default"/>
      </w:rPr>
    </w:lvl>
    <w:lvl w:ilvl="1" w:tplc="53125884" w:tentative="1">
      <w:start w:val="1"/>
      <w:numFmt w:val="bullet"/>
      <w:lvlText w:val=""/>
      <w:lvlJc w:val="left"/>
      <w:pPr>
        <w:ind w:left="840" w:hanging="420"/>
      </w:pPr>
      <w:rPr>
        <w:rFonts w:ascii="Wingdings" w:hAnsi="Wingdings" w:hint="default"/>
      </w:rPr>
    </w:lvl>
    <w:lvl w:ilvl="2" w:tplc="399EAC56" w:tentative="1">
      <w:start w:val="1"/>
      <w:numFmt w:val="bullet"/>
      <w:lvlText w:val=""/>
      <w:lvlJc w:val="left"/>
      <w:pPr>
        <w:ind w:left="1260" w:hanging="420"/>
      </w:pPr>
      <w:rPr>
        <w:rFonts w:ascii="Wingdings" w:hAnsi="Wingdings" w:hint="default"/>
      </w:rPr>
    </w:lvl>
    <w:lvl w:ilvl="3" w:tplc="12B4DF22" w:tentative="1">
      <w:start w:val="1"/>
      <w:numFmt w:val="bullet"/>
      <w:lvlText w:val=""/>
      <w:lvlJc w:val="left"/>
      <w:pPr>
        <w:ind w:left="1680" w:hanging="420"/>
      </w:pPr>
      <w:rPr>
        <w:rFonts w:ascii="Wingdings" w:hAnsi="Wingdings" w:hint="default"/>
      </w:rPr>
    </w:lvl>
    <w:lvl w:ilvl="4" w:tplc="A38EE81E" w:tentative="1">
      <w:start w:val="1"/>
      <w:numFmt w:val="bullet"/>
      <w:lvlText w:val=""/>
      <w:lvlJc w:val="left"/>
      <w:pPr>
        <w:ind w:left="2100" w:hanging="420"/>
      </w:pPr>
      <w:rPr>
        <w:rFonts w:ascii="Wingdings" w:hAnsi="Wingdings" w:hint="default"/>
      </w:rPr>
    </w:lvl>
    <w:lvl w:ilvl="5" w:tplc="6444E5F6" w:tentative="1">
      <w:start w:val="1"/>
      <w:numFmt w:val="bullet"/>
      <w:lvlText w:val=""/>
      <w:lvlJc w:val="left"/>
      <w:pPr>
        <w:ind w:left="2520" w:hanging="420"/>
      </w:pPr>
      <w:rPr>
        <w:rFonts w:ascii="Wingdings" w:hAnsi="Wingdings" w:hint="default"/>
      </w:rPr>
    </w:lvl>
    <w:lvl w:ilvl="6" w:tplc="BC408DF8" w:tentative="1">
      <w:start w:val="1"/>
      <w:numFmt w:val="bullet"/>
      <w:lvlText w:val=""/>
      <w:lvlJc w:val="left"/>
      <w:pPr>
        <w:ind w:left="2940" w:hanging="420"/>
      </w:pPr>
      <w:rPr>
        <w:rFonts w:ascii="Wingdings" w:hAnsi="Wingdings" w:hint="default"/>
      </w:rPr>
    </w:lvl>
    <w:lvl w:ilvl="7" w:tplc="CB6EC1AA" w:tentative="1">
      <w:start w:val="1"/>
      <w:numFmt w:val="bullet"/>
      <w:lvlText w:val=""/>
      <w:lvlJc w:val="left"/>
      <w:pPr>
        <w:ind w:left="3360" w:hanging="420"/>
      </w:pPr>
      <w:rPr>
        <w:rFonts w:ascii="Wingdings" w:hAnsi="Wingdings" w:hint="default"/>
      </w:rPr>
    </w:lvl>
    <w:lvl w:ilvl="8" w:tplc="084CA2DA" w:tentative="1">
      <w:start w:val="1"/>
      <w:numFmt w:val="bullet"/>
      <w:lvlText w:val=""/>
      <w:lvlJc w:val="left"/>
      <w:pPr>
        <w:ind w:left="3780" w:hanging="420"/>
      </w:pPr>
      <w:rPr>
        <w:rFonts w:ascii="Wingdings" w:hAnsi="Wingdings" w:hint="default"/>
      </w:rPr>
    </w:lvl>
  </w:abstractNum>
  <w:abstractNum w:abstractNumId="13">
    <w:nsid w:val="0C850C6A"/>
    <w:multiLevelType w:val="multilevel"/>
    <w:tmpl w:val="B332F764"/>
    <w:lvl w:ilvl="0">
      <w:start w:val="1"/>
      <w:numFmt w:val="decimal"/>
      <w:lvlText w:val="E.1.%1"/>
      <w:lvlJc w:val="left"/>
      <w:pPr>
        <w:ind w:left="425" w:hanging="425"/>
      </w:pPr>
      <w:rPr>
        <w:rFonts w:ascii="黑体" w:eastAsia="黑体" w:hAnsi="黑体"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0DDE2B46"/>
    <w:multiLevelType w:val="multilevel"/>
    <w:tmpl w:val="6978C306"/>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5">
    <w:nsid w:val="0EAA5135"/>
    <w:multiLevelType w:val="hybridMultilevel"/>
    <w:tmpl w:val="B3F40A1C"/>
    <w:lvl w:ilvl="0" w:tplc="7A44214E">
      <w:start w:val="1"/>
      <w:numFmt w:val="lowerLetter"/>
      <w:lvlText w:val="%1)"/>
      <w:lvlJc w:val="left"/>
      <w:pPr>
        <w:ind w:left="1129" w:hanging="420"/>
      </w:pPr>
    </w:lvl>
    <w:lvl w:ilvl="1" w:tplc="FB2696B6" w:tentative="1">
      <w:start w:val="1"/>
      <w:numFmt w:val="lowerLetter"/>
      <w:lvlText w:val="%2)"/>
      <w:lvlJc w:val="left"/>
      <w:pPr>
        <w:ind w:left="1549" w:hanging="420"/>
      </w:pPr>
    </w:lvl>
    <w:lvl w:ilvl="2" w:tplc="6AC205F8" w:tentative="1">
      <w:start w:val="1"/>
      <w:numFmt w:val="lowerRoman"/>
      <w:lvlText w:val="%3."/>
      <w:lvlJc w:val="right"/>
      <w:pPr>
        <w:ind w:left="1969" w:hanging="420"/>
      </w:pPr>
    </w:lvl>
    <w:lvl w:ilvl="3" w:tplc="3620E1BC" w:tentative="1">
      <w:start w:val="1"/>
      <w:numFmt w:val="decimal"/>
      <w:lvlText w:val="%4."/>
      <w:lvlJc w:val="left"/>
      <w:pPr>
        <w:ind w:left="2389" w:hanging="420"/>
      </w:pPr>
    </w:lvl>
    <w:lvl w:ilvl="4" w:tplc="9460BDC6" w:tentative="1">
      <w:start w:val="1"/>
      <w:numFmt w:val="lowerLetter"/>
      <w:lvlText w:val="%5)"/>
      <w:lvlJc w:val="left"/>
      <w:pPr>
        <w:ind w:left="2809" w:hanging="420"/>
      </w:pPr>
    </w:lvl>
    <w:lvl w:ilvl="5" w:tplc="D6647D3E" w:tentative="1">
      <w:start w:val="1"/>
      <w:numFmt w:val="lowerRoman"/>
      <w:lvlText w:val="%6."/>
      <w:lvlJc w:val="right"/>
      <w:pPr>
        <w:ind w:left="3229" w:hanging="420"/>
      </w:pPr>
    </w:lvl>
    <w:lvl w:ilvl="6" w:tplc="3F7E4EA4" w:tentative="1">
      <w:start w:val="1"/>
      <w:numFmt w:val="decimal"/>
      <w:lvlText w:val="%7."/>
      <w:lvlJc w:val="left"/>
      <w:pPr>
        <w:ind w:left="3649" w:hanging="420"/>
      </w:pPr>
    </w:lvl>
    <w:lvl w:ilvl="7" w:tplc="4AF27A24" w:tentative="1">
      <w:start w:val="1"/>
      <w:numFmt w:val="lowerLetter"/>
      <w:lvlText w:val="%8)"/>
      <w:lvlJc w:val="left"/>
      <w:pPr>
        <w:ind w:left="4069" w:hanging="420"/>
      </w:pPr>
    </w:lvl>
    <w:lvl w:ilvl="8" w:tplc="56845D10" w:tentative="1">
      <w:start w:val="1"/>
      <w:numFmt w:val="lowerRoman"/>
      <w:lvlText w:val="%9."/>
      <w:lvlJc w:val="right"/>
      <w:pPr>
        <w:ind w:left="4489" w:hanging="420"/>
      </w:pPr>
    </w:lvl>
  </w:abstractNum>
  <w:abstractNum w:abstractNumId="16">
    <w:nsid w:val="0FB67266"/>
    <w:multiLevelType w:val="hybridMultilevel"/>
    <w:tmpl w:val="F06E2E0C"/>
    <w:lvl w:ilvl="0" w:tplc="311C8DC8">
      <w:start w:val="1"/>
      <w:numFmt w:val="decimal"/>
      <w:lvlText w:val="（%1）"/>
      <w:lvlJc w:val="left"/>
      <w:pPr>
        <w:ind w:left="987" w:hanging="420"/>
      </w:pPr>
      <w:rPr>
        <w:rFonts w:hint="default"/>
      </w:rPr>
    </w:lvl>
    <w:lvl w:ilvl="1" w:tplc="DE8E7182" w:tentative="1">
      <w:start w:val="1"/>
      <w:numFmt w:val="lowerLetter"/>
      <w:lvlText w:val="%2)"/>
      <w:lvlJc w:val="left"/>
      <w:pPr>
        <w:ind w:left="1407" w:hanging="420"/>
      </w:pPr>
    </w:lvl>
    <w:lvl w:ilvl="2" w:tplc="2800CF20" w:tentative="1">
      <w:start w:val="1"/>
      <w:numFmt w:val="lowerRoman"/>
      <w:lvlText w:val="%3."/>
      <w:lvlJc w:val="right"/>
      <w:pPr>
        <w:ind w:left="1827" w:hanging="420"/>
      </w:pPr>
    </w:lvl>
    <w:lvl w:ilvl="3" w:tplc="7B168E02" w:tentative="1">
      <w:start w:val="1"/>
      <w:numFmt w:val="decimal"/>
      <w:lvlText w:val="%4."/>
      <w:lvlJc w:val="left"/>
      <w:pPr>
        <w:ind w:left="2247" w:hanging="420"/>
      </w:pPr>
    </w:lvl>
    <w:lvl w:ilvl="4" w:tplc="88BE4D70" w:tentative="1">
      <w:start w:val="1"/>
      <w:numFmt w:val="lowerLetter"/>
      <w:lvlText w:val="%5)"/>
      <w:lvlJc w:val="left"/>
      <w:pPr>
        <w:ind w:left="2667" w:hanging="420"/>
      </w:pPr>
    </w:lvl>
    <w:lvl w:ilvl="5" w:tplc="1EC6DA8C" w:tentative="1">
      <w:start w:val="1"/>
      <w:numFmt w:val="lowerRoman"/>
      <w:lvlText w:val="%6."/>
      <w:lvlJc w:val="right"/>
      <w:pPr>
        <w:ind w:left="3087" w:hanging="420"/>
      </w:pPr>
    </w:lvl>
    <w:lvl w:ilvl="6" w:tplc="C14ACA68" w:tentative="1">
      <w:start w:val="1"/>
      <w:numFmt w:val="decimal"/>
      <w:lvlText w:val="%7."/>
      <w:lvlJc w:val="left"/>
      <w:pPr>
        <w:ind w:left="3507" w:hanging="420"/>
      </w:pPr>
    </w:lvl>
    <w:lvl w:ilvl="7" w:tplc="8FD0AEDA" w:tentative="1">
      <w:start w:val="1"/>
      <w:numFmt w:val="lowerLetter"/>
      <w:lvlText w:val="%8)"/>
      <w:lvlJc w:val="left"/>
      <w:pPr>
        <w:ind w:left="3927" w:hanging="420"/>
      </w:pPr>
    </w:lvl>
    <w:lvl w:ilvl="8" w:tplc="59186FFA" w:tentative="1">
      <w:start w:val="1"/>
      <w:numFmt w:val="lowerRoman"/>
      <w:lvlText w:val="%9."/>
      <w:lvlJc w:val="right"/>
      <w:pPr>
        <w:ind w:left="4347" w:hanging="420"/>
      </w:pPr>
    </w:lvl>
  </w:abstractNum>
  <w:abstractNum w:abstractNumId="17">
    <w:nsid w:val="11B02EA6"/>
    <w:multiLevelType w:val="multilevel"/>
    <w:tmpl w:val="AA0ABD52"/>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rPr>
        <w:rFonts w:ascii="黑体" w:eastAsia="黑体" w:hAnsi="黑体"/>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6B70E0C"/>
    <w:multiLevelType w:val="multilevel"/>
    <w:tmpl w:val="A0847F40"/>
    <w:lvl w:ilvl="0">
      <w:start w:val="1"/>
      <w:numFmt w:val="decimal"/>
      <w:lvlText w:val="%1."/>
      <w:lvlJc w:val="left"/>
      <w:pPr>
        <w:ind w:left="425" w:hanging="425"/>
      </w:pPr>
      <w:rPr>
        <w:rFonts w:hint="eastAsia"/>
      </w:rPr>
    </w:lvl>
    <w:lvl w:ilvl="1">
      <w:start w:val="1"/>
      <w:numFmt w:val="decimal"/>
      <w:lvlText w:val="D.%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75C5555"/>
    <w:multiLevelType w:val="multilevel"/>
    <w:tmpl w:val="2F123F70"/>
    <w:styleLink w:val="8"/>
    <w:lvl w:ilvl="0">
      <w:start w:val="5"/>
      <w:numFmt w:val="decimal"/>
      <w:lvlText w:val="B.%1."/>
      <w:lvlJc w:val="left"/>
      <w:pPr>
        <w:ind w:left="425" w:hanging="425"/>
      </w:pPr>
      <w:rPr>
        <w:rFonts w:hint="eastAsia"/>
      </w:rPr>
    </w:lvl>
    <w:lvl w:ilvl="1">
      <w:start w:val="1"/>
      <w:numFmt w:val="decimal"/>
      <w:lvlText w:val="E.%1.%2"/>
      <w:lvlJc w:val="left"/>
      <w:pPr>
        <w:ind w:left="567" w:hanging="567"/>
      </w:pPr>
      <w:rPr>
        <w:rFonts w:hint="eastAsia"/>
      </w:rPr>
    </w:lvl>
    <w:lvl w:ilvl="2">
      <w:start w:val="1"/>
      <w:numFmt w:val="decimal"/>
      <w:lvlText w:val="B.%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79D1F32"/>
    <w:multiLevelType w:val="multilevel"/>
    <w:tmpl w:val="FED25AC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7DB67A5"/>
    <w:multiLevelType w:val="multilevel"/>
    <w:tmpl w:val="CB785C6C"/>
    <w:styleLink w:val="6"/>
    <w:lvl w:ilvl="0">
      <w:start w:val="1"/>
      <w:numFmt w:val="decimal"/>
      <w:lvlText w:val="D.%1."/>
      <w:lvlJc w:val="left"/>
      <w:pPr>
        <w:ind w:left="425" w:hanging="425"/>
      </w:pPr>
      <w:rPr>
        <w:rFonts w:hint="eastAsia"/>
      </w:rPr>
    </w:lvl>
    <w:lvl w:ilvl="1">
      <w:start w:val="1"/>
      <w:numFmt w:val="decimal"/>
      <w:lvlText w:val="D.%2%1"/>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A3C3677"/>
    <w:multiLevelType w:val="multilevel"/>
    <w:tmpl w:val="A88EFB14"/>
    <w:lvl w:ilvl="0">
      <w:start w:val="4"/>
      <w:numFmt w:val="decimal"/>
      <w:lvlText w:val="%1."/>
      <w:lvlJc w:val="left"/>
      <w:pPr>
        <w:ind w:left="425" w:hanging="425"/>
      </w:pPr>
      <w:rPr>
        <w:rFonts w:hint="eastAsia"/>
      </w:rPr>
    </w:lvl>
    <w:lvl w:ilvl="1">
      <w:start w:val="1"/>
      <w:numFmt w:val="decimal"/>
      <w:lvlText w:val="H.4.%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B036F46"/>
    <w:multiLevelType w:val="hybridMultilevel"/>
    <w:tmpl w:val="D1C62358"/>
    <w:lvl w:ilvl="0" w:tplc="04090019">
      <w:start w:val="1"/>
      <w:numFmt w:val="lowerLetter"/>
      <w:lvlText w:val="%1)"/>
      <w:lvlJc w:val="left"/>
      <w:pPr>
        <w:ind w:left="870" w:hanging="420"/>
      </w:p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24">
    <w:nsid w:val="1D197062"/>
    <w:multiLevelType w:val="multilevel"/>
    <w:tmpl w:val="9D3C9742"/>
    <w:styleLink w:val="9"/>
    <w:lvl w:ilvl="0">
      <w:start w:val="6"/>
      <w:numFmt w:val="decimal"/>
      <w:lvlText w:val="B.%1."/>
      <w:lvlJc w:val="left"/>
      <w:pPr>
        <w:ind w:left="425" w:hanging="425"/>
      </w:pPr>
      <w:rPr>
        <w:rFonts w:hint="eastAsia"/>
      </w:rPr>
    </w:lvl>
    <w:lvl w:ilvl="1">
      <w:start w:val="1"/>
      <w:numFmt w:val="decimal"/>
      <w:lvlText w:val="E.%1.%2"/>
      <w:lvlJc w:val="left"/>
      <w:pPr>
        <w:ind w:left="567" w:hanging="567"/>
      </w:pPr>
      <w:rPr>
        <w:rFonts w:hint="eastAsia"/>
      </w:rPr>
    </w:lvl>
    <w:lvl w:ilvl="2">
      <w:start w:val="1"/>
      <w:numFmt w:val="decimal"/>
      <w:lvlText w:val="B.%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D591A3D"/>
    <w:multiLevelType w:val="hybridMultilevel"/>
    <w:tmpl w:val="B3F40A1C"/>
    <w:lvl w:ilvl="0" w:tplc="7598CEFA">
      <w:start w:val="1"/>
      <w:numFmt w:val="lowerLetter"/>
      <w:lvlText w:val="%1)"/>
      <w:lvlJc w:val="left"/>
      <w:pPr>
        <w:ind w:left="1129" w:hanging="420"/>
      </w:pPr>
    </w:lvl>
    <w:lvl w:ilvl="1" w:tplc="03A2C71A" w:tentative="1">
      <w:start w:val="1"/>
      <w:numFmt w:val="lowerLetter"/>
      <w:lvlText w:val="%2)"/>
      <w:lvlJc w:val="left"/>
      <w:pPr>
        <w:ind w:left="1549" w:hanging="420"/>
      </w:pPr>
    </w:lvl>
    <w:lvl w:ilvl="2" w:tplc="AE9C0842" w:tentative="1">
      <w:start w:val="1"/>
      <w:numFmt w:val="lowerRoman"/>
      <w:lvlText w:val="%3."/>
      <w:lvlJc w:val="right"/>
      <w:pPr>
        <w:ind w:left="1969" w:hanging="420"/>
      </w:pPr>
    </w:lvl>
    <w:lvl w:ilvl="3" w:tplc="3E34C2FA" w:tentative="1">
      <w:start w:val="1"/>
      <w:numFmt w:val="decimal"/>
      <w:lvlText w:val="%4."/>
      <w:lvlJc w:val="left"/>
      <w:pPr>
        <w:ind w:left="2389" w:hanging="420"/>
      </w:pPr>
    </w:lvl>
    <w:lvl w:ilvl="4" w:tplc="6A50FA92" w:tentative="1">
      <w:start w:val="1"/>
      <w:numFmt w:val="lowerLetter"/>
      <w:lvlText w:val="%5)"/>
      <w:lvlJc w:val="left"/>
      <w:pPr>
        <w:ind w:left="2809" w:hanging="420"/>
      </w:pPr>
    </w:lvl>
    <w:lvl w:ilvl="5" w:tplc="48566616" w:tentative="1">
      <w:start w:val="1"/>
      <w:numFmt w:val="lowerRoman"/>
      <w:lvlText w:val="%6."/>
      <w:lvlJc w:val="right"/>
      <w:pPr>
        <w:ind w:left="3229" w:hanging="420"/>
      </w:pPr>
    </w:lvl>
    <w:lvl w:ilvl="6" w:tplc="D5C69E44" w:tentative="1">
      <w:start w:val="1"/>
      <w:numFmt w:val="decimal"/>
      <w:lvlText w:val="%7."/>
      <w:lvlJc w:val="left"/>
      <w:pPr>
        <w:ind w:left="3649" w:hanging="420"/>
      </w:pPr>
    </w:lvl>
    <w:lvl w:ilvl="7" w:tplc="426CAF6C" w:tentative="1">
      <w:start w:val="1"/>
      <w:numFmt w:val="lowerLetter"/>
      <w:lvlText w:val="%8)"/>
      <w:lvlJc w:val="left"/>
      <w:pPr>
        <w:ind w:left="4069" w:hanging="420"/>
      </w:pPr>
    </w:lvl>
    <w:lvl w:ilvl="8" w:tplc="2E2CB204" w:tentative="1">
      <w:start w:val="1"/>
      <w:numFmt w:val="lowerRoman"/>
      <w:lvlText w:val="%9."/>
      <w:lvlJc w:val="right"/>
      <w:pPr>
        <w:ind w:left="4489" w:hanging="420"/>
      </w:pPr>
    </w:lvl>
  </w:abstractNum>
  <w:abstractNum w:abstractNumId="26">
    <w:nsid w:val="1DB31C23"/>
    <w:multiLevelType w:val="hybridMultilevel"/>
    <w:tmpl w:val="B3F40A1C"/>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7">
    <w:nsid w:val="1DBF583A"/>
    <w:multiLevelType w:val="multilevel"/>
    <w:tmpl w:val="F8D0F384"/>
    <w:lvl w:ilvl="0">
      <w:start w:val="1"/>
      <w:numFmt w:val="decimal"/>
      <w:lvlRestart w:val="0"/>
      <w:pStyle w:val="a8"/>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28">
    <w:nsid w:val="1FC91163"/>
    <w:multiLevelType w:val="multilevel"/>
    <w:tmpl w:val="0EC87E3E"/>
    <w:lvl w:ilvl="0">
      <w:start w:val="1"/>
      <w:numFmt w:val="decimal"/>
      <w:pStyle w:val="a9"/>
      <w:suff w:val="nothing"/>
      <w:lvlText w:val="%1　"/>
      <w:lvlJc w:val="left"/>
      <w:pPr>
        <w:ind w:left="0" w:firstLine="0"/>
      </w:pPr>
      <w:rPr>
        <w:rFonts w:ascii="黑体" w:eastAsia="黑体" w:hAnsi="Times New Roman" w:hint="eastAsia"/>
        <w:b w:val="0"/>
        <w:i w:val="0"/>
        <w:sz w:val="21"/>
        <w:szCs w:val="21"/>
      </w:rPr>
    </w:lvl>
    <w:lvl w:ilvl="1">
      <w:start w:val="1"/>
      <w:numFmt w:val="decimal"/>
      <w:pStyle w:val="aa"/>
      <w:suff w:val="nothing"/>
      <w:lvlText w:val="%1.%2　"/>
      <w:lvlJc w:val="left"/>
      <w:pPr>
        <w:ind w:left="0" w:firstLine="0"/>
      </w:pPr>
      <w:rPr>
        <w:rFonts w:ascii="黑体" w:eastAsia="黑体" w:hAnsi="黑体" w:cs="Times New Roman" w:hint="default"/>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b"/>
      <w:suff w:val="nothing"/>
      <w:lvlText w:val="%1.%2.%3　"/>
      <w:lvlJc w:val="left"/>
      <w:pPr>
        <w:ind w:left="0" w:firstLine="0"/>
      </w:pPr>
      <w:rPr>
        <w:rFonts w:ascii="黑体" w:eastAsia="黑体" w:hAnsi="Times New Roman" w:hint="eastAsia"/>
        <w:b w:val="0"/>
        <w:i w:val="0"/>
        <w:sz w:val="21"/>
      </w:rPr>
    </w:lvl>
    <w:lvl w:ilvl="3">
      <w:start w:val="1"/>
      <w:numFmt w:val="decimal"/>
      <w:pStyle w:val="ac"/>
      <w:suff w:val="nothing"/>
      <w:lvlText w:val="%1.%2.%3.%4　"/>
      <w:lvlJc w:val="left"/>
      <w:pPr>
        <w:ind w:left="0" w:firstLine="0"/>
      </w:pPr>
      <w:rPr>
        <w:rFonts w:ascii="黑体" w:eastAsia="黑体" w:hAnsi="Times New Roman" w:hint="eastAsia"/>
        <w:b w:val="0"/>
        <w:i w:val="0"/>
        <w:sz w:val="21"/>
      </w:rPr>
    </w:lvl>
    <w:lvl w:ilvl="4">
      <w:start w:val="1"/>
      <w:numFmt w:val="decimal"/>
      <w:pStyle w:val="ad"/>
      <w:suff w:val="nothing"/>
      <w:lvlText w:val="%1.%2.%3.%4.%5　"/>
      <w:lvlJc w:val="left"/>
      <w:pPr>
        <w:ind w:left="0"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nsid w:val="23E240BF"/>
    <w:multiLevelType w:val="hybridMultilevel"/>
    <w:tmpl w:val="23E2EA0E"/>
    <w:lvl w:ilvl="0" w:tplc="6B842F1E">
      <w:start w:val="1"/>
      <w:numFmt w:val="bullet"/>
      <w:lvlText w:val=""/>
      <w:lvlJc w:val="left"/>
      <w:pPr>
        <w:ind w:left="420" w:hanging="420"/>
      </w:pPr>
      <w:rPr>
        <w:rFonts w:ascii="Wingdings" w:hAnsi="Wingdings" w:hint="default"/>
      </w:rPr>
    </w:lvl>
    <w:lvl w:ilvl="1" w:tplc="1C101404" w:tentative="1">
      <w:start w:val="1"/>
      <w:numFmt w:val="bullet"/>
      <w:lvlText w:val=""/>
      <w:lvlJc w:val="left"/>
      <w:pPr>
        <w:ind w:left="840" w:hanging="420"/>
      </w:pPr>
      <w:rPr>
        <w:rFonts w:ascii="Wingdings" w:hAnsi="Wingdings" w:hint="default"/>
      </w:rPr>
    </w:lvl>
    <w:lvl w:ilvl="2" w:tplc="35684AB6" w:tentative="1">
      <w:start w:val="1"/>
      <w:numFmt w:val="bullet"/>
      <w:lvlText w:val=""/>
      <w:lvlJc w:val="left"/>
      <w:pPr>
        <w:ind w:left="1260" w:hanging="420"/>
      </w:pPr>
      <w:rPr>
        <w:rFonts w:ascii="Wingdings" w:hAnsi="Wingdings" w:hint="default"/>
      </w:rPr>
    </w:lvl>
    <w:lvl w:ilvl="3" w:tplc="835E2664" w:tentative="1">
      <w:start w:val="1"/>
      <w:numFmt w:val="bullet"/>
      <w:lvlText w:val=""/>
      <w:lvlJc w:val="left"/>
      <w:pPr>
        <w:ind w:left="1680" w:hanging="420"/>
      </w:pPr>
      <w:rPr>
        <w:rFonts w:ascii="Wingdings" w:hAnsi="Wingdings" w:hint="default"/>
      </w:rPr>
    </w:lvl>
    <w:lvl w:ilvl="4" w:tplc="3990A5AE" w:tentative="1">
      <w:start w:val="1"/>
      <w:numFmt w:val="bullet"/>
      <w:lvlText w:val=""/>
      <w:lvlJc w:val="left"/>
      <w:pPr>
        <w:ind w:left="2100" w:hanging="420"/>
      </w:pPr>
      <w:rPr>
        <w:rFonts w:ascii="Wingdings" w:hAnsi="Wingdings" w:hint="default"/>
      </w:rPr>
    </w:lvl>
    <w:lvl w:ilvl="5" w:tplc="8ABA84AC" w:tentative="1">
      <w:start w:val="1"/>
      <w:numFmt w:val="bullet"/>
      <w:lvlText w:val=""/>
      <w:lvlJc w:val="left"/>
      <w:pPr>
        <w:ind w:left="2520" w:hanging="420"/>
      </w:pPr>
      <w:rPr>
        <w:rFonts w:ascii="Wingdings" w:hAnsi="Wingdings" w:hint="default"/>
      </w:rPr>
    </w:lvl>
    <w:lvl w:ilvl="6" w:tplc="60A86DDA" w:tentative="1">
      <w:start w:val="1"/>
      <w:numFmt w:val="bullet"/>
      <w:lvlText w:val=""/>
      <w:lvlJc w:val="left"/>
      <w:pPr>
        <w:ind w:left="2940" w:hanging="420"/>
      </w:pPr>
      <w:rPr>
        <w:rFonts w:ascii="Wingdings" w:hAnsi="Wingdings" w:hint="default"/>
      </w:rPr>
    </w:lvl>
    <w:lvl w:ilvl="7" w:tplc="DA1C0114" w:tentative="1">
      <w:start w:val="1"/>
      <w:numFmt w:val="bullet"/>
      <w:lvlText w:val=""/>
      <w:lvlJc w:val="left"/>
      <w:pPr>
        <w:ind w:left="3360" w:hanging="420"/>
      </w:pPr>
      <w:rPr>
        <w:rFonts w:ascii="Wingdings" w:hAnsi="Wingdings" w:hint="default"/>
      </w:rPr>
    </w:lvl>
    <w:lvl w:ilvl="8" w:tplc="B466245C" w:tentative="1">
      <w:start w:val="1"/>
      <w:numFmt w:val="bullet"/>
      <w:lvlText w:val=""/>
      <w:lvlJc w:val="left"/>
      <w:pPr>
        <w:ind w:left="3780" w:hanging="420"/>
      </w:pPr>
      <w:rPr>
        <w:rFonts w:ascii="Wingdings" w:hAnsi="Wingdings" w:hint="default"/>
      </w:rPr>
    </w:lvl>
  </w:abstractNum>
  <w:abstractNum w:abstractNumId="30">
    <w:nsid w:val="24921BA9"/>
    <w:multiLevelType w:val="singleLevel"/>
    <w:tmpl w:val="C7443246"/>
    <w:lvl w:ilvl="0">
      <w:start w:val="1"/>
      <w:numFmt w:val="decimal"/>
      <w:lvlText w:val="E.3.5.%1"/>
      <w:lvlJc w:val="left"/>
      <w:pPr>
        <w:ind w:left="567" w:hanging="567"/>
      </w:pPr>
      <w:rPr>
        <w:rFonts w:ascii="黑体" w:eastAsia="黑体" w:hAnsi="黑体" w:hint="eastAsia"/>
      </w:rPr>
    </w:lvl>
  </w:abstractNum>
  <w:abstractNum w:abstractNumId="31">
    <w:nsid w:val="27743CAD"/>
    <w:multiLevelType w:val="multilevel"/>
    <w:tmpl w:val="162A9534"/>
    <w:lvl w:ilvl="0">
      <w:start w:val="1"/>
      <w:numFmt w:val="decimal"/>
      <w:lvlText w:val="E.1.%1"/>
      <w:lvlJc w:val="left"/>
      <w:pPr>
        <w:ind w:left="425" w:hanging="425"/>
      </w:pPr>
      <w:rPr>
        <w:rFonts w:hint="eastAsia"/>
      </w:rPr>
    </w:lvl>
    <w:lvl w:ilvl="1">
      <w:start w:val="1"/>
      <w:numFmt w:val="decimal"/>
      <w:lvlText w:val="E1.6.%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290724C2"/>
    <w:multiLevelType w:val="multilevel"/>
    <w:tmpl w:val="554CC884"/>
    <w:styleLink w:val="5"/>
    <w:lvl w:ilvl="0">
      <w:start w:val="1"/>
      <w:numFmt w:val="decimal"/>
      <w:lvlText w:val="D.%1."/>
      <w:lvlJc w:val="left"/>
      <w:pPr>
        <w:ind w:left="425" w:hanging="425"/>
      </w:pPr>
      <w:rPr>
        <w:rFonts w:hint="eastAsia"/>
      </w:rPr>
    </w:lvl>
    <w:lvl w:ilvl="1">
      <w:start w:val="1"/>
      <w:numFmt w:val="decimal"/>
      <w:lvlText w:val="D.%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2A8F7113"/>
    <w:multiLevelType w:val="multilevel"/>
    <w:tmpl w:val="76786F08"/>
    <w:lvl w:ilvl="0">
      <w:start w:val="1"/>
      <w:numFmt w:val="upperLetter"/>
      <w:pStyle w:val="af"/>
      <w:suff w:val="space"/>
      <w:lvlText w:val="%1"/>
      <w:lvlJc w:val="left"/>
      <w:pPr>
        <w:ind w:left="623" w:hanging="425"/>
      </w:pPr>
      <w:rPr>
        <w:rFonts w:hint="eastAsia"/>
      </w:rPr>
    </w:lvl>
    <w:lvl w:ilvl="1">
      <w:start w:val="1"/>
      <w:numFmt w:val="decimal"/>
      <w:pStyle w:val="af0"/>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34">
    <w:nsid w:val="2C5917C3"/>
    <w:multiLevelType w:val="multilevel"/>
    <w:tmpl w:val="C9A69A3E"/>
    <w:lvl w:ilvl="0">
      <w:start w:val="1"/>
      <w:numFmt w:val="none"/>
      <w:pStyle w:val="af1"/>
      <w:suff w:val="nothing"/>
      <w:lvlText w:val="%1——"/>
      <w:lvlJc w:val="left"/>
      <w:pPr>
        <w:ind w:left="833" w:hanging="408"/>
      </w:pPr>
      <w:rPr>
        <w:rFonts w:hint="eastAsia"/>
      </w:rPr>
    </w:lvl>
    <w:lvl w:ilvl="1">
      <w:start w:val="1"/>
      <w:numFmt w:val="bullet"/>
      <w:pStyle w:val="af2"/>
      <w:lvlText w:val=""/>
      <w:lvlJc w:val="left"/>
      <w:pPr>
        <w:tabs>
          <w:tab w:val="num" w:pos="760"/>
        </w:tabs>
        <w:ind w:left="1264" w:hanging="413"/>
      </w:pPr>
      <w:rPr>
        <w:rFonts w:ascii="Symbol" w:hAnsi="Symbol" w:hint="default"/>
        <w:color w:val="auto"/>
      </w:rPr>
    </w:lvl>
    <w:lvl w:ilvl="2">
      <w:start w:val="1"/>
      <w:numFmt w:val="bullet"/>
      <w:pStyle w:val="af3"/>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5">
    <w:nsid w:val="2C8A5CCC"/>
    <w:multiLevelType w:val="multilevel"/>
    <w:tmpl w:val="C74C55CC"/>
    <w:lvl w:ilvl="0">
      <w:start w:val="1"/>
      <w:numFmt w:val="decimal"/>
      <w:lvlText w:val="E.1.%1"/>
      <w:lvlJc w:val="left"/>
      <w:pPr>
        <w:ind w:left="425" w:hanging="425"/>
      </w:pPr>
      <w:rPr>
        <w:rFonts w:hint="eastAsia"/>
      </w:rPr>
    </w:lvl>
    <w:lvl w:ilvl="1">
      <w:start w:val="1"/>
      <w:numFmt w:val="decimal"/>
      <w:lvlText w:val="E.1.3.%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CB43223"/>
    <w:multiLevelType w:val="multilevel"/>
    <w:tmpl w:val="D3D2AF8C"/>
    <w:lvl w:ilvl="0">
      <w:start w:val="1"/>
      <w:numFmt w:val="decimal"/>
      <w:lvlText w:val="%1."/>
      <w:lvlJc w:val="left"/>
      <w:pPr>
        <w:ind w:left="425" w:hanging="425"/>
      </w:pPr>
      <w:rPr>
        <w:rFonts w:hint="eastAsia"/>
      </w:rPr>
    </w:lvl>
    <w:lvl w:ilvl="1">
      <w:start w:val="1"/>
      <w:numFmt w:val="decimal"/>
      <w:lvlText w:val="C.%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FF632F5"/>
    <w:multiLevelType w:val="multilevel"/>
    <w:tmpl w:val="1910DA8A"/>
    <w:styleLink w:val="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3222058A"/>
    <w:multiLevelType w:val="multilevel"/>
    <w:tmpl w:val="7F206DA2"/>
    <w:lvl w:ilvl="0">
      <w:start w:val="4"/>
      <w:numFmt w:val="decimal"/>
      <w:lvlText w:val="%1."/>
      <w:lvlJc w:val="left"/>
      <w:pPr>
        <w:ind w:left="425" w:hanging="425"/>
      </w:pPr>
      <w:rPr>
        <w:rFonts w:hint="eastAsia"/>
      </w:rPr>
    </w:lvl>
    <w:lvl w:ilvl="1">
      <w:start w:val="1"/>
      <w:numFmt w:val="decimal"/>
      <w:lvlText w:val="H.3.%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32BA46A2"/>
    <w:multiLevelType w:val="multilevel"/>
    <w:tmpl w:val="9E8247A8"/>
    <w:lvl w:ilvl="0">
      <w:start w:val="4"/>
      <w:numFmt w:val="decimal"/>
      <w:lvlText w:val="%1."/>
      <w:lvlJc w:val="left"/>
      <w:pPr>
        <w:ind w:left="425" w:hanging="425"/>
      </w:pPr>
      <w:rPr>
        <w:rFonts w:hint="eastAsia"/>
      </w:rPr>
    </w:lvl>
    <w:lvl w:ilvl="1">
      <w:start w:val="1"/>
      <w:numFmt w:val="decimal"/>
      <w:lvlText w:val="I.%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34170E11"/>
    <w:multiLevelType w:val="multilevel"/>
    <w:tmpl w:val="C65C64D8"/>
    <w:lvl w:ilvl="0">
      <w:start w:val="1"/>
      <w:numFmt w:val="decimal"/>
      <w:lvlText w:val="E.3.%1"/>
      <w:lvlJc w:val="left"/>
      <w:pPr>
        <w:ind w:left="425" w:hanging="425"/>
      </w:pPr>
      <w:rPr>
        <w:rFonts w:ascii="黑体" w:eastAsia="黑体" w:hAnsi="黑体"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34EA41CC"/>
    <w:multiLevelType w:val="singleLevel"/>
    <w:tmpl w:val="899835AC"/>
    <w:lvl w:ilvl="0">
      <w:start w:val="1"/>
      <w:numFmt w:val="decimal"/>
      <w:lvlText w:val="E.3.1.%1"/>
      <w:lvlJc w:val="left"/>
      <w:pPr>
        <w:ind w:left="567" w:hanging="567"/>
      </w:pPr>
      <w:rPr>
        <w:rFonts w:ascii="黑体" w:eastAsia="黑体" w:hAnsi="黑体" w:hint="eastAsia"/>
      </w:rPr>
    </w:lvl>
  </w:abstractNum>
  <w:abstractNum w:abstractNumId="42">
    <w:nsid w:val="354B43B8"/>
    <w:multiLevelType w:val="singleLevel"/>
    <w:tmpl w:val="0CB4BA1A"/>
    <w:lvl w:ilvl="0">
      <w:start w:val="1"/>
      <w:numFmt w:val="decimal"/>
      <w:lvlText w:val="E.2.4.%1"/>
      <w:lvlJc w:val="left"/>
      <w:pPr>
        <w:ind w:left="567" w:hanging="567"/>
      </w:pPr>
      <w:rPr>
        <w:rFonts w:ascii="黑体" w:eastAsia="黑体" w:hAnsi="黑体" w:hint="eastAsia"/>
      </w:rPr>
    </w:lvl>
  </w:abstractNum>
  <w:abstractNum w:abstractNumId="43">
    <w:nsid w:val="37475A78"/>
    <w:multiLevelType w:val="multilevel"/>
    <w:tmpl w:val="19B6C440"/>
    <w:lvl w:ilvl="0">
      <w:start w:val="1"/>
      <w:numFmt w:val="decimal"/>
      <w:lvlText w:val="%1"/>
      <w:lvlJc w:val="left"/>
      <w:pPr>
        <w:ind w:left="425" w:hanging="425"/>
      </w:pPr>
      <w:rPr>
        <w:rFonts w:hint="eastAsia"/>
      </w:rPr>
    </w:lvl>
    <w:lvl w:ilvl="1">
      <w:start w:val="1"/>
      <w:numFmt w:val="decimal"/>
      <w:lvlText w:val="%1.%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37894A31"/>
    <w:multiLevelType w:val="hybridMultilevel"/>
    <w:tmpl w:val="E5801702"/>
    <w:lvl w:ilvl="0" w:tplc="0100A2CC">
      <w:start w:val="1"/>
      <w:numFmt w:val="bullet"/>
      <w:lvlText w:val=""/>
      <w:lvlJc w:val="left"/>
      <w:pPr>
        <w:ind w:left="420" w:hanging="420"/>
      </w:pPr>
      <w:rPr>
        <w:rFonts w:ascii="Wingdings" w:hAnsi="Wingdings" w:hint="default"/>
      </w:rPr>
    </w:lvl>
    <w:lvl w:ilvl="1" w:tplc="F942E5C4" w:tentative="1">
      <w:start w:val="1"/>
      <w:numFmt w:val="bullet"/>
      <w:lvlText w:val=""/>
      <w:lvlJc w:val="left"/>
      <w:pPr>
        <w:ind w:left="840" w:hanging="420"/>
      </w:pPr>
      <w:rPr>
        <w:rFonts w:ascii="Wingdings" w:hAnsi="Wingdings" w:hint="default"/>
      </w:rPr>
    </w:lvl>
    <w:lvl w:ilvl="2" w:tplc="297A7F4E" w:tentative="1">
      <w:start w:val="1"/>
      <w:numFmt w:val="bullet"/>
      <w:lvlText w:val=""/>
      <w:lvlJc w:val="left"/>
      <w:pPr>
        <w:ind w:left="1260" w:hanging="420"/>
      </w:pPr>
      <w:rPr>
        <w:rFonts w:ascii="Wingdings" w:hAnsi="Wingdings" w:hint="default"/>
      </w:rPr>
    </w:lvl>
    <w:lvl w:ilvl="3" w:tplc="3F3E7C92" w:tentative="1">
      <w:start w:val="1"/>
      <w:numFmt w:val="bullet"/>
      <w:lvlText w:val=""/>
      <w:lvlJc w:val="left"/>
      <w:pPr>
        <w:ind w:left="1680" w:hanging="420"/>
      </w:pPr>
      <w:rPr>
        <w:rFonts w:ascii="Wingdings" w:hAnsi="Wingdings" w:hint="default"/>
      </w:rPr>
    </w:lvl>
    <w:lvl w:ilvl="4" w:tplc="5C70B544" w:tentative="1">
      <w:start w:val="1"/>
      <w:numFmt w:val="bullet"/>
      <w:lvlText w:val=""/>
      <w:lvlJc w:val="left"/>
      <w:pPr>
        <w:ind w:left="2100" w:hanging="420"/>
      </w:pPr>
      <w:rPr>
        <w:rFonts w:ascii="Wingdings" w:hAnsi="Wingdings" w:hint="default"/>
      </w:rPr>
    </w:lvl>
    <w:lvl w:ilvl="5" w:tplc="69FEA1E2" w:tentative="1">
      <w:start w:val="1"/>
      <w:numFmt w:val="bullet"/>
      <w:lvlText w:val=""/>
      <w:lvlJc w:val="left"/>
      <w:pPr>
        <w:ind w:left="2520" w:hanging="420"/>
      </w:pPr>
      <w:rPr>
        <w:rFonts w:ascii="Wingdings" w:hAnsi="Wingdings" w:hint="default"/>
      </w:rPr>
    </w:lvl>
    <w:lvl w:ilvl="6" w:tplc="D4A8B9AE" w:tentative="1">
      <w:start w:val="1"/>
      <w:numFmt w:val="bullet"/>
      <w:lvlText w:val=""/>
      <w:lvlJc w:val="left"/>
      <w:pPr>
        <w:ind w:left="2940" w:hanging="420"/>
      </w:pPr>
      <w:rPr>
        <w:rFonts w:ascii="Wingdings" w:hAnsi="Wingdings" w:hint="default"/>
      </w:rPr>
    </w:lvl>
    <w:lvl w:ilvl="7" w:tplc="E8BC1224" w:tentative="1">
      <w:start w:val="1"/>
      <w:numFmt w:val="bullet"/>
      <w:lvlText w:val=""/>
      <w:lvlJc w:val="left"/>
      <w:pPr>
        <w:ind w:left="3360" w:hanging="420"/>
      </w:pPr>
      <w:rPr>
        <w:rFonts w:ascii="Wingdings" w:hAnsi="Wingdings" w:hint="default"/>
      </w:rPr>
    </w:lvl>
    <w:lvl w:ilvl="8" w:tplc="438CE31A" w:tentative="1">
      <w:start w:val="1"/>
      <w:numFmt w:val="bullet"/>
      <w:lvlText w:val=""/>
      <w:lvlJc w:val="left"/>
      <w:pPr>
        <w:ind w:left="3780" w:hanging="420"/>
      </w:pPr>
      <w:rPr>
        <w:rFonts w:ascii="Wingdings" w:hAnsi="Wingdings" w:hint="default"/>
      </w:rPr>
    </w:lvl>
  </w:abstractNum>
  <w:abstractNum w:abstractNumId="45">
    <w:nsid w:val="38EC05B7"/>
    <w:multiLevelType w:val="multilevel"/>
    <w:tmpl w:val="E46C8542"/>
    <w:lvl w:ilvl="0">
      <w:start w:val="1"/>
      <w:numFmt w:val="decimal"/>
      <w:lvlText w:val="E.1.%1"/>
      <w:lvlJc w:val="left"/>
      <w:pPr>
        <w:ind w:left="425" w:hanging="425"/>
      </w:pPr>
      <w:rPr>
        <w:rFonts w:hint="eastAsia"/>
      </w:rPr>
    </w:lvl>
    <w:lvl w:ilvl="1">
      <w:start w:val="1"/>
      <w:numFmt w:val="decimal"/>
      <w:lvlText w:val="E.1.1.%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39EF55B5"/>
    <w:multiLevelType w:val="hybridMultilevel"/>
    <w:tmpl w:val="BB986284"/>
    <w:lvl w:ilvl="0" w:tplc="F5B6E174">
      <w:start w:val="1"/>
      <w:numFmt w:val="decimal"/>
      <w:lvlText w:val="H.5.%1"/>
      <w:lvlJc w:val="left"/>
      <w:pPr>
        <w:ind w:left="987"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B4E4C3F"/>
    <w:multiLevelType w:val="multilevel"/>
    <w:tmpl w:val="44921CC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I.3.%3"/>
      <w:lvlJc w:val="left"/>
      <w:pPr>
        <w:ind w:left="709" w:hanging="709"/>
      </w:pPr>
      <w:rPr>
        <w:rFonts w:ascii="黑体" w:eastAsia="黑体" w:hAnsi="黑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3D733618"/>
    <w:multiLevelType w:val="multilevel"/>
    <w:tmpl w:val="193A04F0"/>
    <w:lvl w:ilvl="0">
      <w:start w:val="1"/>
      <w:numFmt w:val="decimal"/>
      <w:pStyle w:val="af4"/>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49">
    <w:nsid w:val="3E981E50"/>
    <w:multiLevelType w:val="multilevel"/>
    <w:tmpl w:val="3B68805C"/>
    <w:styleLink w:val="7"/>
    <w:lvl w:ilvl="0">
      <w:start w:val="2"/>
      <w:numFmt w:val="decimal"/>
      <w:lvlText w:val="B.%1."/>
      <w:lvlJc w:val="left"/>
      <w:pPr>
        <w:ind w:left="425" w:hanging="425"/>
      </w:pPr>
      <w:rPr>
        <w:rFonts w:hint="eastAsia"/>
      </w:rPr>
    </w:lvl>
    <w:lvl w:ilvl="1">
      <w:start w:val="1"/>
      <w:numFmt w:val="decimal"/>
      <w:lvlText w:val="E.%1.%2"/>
      <w:lvlJc w:val="left"/>
      <w:pPr>
        <w:ind w:left="567" w:hanging="567"/>
      </w:pPr>
      <w:rPr>
        <w:rFonts w:hint="eastAsia"/>
      </w:rPr>
    </w:lvl>
    <w:lvl w:ilvl="2">
      <w:start w:val="1"/>
      <w:numFmt w:val="decimal"/>
      <w:lvlText w:val="B.%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F56191F"/>
    <w:multiLevelType w:val="hybridMultilevel"/>
    <w:tmpl w:val="FF6C7DB8"/>
    <w:lvl w:ilvl="0" w:tplc="24B45FFC">
      <w:start w:val="1"/>
      <w:numFmt w:val="bullet"/>
      <w:lvlText w:val="-"/>
      <w:lvlJc w:val="left"/>
      <w:pPr>
        <w:ind w:left="900" w:hanging="480"/>
      </w:pPr>
      <w:rPr>
        <w:rFonts w:ascii="Courier New" w:hAnsi="Courier New" w:hint="default"/>
      </w:rPr>
    </w:lvl>
    <w:lvl w:ilvl="1" w:tplc="C2364B84" w:tentative="1">
      <w:start w:val="1"/>
      <w:numFmt w:val="bullet"/>
      <w:lvlText w:val=""/>
      <w:lvlJc w:val="left"/>
      <w:pPr>
        <w:ind w:left="1380" w:hanging="480"/>
      </w:pPr>
      <w:rPr>
        <w:rFonts w:ascii="Wingdings" w:hAnsi="Wingdings" w:hint="default"/>
      </w:rPr>
    </w:lvl>
    <w:lvl w:ilvl="2" w:tplc="81004660" w:tentative="1">
      <w:start w:val="1"/>
      <w:numFmt w:val="bullet"/>
      <w:lvlText w:val=""/>
      <w:lvlJc w:val="left"/>
      <w:pPr>
        <w:ind w:left="1860" w:hanging="480"/>
      </w:pPr>
      <w:rPr>
        <w:rFonts w:ascii="Wingdings" w:hAnsi="Wingdings" w:hint="default"/>
      </w:rPr>
    </w:lvl>
    <w:lvl w:ilvl="3" w:tplc="3ED6F608" w:tentative="1">
      <w:start w:val="1"/>
      <w:numFmt w:val="bullet"/>
      <w:lvlText w:val=""/>
      <w:lvlJc w:val="left"/>
      <w:pPr>
        <w:ind w:left="2340" w:hanging="480"/>
      </w:pPr>
      <w:rPr>
        <w:rFonts w:ascii="Wingdings" w:hAnsi="Wingdings" w:hint="default"/>
      </w:rPr>
    </w:lvl>
    <w:lvl w:ilvl="4" w:tplc="5456C6AA" w:tentative="1">
      <w:start w:val="1"/>
      <w:numFmt w:val="bullet"/>
      <w:lvlText w:val=""/>
      <w:lvlJc w:val="left"/>
      <w:pPr>
        <w:ind w:left="2820" w:hanging="480"/>
      </w:pPr>
      <w:rPr>
        <w:rFonts w:ascii="Wingdings" w:hAnsi="Wingdings" w:hint="default"/>
      </w:rPr>
    </w:lvl>
    <w:lvl w:ilvl="5" w:tplc="F8403526" w:tentative="1">
      <w:start w:val="1"/>
      <w:numFmt w:val="bullet"/>
      <w:lvlText w:val=""/>
      <w:lvlJc w:val="left"/>
      <w:pPr>
        <w:ind w:left="3300" w:hanging="480"/>
      </w:pPr>
      <w:rPr>
        <w:rFonts w:ascii="Wingdings" w:hAnsi="Wingdings" w:hint="default"/>
      </w:rPr>
    </w:lvl>
    <w:lvl w:ilvl="6" w:tplc="7004B50C" w:tentative="1">
      <w:start w:val="1"/>
      <w:numFmt w:val="bullet"/>
      <w:lvlText w:val=""/>
      <w:lvlJc w:val="left"/>
      <w:pPr>
        <w:ind w:left="3780" w:hanging="480"/>
      </w:pPr>
      <w:rPr>
        <w:rFonts w:ascii="Wingdings" w:hAnsi="Wingdings" w:hint="default"/>
      </w:rPr>
    </w:lvl>
    <w:lvl w:ilvl="7" w:tplc="0884FCA4" w:tentative="1">
      <w:start w:val="1"/>
      <w:numFmt w:val="bullet"/>
      <w:lvlText w:val=""/>
      <w:lvlJc w:val="left"/>
      <w:pPr>
        <w:ind w:left="4260" w:hanging="480"/>
      </w:pPr>
      <w:rPr>
        <w:rFonts w:ascii="Wingdings" w:hAnsi="Wingdings" w:hint="default"/>
      </w:rPr>
    </w:lvl>
    <w:lvl w:ilvl="8" w:tplc="B808AE28" w:tentative="1">
      <w:start w:val="1"/>
      <w:numFmt w:val="bullet"/>
      <w:lvlText w:val=""/>
      <w:lvlJc w:val="left"/>
      <w:pPr>
        <w:ind w:left="4740" w:hanging="480"/>
      </w:pPr>
      <w:rPr>
        <w:rFonts w:ascii="Wingdings" w:hAnsi="Wingdings" w:hint="default"/>
      </w:rPr>
    </w:lvl>
  </w:abstractNum>
  <w:abstractNum w:abstractNumId="51">
    <w:nsid w:val="404B3A1E"/>
    <w:multiLevelType w:val="multilevel"/>
    <w:tmpl w:val="6FA4530C"/>
    <w:lvl w:ilvl="0">
      <w:start w:val="1"/>
      <w:numFmt w:val="decimal"/>
      <w:lvlText w:val="E.1.%1"/>
      <w:lvlJc w:val="left"/>
      <w:pPr>
        <w:ind w:left="425" w:hanging="425"/>
      </w:pPr>
      <w:rPr>
        <w:rFonts w:hint="eastAsia"/>
      </w:rPr>
    </w:lvl>
    <w:lvl w:ilvl="1">
      <w:start w:val="1"/>
      <w:numFmt w:val="decimal"/>
      <w:lvlText w:val="E.1.5.%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44B06013"/>
    <w:multiLevelType w:val="singleLevel"/>
    <w:tmpl w:val="A83EEC2C"/>
    <w:lvl w:ilvl="0">
      <w:start w:val="1"/>
      <w:numFmt w:val="decimal"/>
      <w:lvlText w:val="E.3.3.%1"/>
      <w:lvlJc w:val="left"/>
      <w:pPr>
        <w:ind w:left="567" w:hanging="567"/>
      </w:pPr>
      <w:rPr>
        <w:rFonts w:ascii="黑体" w:eastAsia="黑体" w:hAnsi="黑体" w:hint="eastAsia"/>
      </w:rPr>
    </w:lvl>
  </w:abstractNum>
  <w:abstractNum w:abstractNumId="53">
    <w:nsid w:val="44C50F90"/>
    <w:multiLevelType w:val="multilevel"/>
    <w:tmpl w:val="ED0C9B78"/>
    <w:lvl w:ilvl="0">
      <w:start w:val="1"/>
      <w:numFmt w:val="lowerLetter"/>
      <w:pStyle w:val="af5"/>
      <w:lvlText w:val="%1)"/>
      <w:lvlJc w:val="left"/>
      <w:pPr>
        <w:tabs>
          <w:tab w:val="num" w:pos="840"/>
        </w:tabs>
        <w:ind w:left="839" w:hanging="419"/>
      </w:pPr>
      <w:rPr>
        <w:rFonts w:ascii="宋体" w:eastAsia="宋体" w:hint="eastAsia"/>
        <w:b w:val="0"/>
        <w:i w:val="0"/>
        <w:sz w:val="21"/>
        <w:szCs w:val="21"/>
      </w:rPr>
    </w:lvl>
    <w:lvl w:ilvl="1">
      <w:start w:val="1"/>
      <w:numFmt w:val="decimal"/>
      <w:pStyle w:val="af6"/>
      <w:lvlText w:val="%2)"/>
      <w:lvlJc w:val="left"/>
      <w:pPr>
        <w:tabs>
          <w:tab w:val="num" w:pos="1260"/>
        </w:tabs>
        <w:ind w:left="1259" w:hanging="419"/>
      </w:pPr>
      <w:rPr>
        <w:rFonts w:hint="eastAsia"/>
      </w:rPr>
    </w:lvl>
    <w:lvl w:ilvl="2">
      <w:start w:val="1"/>
      <w:numFmt w:val="decimal"/>
      <w:pStyle w:val="af7"/>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54">
    <w:nsid w:val="4966180D"/>
    <w:multiLevelType w:val="multilevel"/>
    <w:tmpl w:val="E42CF70A"/>
    <w:lvl w:ilvl="0">
      <w:start w:val="1"/>
      <w:numFmt w:val="decimal"/>
      <w:lvlText w:val="E.%1."/>
      <w:lvlJc w:val="left"/>
      <w:pPr>
        <w:ind w:left="425" w:hanging="425"/>
      </w:pPr>
      <w:rPr>
        <w:rFonts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B287E6F"/>
    <w:multiLevelType w:val="hybridMultilevel"/>
    <w:tmpl w:val="94527668"/>
    <w:lvl w:ilvl="0" w:tplc="F634AB2E">
      <w:start w:val="1"/>
      <w:numFmt w:val="bullet"/>
      <w:lvlText w:val=""/>
      <w:lvlJc w:val="left"/>
      <w:pPr>
        <w:ind w:left="420" w:hanging="420"/>
      </w:pPr>
      <w:rPr>
        <w:rFonts w:ascii="Wingdings" w:hAnsi="Wingdings" w:hint="default"/>
      </w:rPr>
    </w:lvl>
    <w:lvl w:ilvl="1" w:tplc="8FBA573C" w:tentative="1">
      <w:start w:val="1"/>
      <w:numFmt w:val="bullet"/>
      <w:lvlText w:val=""/>
      <w:lvlJc w:val="left"/>
      <w:pPr>
        <w:ind w:left="840" w:hanging="420"/>
      </w:pPr>
      <w:rPr>
        <w:rFonts w:ascii="Wingdings" w:hAnsi="Wingdings" w:hint="default"/>
      </w:rPr>
    </w:lvl>
    <w:lvl w:ilvl="2" w:tplc="0E30C6D0" w:tentative="1">
      <w:start w:val="1"/>
      <w:numFmt w:val="bullet"/>
      <w:lvlText w:val=""/>
      <w:lvlJc w:val="left"/>
      <w:pPr>
        <w:ind w:left="1260" w:hanging="420"/>
      </w:pPr>
      <w:rPr>
        <w:rFonts w:ascii="Wingdings" w:hAnsi="Wingdings" w:hint="default"/>
      </w:rPr>
    </w:lvl>
    <w:lvl w:ilvl="3" w:tplc="A9E8D9F2" w:tentative="1">
      <w:start w:val="1"/>
      <w:numFmt w:val="bullet"/>
      <w:lvlText w:val=""/>
      <w:lvlJc w:val="left"/>
      <w:pPr>
        <w:ind w:left="1680" w:hanging="420"/>
      </w:pPr>
      <w:rPr>
        <w:rFonts w:ascii="Wingdings" w:hAnsi="Wingdings" w:hint="default"/>
      </w:rPr>
    </w:lvl>
    <w:lvl w:ilvl="4" w:tplc="A5FE8D0A" w:tentative="1">
      <w:start w:val="1"/>
      <w:numFmt w:val="bullet"/>
      <w:lvlText w:val=""/>
      <w:lvlJc w:val="left"/>
      <w:pPr>
        <w:ind w:left="2100" w:hanging="420"/>
      </w:pPr>
      <w:rPr>
        <w:rFonts w:ascii="Wingdings" w:hAnsi="Wingdings" w:hint="default"/>
      </w:rPr>
    </w:lvl>
    <w:lvl w:ilvl="5" w:tplc="494661C2" w:tentative="1">
      <w:start w:val="1"/>
      <w:numFmt w:val="bullet"/>
      <w:lvlText w:val=""/>
      <w:lvlJc w:val="left"/>
      <w:pPr>
        <w:ind w:left="2520" w:hanging="420"/>
      </w:pPr>
      <w:rPr>
        <w:rFonts w:ascii="Wingdings" w:hAnsi="Wingdings" w:hint="default"/>
      </w:rPr>
    </w:lvl>
    <w:lvl w:ilvl="6" w:tplc="E584ABE4" w:tentative="1">
      <w:start w:val="1"/>
      <w:numFmt w:val="bullet"/>
      <w:lvlText w:val=""/>
      <w:lvlJc w:val="left"/>
      <w:pPr>
        <w:ind w:left="2940" w:hanging="420"/>
      </w:pPr>
      <w:rPr>
        <w:rFonts w:ascii="Wingdings" w:hAnsi="Wingdings" w:hint="default"/>
      </w:rPr>
    </w:lvl>
    <w:lvl w:ilvl="7" w:tplc="EFB46F64" w:tentative="1">
      <w:start w:val="1"/>
      <w:numFmt w:val="bullet"/>
      <w:lvlText w:val=""/>
      <w:lvlJc w:val="left"/>
      <w:pPr>
        <w:ind w:left="3360" w:hanging="420"/>
      </w:pPr>
      <w:rPr>
        <w:rFonts w:ascii="Wingdings" w:hAnsi="Wingdings" w:hint="default"/>
      </w:rPr>
    </w:lvl>
    <w:lvl w:ilvl="8" w:tplc="C67C35E8" w:tentative="1">
      <w:start w:val="1"/>
      <w:numFmt w:val="bullet"/>
      <w:lvlText w:val=""/>
      <w:lvlJc w:val="left"/>
      <w:pPr>
        <w:ind w:left="3780" w:hanging="420"/>
      </w:pPr>
      <w:rPr>
        <w:rFonts w:ascii="Wingdings" w:hAnsi="Wingdings" w:hint="default"/>
      </w:rPr>
    </w:lvl>
  </w:abstractNum>
  <w:abstractNum w:abstractNumId="56">
    <w:nsid w:val="4B733A5F"/>
    <w:multiLevelType w:val="multilevel"/>
    <w:tmpl w:val="2894FF02"/>
    <w:lvl w:ilvl="0">
      <w:start w:val="1"/>
      <w:numFmt w:val="decimal"/>
      <w:lvlRestart w:val="0"/>
      <w:pStyle w:val="af8"/>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57">
    <w:nsid w:val="4BC5087A"/>
    <w:multiLevelType w:val="multilevel"/>
    <w:tmpl w:val="27485F14"/>
    <w:lvl w:ilvl="0">
      <w:start w:val="1"/>
      <w:numFmt w:val="decimal"/>
      <w:lvlText w:val="E.1.%1"/>
      <w:lvlJc w:val="left"/>
      <w:pPr>
        <w:ind w:left="425" w:hanging="425"/>
      </w:pPr>
      <w:rPr>
        <w:rFonts w:hint="eastAsia"/>
      </w:rPr>
    </w:lvl>
    <w:lvl w:ilvl="1">
      <w:start w:val="1"/>
      <w:numFmt w:val="decimal"/>
      <w:lvlText w:val="E.1.8.%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C4A09E9"/>
    <w:multiLevelType w:val="multilevel"/>
    <w:tmpl w:val="D05AA084"/>
    <w:lvl w:ilvl="0">
      <w:start w:val="4"/>
      <w:numFmt w:val="decimal"/>
      <w:lvlText w:val="%1."/>
      <w:lvlJc w:val="left"/>
      <w:pPr>
        <w:ind w:left="425" w:hanging="425"/>
      </w:pPr>
      <w:rPr>
        <w:rFonts w:hint="eastAsia"/>
      </w:rPr>
    </w:lvl>
    <w:lvl w:ilvl="1">
      <w:start w:val="1"/>
      <w:numFmt w:val="decimal"/>
      <w:lvlText w:val="G.%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DC84048"/>
    <w:multiLevelType w:val="multilevel"/>
    <w:tmpl w:val="5A8CFF00"/>
    <w:styleLink w:val="3"/>
    <w:lvl w:ilvl="0">
      <w:start w:val="1"/>
      <w:numFmt w:val="decimal"/>
      <w:lvlText w:val="C.%1."/>
      <w:lvlJc w:val="left"/>
      <w:pPr>
        <w:ind w:left="425" w:hanging="425"/>
      </w:pPr>
      <w:rPr>
        <w:rFonts w:hint="eastAsia"/>
      </w:rPr>
    </w:lvl>
    <w:lvl w:ilvl="1">
      <w:start w:val="1"/>
      <w:numFmt w:val="decimal"/>
      <w:lvlText w:val="D.%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4F537BB7"/>
    <w:multiLevelType w:val="hybridMultilevel"/>
    <w:tmpl w:val="D1C62358"/>
    <w:lvl w:ilvl="0" w:tplc="04090019">
      <w:start w:val="1"/>
      <w:numFmt w:val="lowerLetter"/>
      <w:lvlText w:val="%1)"/>
      <w:lvlJc w:val="left"/>
      <w:pPr>
        <w:ind w:left="870" w:hanging="420"/>
      </w:p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61">
    <w:nsid w:val="4F8855DE"/>
    <w:multiLevelType w:val="hybridMultilevel"/>
    <w:tmpl w:val="BC06B83A"/>
    <w:lvl w:ilvl="0" w:tplc="F63E628A">
      <w:start w:val="1"/>
      <w:numFmt w:val="lowerLetter"/>
      <w:lvlText w:val="%1）"/>
      <w:lvlJc w:val="left"/>
      <w:pPr>
        <w:ind w:left="1287" w:hanging="720"/>
      </w:pPr>
      <w:rPr>
        <w:rFonts w:hint="default"/>
      </w:rPr>
    </w:lvl>
    <w:lvl w:ilvl="1" w:tplc="820A4B34"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62">
    <w:nsid w:val="514B7686"/>
    <w:multiLevelType w:val="hybridMultilevel"/>
    <w:tmpl w:val="B3F40A1C"/>
    <w:lvl w:ilvl="0" w:tplc="7A44214E">
      <w:start w:val="1"/>
      <w:numFmt w:val="lowerLetter"/>
      <w:lvlText w:val="%1)"/>
      <w:lvlJc w:val="left"/>
      <w:pPr>
        <w:ind w:left="1129" w:hanging="420"/>
      </w:pPr>
    </w:lvl>
    <w:lvl w:ilvl="1" w:tplc="FB2696B6" w:tentative="1">
      <w:start w:val="1"/>
      <w:numFmt w:val="lowerLetter"/>
      <w:lvlText w:val="%2)"/>
      <w:lvlJc w:val="left"/>
      <w:pPr>
        <w:ind w:left="1549" w:hanging="420"/>
      </w:pPr>
    </w:lvl>
    <w:lvl w:ilvl="2" w:tplc="6AC205F8" w:tentative="1">
      <w:start w:val="1"/>
      <w:numFmt w:val="lowerRoman"/>
      <w:lvlText w:val="%3."/>
      <w:lvlJc w:val="right"/>
      <w:pPr>
        <w:ind w:left="1969" w:hanging="420"/>
      </w:pPr>
    </w:lvl>
    <w:lvl w:ilvl="3" w:tplc="3620E1BC" w:tentative="1">
      <w:start w:val="1"/>
      <w:numFmt w:val="decimal"/>
      <w:lvlText w:val="%4."/>
      <w:lvlJc w:val="left"/>
      <w:pPr>
        <w:ind w:left="2389" w:hanging="420"/>
      </w:pPr>
    </w:lvl>
    <w:lvl w:ilvl="4" w:tplc="9460BDC6" w:tentative="1">
      <w:start w:val="1"/>
      <w:numFmt w:val="lowerLetter"/>
      <w:lvlText w:val="%5)"/>
      <w:lvlJc w:val="left"/>
      <w:pPr>
        <w:ind w:left="2809" w:hanging="420"/>
      </w:pPr>
    </w:lvl>
    <w:lvl w:ilvl="5" w:tplc="D6647D3E" w:tentative="1">
      <w:start w:val="1"/>
      <w:numFmt w:val="lowerRoman"/>
      <w:lvlText w:val="%6."/>
      <w:lvlJc w:val="right"/>
      <w:pPr>
        <w:ind w:left="3229" w:hanging="420"/>
      </w:pPr>
    </w:lvl>
    <w:lvl w:ilvl="6" w:tplc="3F7E4EA4" w:tentative="1">
      <w:start w:val="1"/>
      <w:numFmt w:val="decimal"/>
      <w:lvlText w:val="%7."/>
      <w:lvlJc w:val="left"/>
      <w:pPr>
        <w:ind w:left="3649" w:hanging="420"/>
      </w:pPr>
    </w:lvl>
    <w:lvl w:ilvl="7" w:tplc="4AF27A24" w:tentative="1">
      <w:start w:val="1"/>
      <w:numFmt w:val="lowerLetter"/>
      <w:lvlText w:val="%8)"/>
      <w:lvlJc w:val="left"/>
      <w:pPr>
        <w:ind w:left="4069" w:hanging="420"/>
      </w:pPr>
    </w:lvl>
    <w:lvl w:ilvl="8" w:tplc="56845D10" w:tentative="1">
      <w:start w:val="1"/>
      <w:numFmt w:val="lowerRoman"/>
      <w:lvlText w:val="%9."/>
      <w:lvlJc w:val="right"/>
      <w:pPr>
        <w:ind w:left="4489" w:hanging="420"/>
      </w:pPr>
    </w:lvl>
  </w:abstractNum>
  <w:abstractNum w:abstractNumId="63">
    <w:nsid w:val="52F244EF"/>
    <w:multiLevelType w:val="multilevel"/>
    <w:tmpl w:val="63CCE622"/>
    <w:lvl w:ilvl="0">
      <w:start w:val="1"/>
      <w:numFmt w:val="decimal"/>
      <w:lvlText w:val="%1."/>
      <w:lvlJc w:val="left"/>
      <w:pPr>
        <w:ind w:left="425" w:hanging="425"/>
      </w:pPr>
      <w:rPr>
        <w:rFonts w:hint="eastAsia"/>
      </w:rPr>
    </w:lvl>
    <w:lvl w:ilvl="1">
      <w:start w:val="1"/>
      <w:numFmt w:val="decimal"/>
      <w:lvlText w:val="4.%2."/>
      <w:lvlJc w:val="left"/>
      <w:pPr>
        <w:ind w:left="480" w:hanging="480"/>
      </w:pPr>
      <w:rPr>
        <w:rFonts w:hint="default"/>
      </w:rPr>
    </w:lvl>
    <w:lvl w:ilvl="2">
      <w:start w:val="1"/>
      <w:numFmt w:val="none"/>
      <w:lvlText w:val="3.1.9"/>
      <w:lvlJc w:val="left"/>
      <w:pPr>
        <w:ind w:left="480" w:hanging="480"/>
      </w:pPr>
      <w:rPr>
        <w:rFonts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54C37754"/>
    <w:multiLevelType w:val="multilevel"/>
    <w:tmpl w:val="1910DA8A"/>
    <w:numStyleLink w:val="1"/>
  </w:abstractNum>
  <w:abstractNum w:abstractNumId="65">
    <w:nsid w:val="557C2AF5"/>
    <w:multiLevelType w:val="multilevel"/>
    <w:tmpl w:val="5AB41562"/>
    <w:lvl w:ilvl="0">
      <w:start w:val="1"/>
      <w:numFmt w:val="decimal"/>
      <w:pStyle w:val="af9"/>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6">
    <w:nsid w:val="58335AB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7">
    <w:nsid w:val="590B456E"/>
    <w:multiLevelType w:val="singleLevel"/>
    <w:tmpl w:val="73E225F4"/>
    <w:lvl w:ilvl="0">
      <w:start w:val="1"/>
      <w:numFmt w:val="decimal"/>
      <w:lvlText w:val="E.2.1.%1"/>
      <w:lvlJc w:val="left"/>
      <w:pPr>
        <w:ind w:left="567" w:hanging="567"/>
      </w:pPr>
      <w:rPr>
        <w:rFonts w:ascii="黑体" w:eastAsia="黑体" w:hAnsi="黑体" w:hint="eastAsia"/>
      </w:rPr>
    </w:lvl>
  </w:abstractNum>
  <w:abstractNum w:abstractNumId="68">
    <w:nsid w:val="59345BFC"/>
    <w:multiLevelType w:val="singleLevel"/>
    <w:tmpl w:val="D104038A"/>
    <w:lvl w:ilvl="0">
      <w:start w:val="1"/>
      <w:numFmt w:val="decimal"/>
      <w:lvlText w:val="E.3.4.%1"/>
      <w:lvlJc w:val="left"/>
      <w:pPr>
        <w:ind w:left="567" w:hanging="567"/>
      </w:pPr>
      <w:rPr>
        <w:rFonts w:ascii="黑体" w:eastAsia="黑体" w:hAnsi="黑体" w:hint="eastAsia"/>
      </w:rPr>
    </w:lvl>
  </w:abstractNum>
  <w:abstractNum w:abstractNumId="69">
    <w:nsid w:val="5C7C57A2"/>
    <w:multiLevelType w:val="multilevel"/>
    <w:tmpl w:val="D7BE12A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I.1.%3"/>
      <w:lvlJc w:val="left"/>
      <w:pPr>
        <w:ind w:left="709" w:hanging="709"/>
      </w:pPr>
      <w:rPr>
        <w:rFonts w:ascii="黑体" w:eastAsia="黑体" w:hAnsi="黑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5D6548A6"/>
    <w:multiLevelType w:val="hybridMultilevel"/>
    <w:tmpl w:val="05746C2C"/>
    <w:lvl w:ilvl="0" w:tplc="5694D12C">
      <w:start w:val="1"/>
      <w:numFmt w:val="decimal"/>
      <w:lvlText w:val="H.6.%1"/>
      <w:lvlJc w:val="left"/>
      <w:pPr>
        <w:ind w:left="987"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E187CAC"/>
    <w:multiLevelType w:val="multilevel"/>
    <w:tmpl w:val="29F86A62"/>
    <w:lvl w:ilvl="0">
      <w:start w:val="1"/>
      <w:numFmt w:val="decimal"/>
      <w:lvlText w:val="%1."/>
      <w:lvlJc w:val="left"/>
      <w:pPr>
        <w:ind w:left="425" w:hanging="425"/>
      </w:pPr>
      <w:rPr>
        <w:rFonts w:hint="eastAsia"/>
      </w:rPr>
    </w:lvl>
    <w:lvl w:ilvl="1">
      <w:start w:val="1"/>
      <w:numFmt w:val="decimal"/>
      <w:lvlText w:val="E.%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5EF073A6"/>
    <w:multiLevelType w:val="multilevel"/>
    <w:tmpl w:val="C94297E2"/>
    <w:lvl w:ilvl="0">
      <w:start w:val="4"/>
      <w:numFmt w:val="decimal"/>
      <w:lvlText w:val="%1."/>
      <w:lvlJc w:val="left"/>
      <w:pPr>
        <w:ind w:left="425" w:hanging="425"/>
      </w:pPr>
      <w:rPr>
        <w:rFonts w:hint="eastAsia"/>
      </w:rPr>
    </w:lvl>
    <w:lvl w:ilvl="1">
      <w:start w:val="1"/>
      <w:numFmt w:val="decimal"/>
      <w:lvlText w:val="H.%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60B55DC2"/>
    <w:multiLevelType w:val="multilevel"/>
    <w:tmpl w:val="9DCC486E"/>
    <w:lvl w:ilvl="0">
      <w:start w:val="1"/>
      <w:numFmt w:val="upperLetter"/>
      <w:pStyle w:val="afa"/>
      <w:lvlText w:val="%1"/>
      <w:lvlJc w:val="left"/>
      <w:pPr>
        <w:tabs>
          <w:tab w:val="num" w:pos="0"/>
        </w:tabs>
        <w:ind w:left="0" w:hanging="425"/>
      </w:pPr>
      <w:rPr>
        <w:rFonts w:hint="eastAsia"/>
      </w:rPr>
    </w:lvl>
    <w:lvl w:ilvl="1">
      <w:start w:val="1"/>
      <w:numFmt w:val="decimal"/>
      <w:pStyle w:val="afb"/>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74">
    <w:nsid w:val="60F02873"/>
    <w:multiLevelType w:val="hybridMultilevel"/>
    <w:tmpl w:val="B3F40A1C"/>
    <w:lvl w:ilvl="0" w:tplc="7A44214E">
      <w:start w:val="1"/>
      <w:numFmt w:val="lowerLetter"/>
      <w:lvlText w:val="%1)"/>
      <w:lvlJc w:val="left"/>
      <w:pPr>
        <w:ind w:left="1129" w:hanging="420"/>
      </w:pPr>
    </w:lvl>
    <w:lvl w:ilvl="1" w:tplc="FB2696B6" w:tentative="1">
      <w:start w:val="1"/>
      <w:numFmt w:val="lowerLetter"/>
      <w:lvlText w:val="%2)"/>
      <w:lvlJc w:val="left"/>
      <w:pPr>
        <w:ind w:left="1549" w:hanging="420"/>
      </w:pPr>
    </w:lvl>
    <w:lvl w:ilvl="2" w:tplc="6AC205F8" w:tentative="1">
      <w:start w:val="1"/>
      <w:numFmt w:val="lowerRoman"/>
      <w:lvlText w:val="%3."/>
      <w:lvlJc w:val="right"/>
      <w:pPr>
        <w:ind w:left="1969" w:hanging="420"/>
      </w:pPr>
    </w:lvl>
    <w:lvl w:ilvl="3" w:tplc="3620E1BC" w:tentative="1">
      <w:start w:val="1"/>
      <w:numFmt w:val="decimal"/>
      <w:lvlText w:val="%4."/>
      <w:lvlJc w:val="left"/>
      <w:pPr>
        <w:ind w:left="2389" w:hanging="420"/>
      </w:pPr>
    </w:lvl>
    <w:lvl w:ilvl="4" w:tplc="9460BDC6" w:tentative="1">
      <w:start w:val="1"/>
      <w:numFmt w:val="lowerLetter"/>
      <w:lvlText w:val="%5)"/>
      <w:lvlJc w:val="left"/>
      <w:pPr>
        <w:ind w:left="2809" w:hanging="420"/>
      </w:pPr>
    </w:lvl>
    <w:lvl w:ilvl="5" w:tplc="D6647D3E" w:tentative="1">
      <w:start w:val="1"/>
      <w:numFmt w:val="lowerRoman"/>
      <w:lvlText w:val="%6."/>
      <w:lvlJc w:val="right"/>
      <w:pPr>
        <w:ind w:left="3229" w:hanging="420"/>
      </w:pPr>
    </w:lvl>
    <w:lvl w:ilvl="6" w:tplc="3F7E4EA4" w:tentative="1">
      <w:start w:val="1"/>
      <w:numFmt w:val="decimal"/>
      <w:lvlText w:val="%7."/>
      <w:lvlJc w:val="left"/>
      <w:pPr>
        <w:ind w:left="3649" w:hanging="420"/>
      </w:pPr>
    </w:lvl>
    <w:lvl w:ilvl="7" w:tplc="4AF27A24" w:tentative="1">
      <w:start w:val="1"/>
      <w:numFmt w:val="lowerLetter"/>
      <w:lvlText w:val="%8)"/>
      <w:lvlJc w:val="left"/>
      <w:pPr>
        <w:ind w:left="4069" w:hanging="420"/>
      </w:pPr>
    </w:lvl>
    <w:lvl w:ilvl="8" w:tplc="56845D10" w:tentative="1">
      <w:start w:val="1"/>
      <w:numFmt w:val="lowerRoman"/>
      <w:lvlText w:val="%9."/>
      <w:lvlJc w:val="right"/>
      <w:pPr>
        <w:ind w:left="4489" w:hanging="420"/>
      </w:pPr>
    </w:lvl>
  </w:abstractNum>
  <w:abstractNum w:abstractNumId="75">
    <w:nsid w:val="62691EE2"/>
    <w:multiLevelType w:val="multilevel"/>
    <w:tmpl w:val="2196DC9A"/>
    <w:lvl w:ilvl="0">
      <w:start w:val="4"/>
      <w:numFmt w:val="decimal"/>
      <w:lvlText w:val="%1."/>
      <w:lvlJc w:val="left"/>
      <w:pPr>
        <w:ind w:left="425" w:hanging="425"/>
      </w:pPr>
      <w:rPr>
        <w:rFonts w:hint="eastAsia"/>
      </w:rPr>
    </w:lvl>
    <w:lvl w:ilvl="1">
      <w:start w:val="1"/>
      <w:numFmt w:val="decimal"/>
      <w:lvlText w:val="J.%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62A64C59"/>
    <w:multiLevelType w:val="multilevel"/>
    <w:tmpl w:val="96FA85B4"/>
    <w:lvl w:ilvl="0">
      <w:start w:val="1"/>
      <w:numFmt w:val="decimal"/>
      <w:lvlText w:val="%1."/>
      <w:lvlJc w:val="left"/>
      <w:pPr>
        <w:ind w:left="425" w:hanging="425"/>
      </w:pPr>
      <w:rPr>
        <w:rFonts w:hint="eastAsia"/>
      </w:rPr>
    </w:lvl>
    <w:lvl w:ilvl="1">
      <w:start w:val="1"/>
      <w:numFmt w:val="decimal"/>
      <w:lvlText w:val="D.%2"/>
      <w:lvlJc w:val="left"/>
      <w:pPr>
        <w:ind w:left="567" w:hanging="567"/>
      </w:pPr>
      <w:rPr>
        <w:rFonts w:ascii="黑体" w:eastAsia="黑体" w:hAnsi="黑体" w:hint="eastAsia"/>
      </w:rPr>
    </w:lvl>
    <w:lvl w:ilvl="2">
      <w:start w:val="1"/>
      <w:numFmt w:val="decimal"/>
      <w:lvlText w:val="D.2.%3"/>
      <w:lvlJc w:val="left"/>
      <w:pPr>
        <w:ind w:left="709" w:hanging="709"/>
      </w:pPr>
      <w:rPr>
        <w:rFonts w:ascii="黑体" w:eastAsia="黑体" w:hAnsi="黑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646260FA"/>
    <w:multiLevelType w:val="multilevel"/>
    <w:tmpl w:val="4F2011E8"/>
    <w:lvl w:ilvl="0">
      <w:start w:val="1"/>
      <w:numFmt w:val="decimal"/>
      <w:pStyle w:val="afc"/>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8">
    <w:nsid w:val="657D3FBC"/>
    <w:multiLevelType w:val="multilevel"/>
    <w:tmpl w:val="95FA0F16"/>
    <w:lvl w:ilvl="0">
      <w:start w:val="1"/>
      <w:numFmt w:val="upperLetter"/>
      <w:pStyle w:val="afd"/>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f"/>
      <w:suff w:val="nothing"/>
      <w:lvlText w:val="%1.%2.%3　"/>
      <w:lvlJc w:val="left"/>
      <w:pPr>
        <w:ind w:left="0" w:firstLine="0"/>
      </w:pPr>
      <w:rPr>
        <w:rFonts w:ascii="黑体" w:eastAsia="黑体" w:hAnsi="Times New Roman" w:hint="eastAsia"/>
        <w:b w:val="0"/>
        <w:i w:val="0"/>
        <w:sz w:val="21"/>
      </w:rPr>
    </w:lvl>
    <w:lvl w:ilvl="3">
      <w:start w:val="1"/>
      <w:numFmt w:val="decimal"/>
      <w:pStyle w:val="aff0"/>
      <w:suff w:val="nothing"/>
      <w:lvlText w:val="%1.%2.%3.%4　"/>
      <w:lvlJc w:val="left"/>
      <w:pPr>
        <w:ind w:left="0" w:firstLine="0"/>
      </w:pPr>
      <w:rPr>
        <w:rFonts w:ascii="黑体" w:eastAsia="黑体" w:hAnsi="Times New Roman" w:hint="eastAsia"/>
        <w:b w:val="0"/>
        <w:i w:val="0"/>
        <w:sz w:val="21"/>
      </w:rPr>
    </w:lvl>
    <w:lvl w:ilvl="4">
      <w:start w:val="1"/>
      <w:numFmt w:val="decimal"/>
      <w:pStyle w:val="aff1"/>
      <w:suff w:val="nothing"/>
      <w:lvlText w:val="%1.%2.%3.%4.%5　"/>
      <w:lvlJc w:val="left"/>
      <w:pPr>
        <w:ind w:left="0" w:firstLine="0"/>
      </w:pPr>
      <w:rPr>
        <w:rFonts w:ascii="黑体" w:eastAsia="黑体" w:hAnsi="Times New Roman" w:hint="eastAsia"/>
        <w:b w:val="0"/>
        <w:i w:val="0"/>
        <w:sz w:val="21"/>
      </w:rPr>
    </w:lvl>
    <w:lvl w:ilvl="5">
      <w:start w:val="1"/>
      <w:numFmt w:val="decimal"/>
      <w:pStyle w:val="aff2"/>
      <w:suff w:val="nothing"/>
      <w:lvlText w:val="%1.%2.%3.%4.%5.%6　"/>
      <w:lvlJc w:val="left"/>
      <w:pPr>
        <w:ind w:left="0" w:firstLine="0"/>
      </w:pPr>
      <w:rPr>
        <w:rFonts w:ascii="黑体" w:eastAsia="黑体" w:hAnsi="Times New Roman" w:hint="eastAsia"/>
        <w:b w:val="0"/>
        <w:i w:val="0"/>
        <w:sz w:val="21"/>
      </w:rPr>
    </w:lvl>
    <w:lvl w:ilvl="6">
      <w:start w:val="1"/>
      <w:numFmt w:val="decimal"/>
      <w:pStyle w:val="af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9">
    <w:nsid w:val="65AE1074"/>
    <w:multiLevelType w:val="multilevel"/>
    <w:tmpl w:val="698CAD4C"/>
    <w:lvl w:ilvl="0">
      <w:start w:val="4"/>
      <w:numFmt w:val="decimal"/>
      <w:lvlText w:val="%1."/>
      <w:lvlJc w:val="left"/>
      <w:pPr>
        <w:ind w:left="425" w:hanging="425"/>
      </w:pPr>
      <w:rPr>
        <w:rFonts w:hint="eastAsia"/>
      </w:rPr>
    </w:lvl>
    <w:lvl w:ilvl="1">
      <w:start w:val="1"/>
      <w:numFmt w:val="decimal"/>
      <w:lvlText w:val="H.2.%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66981C51"/>
    <w:multiLevelType w:val="multilevel"/>
    <w:tmpl w:val="E2AA2286"/>
    <w:lvl w:ilvl="0">
      <w:start w:val="1"/>
      <w:numFmt w:val="decimal"/>
      <w:lvlText w:val="%1."/>
      <w:lvlJc w:val="left"/>
      <w:pPr>
        <w:ind w:left="425" w:hanging="425"/>
      </w:pPr>
      <w:rPr>
        <w:rFonts w:hint="eastAsia"/>
      </w:rPr>
    </w:lvl>
    <w:lvl w:ilvl="1">
      <w:start w:val="1"/>
      <w:numFmt w:val="decimal"/>
      <w:lvlText w:val="D.%2"/>
      <w:lvlJc w:val="left"/>
      <w:pPr>
        <w:ind w:left="567" w:hanging="567"/>
      </w:pPr>
      <w:rPr>
        <w:rFonts w:ascii="黑体" w:eastAsia="黑体" w:hAnsi="黑体" w:hint="eastAsia"/>
      </w:rPr>
    </w:lvl>
    <w:lvl w:ilvl="2">
      <w:start w:val="1"/>
      <w:numFmt w:val="decimal"/>
      <w:lvlText w:val="D.3.%3"/>
      <w:lvlJc w:val="left"/>
      <w:pPr>
        <w:ind w:left="709" w:hanging="709"/>
      </w:pPr>
      <w:rPr>
        <w:rFonts w:ascii="黑体" w:eastAsia="黑体" w:hAnsi="黑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676B33F2"/>
    <w:multiLevelType w:val="multilevel"/>
    <w:tmpl w:val="37BA39B4"/>
    <w:styleLink w:val="10"/>
    <w:lvl w:ilvl="0">
      <w:start w:val="7"/>
      <w:numFmt w:val="decimal"/>
      <w:lvlText w:val="B.%1."/>
      <w:lvlJc w:val="left"/>
      <w:pPr>
        <w:ind w:left="425" w:hanging="425"/>
      </w:pPr>
      <w:rPr>
        <w:rFonts w:hint="eastAsia"/>
      </w:rPr>
    </w:lvl>
    <w:lvl w:ilvl="1">
      <w:start w:val="1"/>
      <w:numFmt w:val="decimal"/>
      <w:lvlText w:val="E.%1.%2"/>
      <w:lvlJc w:val="left"/>
      <w:pPr>
        <w:ind w:left="567" w:hanging="567"/>
      </w:pPr>
      <w:rPr>
        <w:rFonts w:hint="eastAsia"/>
      </w:rPr>
    </w:lvl>
    <w:lvl w:ilvl="2">
      <w:start w:val="1"/>
      <w:numFmt w:val="decimal"/>
      <w:lvlText w:val="B.%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683F7FCC"/>
    <w:multiLevelType w:val="hybridMultilevel"/>
    <w:tmpl w:val="01A092DC"/>
    <w:lvl w:ilvl="0" w:tplc="9892C828">
      <w:start w:val="1"/>
      <w:numFmt w:val="bullet"/>
      <w:lvlText w:val=""/>
      <w:lvlJc w:val="left"/>
      <w:pPr>
        <w:ind w:left="420" w:hanging="420"/>
      </w:pPr>
      <w:rPr>
        <w:rFonts w:ascii="Wingdings" w:hAnsi="Wingdings" w:hint="default"/>
      </w:rPr>
    </w:lvl>
    <w:lvl w:ilvl="1" w:tplc="1E1222E6" w:tentative="1">
      <w:start w:val="1"/>
      <w:numFmt w:val="bullet"/>
      <w:lvlText w:val=""/>
      <w:lvlJc w:val="left"/>
      <w:pPr>
        <w:ind w:left="840" w:hanging="420"/>
      </w:pPr>
      <w:rPr>
        <w:rFonts w:ascii="Wingdings" w:hAnsi="Wingdings" w:hint="default"/>
      </w:rPr>
    </w:lvl>
    <w:lvl w:ilvl="2" w:tplc="305ECC8C" w:tentative="1">
      <w:start w:val="1"/>
      <w:numFmt w:val="bullet"/>
      <w:lvlText w:val=""/>
      <w:lvlJc w:val="left"/>
      <w:pPr>
        <w:ind w:left="1260" w:hanging="420"/>
      </w:pPr>
      <w:rPr>
        <w:rFonts w:ascii="Wingdings" w:hAnsi="Wingdings" w:hint="default"/>
      </w:rPr>
    </w:lvl>
    <w:lvl w:ilvl="3" w:tplc="C684650A" w:tentative="1">
      <w:start w:val="1"/>
      <w:numFmt w:val="bullet"/>
      <w:lvlText w:val=""/>
      <w:lvlJc w:val="left"/>
      <w:pPr>
        <w:ind w:left="1680" w:hanging="420"/>
      </w:pPr>
      <w:rPr>
        <w:rFonts w:ascii="Wingdings" w:hAnsi="Wingdings" w:hint="default"/>
      </w:rPr>
    </w:lvl>
    <w:lvl w:ilvl="4" w:tplc="D09A4110" w:tentative="1">
      <w:start w:val="1"/>
      <w:numFmt w:val="bullet"/>
      <w:lvlText w:val=""/>
      <w:lvlJc w:val="left"/>
      <w:pPr>
        <w:ind w:left="2100" w:hanging="420"/>
      </w:pPr>
      <w:rPr>
        <w:rFonts w:ascii="Wingdings" w:hAnsi="Wingdings" w:hint="default"/>
      </w:rPr>
    </w:lvl>
    <w:lvl w:ilvl="5" w:tplc="5274971A" w:tentative="1">
      <w:start w:val="1"/>
      <w:numFmt w:val="bullet"/>
      <w:lvlText w:val=""/>
      <w:lvlJc w:val="left"/>
      <w:pPr>
        <w:ind w:left="2520" w:hanging="420"/>
      </w:pPr>
      <w:rPr>
        <w:rFonts w:ascii="Wingdings" w:hAnsi="Wingdings" w:hint="default"/>
      </w:rPr>
    </w:lvl>
    <w:lvl w:ilvl="6" w:tplc="3B36D83E" w:tentative="1">
      <w:start w:val="1"/>
      <w:numFmt w:val="bullet"/>
      <w:lvlText w:val=""/>
      <w:lvlJc w:val="left"/>
      <w:pPr>
        <w:ind w:left="2940" w:hanging="420"/>
      </w:pPr>
      <w:rPr>
        <w:rFonts w:ascii="Wingdings" w:hAnsi="Wingdings" w:hint="default"/>
      </w:rPr>
    </w:lvl>
    <w:lvl w:ilvl="7" w:tplc="7CA2DC50" w:tentative="1">
      <w:start w:val="1"/>
      <w:numFmt w:val="bullet"/>
      <w:lvlText w:val=""/>
      <w:lvlJc w:val="left"/>
      <w:pPr>
        <w:ind w:left="3360" w:hanging="420"/>
      </w:pPr>
      <w:rPr>
        <w:rFonts w:ascii="Wingdings" w:hAnsi="Wingdings" w:hint="default"/>
      </w:rPr>
    </w:lvl>
    <w:lvl w:ilvl="8" w:tplc="ACB4E988" w:tentative="1">
      <w:start w:val="1"/>
      <w:numFmt w:val="bullet"/>
      <w:lvlText w:val=""/>
      <w:lvlJc w:val="left"/>
      <w:pPr>
        <w:ind w:left="3780" w:hanging="420"/>
      </w:pPr>
      <w:rPr>
        <w:rFonts w:ascii="Wingdings" w:hAnsi="Wingdings" w:hint="default"/>
      </w:rPr>
    </w:lvl>
  </w:abstractNum>
  <w:abstractNum w:abstractNumId="83">
    <w:nsid w:val="687A53C0"/>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4">
    <w:nsid w:val="68873DE9"/>
    <w:multiLevelType w:val="multilevel"/>
    <w:tmpl w:val="7626EB76"/>
    <w:lvl w:ilvl="0">
      <w:start w:val="1"/>
      <w:numFmt w:val="decimal"/>
      <w:lvlText w:val="E.%1."/>
      <w:lvlJc w:val="left"/>
      <w:pPr>
        <w:ind w:left="425" w:hanging="425"/>
      </w:pPr>
      <w:rPr>
        <w:rFonts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6C392765"/>
    <w:multiLevelType w:val="multilevel"/>
    <w:tmpl w:val="EE1AFB5E"/>
    <w:lvl w:ilvl="0">
      <w:start w:val="1"/>
      <w:numFmt w:val="decimal"/>
      <w:lvlText w:val="E.2.%1"/>
      <w:lvlJc w:val="left"/>
      <w:pPr>
        <w:ind w:left="425" w:hanging="425"/>
      </w:pPr>
      <w:rPr>
        <w:rFonts w:ascii="黑体" w:eastAsia="黑体" w:hAnsi="黑体"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6D423C9C"/>
    <w:multiLevelType w:val="multilevel"/>
    <w:tmpl w:val="A574BD3A"/>
    <w:lvl w:ilvl="0">
      <w:start w:val="4"/>
      <w:numFmt w:val="decimal"/>
      <w:lvlText w:val="%1."/>
      <w:lvlJc w:val="left"/>
      <w:pPr>
        <w:ind w:left="425" w:hanging="425"/>
      </w:pPr>
      <w:rPr>
        <w:rFonts w:hint="eastAsia"/>
      </w:rPr>
    </w:lvl>
    <w:lvl w:ilvl="1">
      <w:start w:val="1"/>
      <w:numFmt w:val="decimal"/>
      <w:lvlText w:val="B.%2"/>
      <w:lvlJc w:val="left"/>
      <w:pPr>
        <w:ind w:left="567" w:hanging="567"/>
      </w:pPr>
      <w:rPr>
        <w:rFonts w:ascii="黑体" w:eastAsia="黑体" w:hAnsi="黑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6D4A0D4C"/>
    <w:multiLevelType w:val="hybridMultilevel"/>
    <w:tmpl w:val="BF22FED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D6C07CD"/>
    <w:multiLevelType w:val="multilevel"/>
    <w:tmpl w:val="7A408B34"/>
    <w:lvl w:ilvl="0">
      <w:start w:val="1"/>
      <w:numFmt w:val="lowerLetter"/>
      <w:pStyle w:val="aff4"/>
      <w:lvlText w:val="%1)"/>
      <w:lvlJc w:val="left"/>
      <w:pPr>
        <w:tabs>
          <w:tab w:val="num" w:pos="839"/>
        </w:tabs>
        <w:ind w:left="839" w:hanging="419"/>
      </w:pPr>
      <w:rPr>
        <w:rFonts w:ascii="宋体" w:eastAsia="宋体" w:hint="eastAsia"/>
        <w:b w:val="0"/>
        <w:i w:val="0"/>
        <w:sz w:val="21"/>
      </w:rPr>
    </w:lvl>
    <w:lvl w:ilvl="1">
      <w:start w:val="1"/>
      <w:numFmt w:val="decimal"/>
      <w:pStyle w:val="aff5"/>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89">
    <w:nsid w:val="6DBF04F4"/>
    <w:multiLevelType w:val="multilevel"/>
    <w:tmpl w:val="5BEC0A32"/>
    <w:lvl w:ilvl="0">
      <w:start w:val="1"/>
      <w:numFmt w:val="none"/>
      <w:pStyle w:val="aff6"/>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90">
    <w:nsid w:val="70971241"/>
    <w:multiLevelType w:val="hybridMultilevel"/>
    <w:tmpl w:val="F06E2E0C"/>
    <w:lvl w:ilvl="0" w:tplc="03BA4E2C">
      <w:start w:val="1"/>
      <w:numFmt w:val="decimal"/>
      <w:lvlText w:val="（%1）"/>
      <w:lvlJc w:val="left"/>
      <w:pPr>
        <w:ind w:left="987" w:hanging="420"/>
      </w:pPr>
      <w:rPr>
        <w:rFonts w:hint="default"/>
      </w:rPr>
    </w:lvl>
    <w:lvl w:ilvl="1" w:tplc="81F411B2" w:tentative="1">
      <w:start w:val="1"/>
      <w:numFmt w:val="lowerLetter"/>
      <w:lvlText w:val="%2)"/>
      <w:lvlJc w:val="left"/>
      <w:pPr>
        <w:ind w:left="1407" w:hanging="420"/>
      </w:pPr>
    </w:lvl>
    <w:lvl w:ilvl="2" w:tplc="5E0EA0CE" w:tentative="1">
      <w:start w:val="1"/>
      <w:numFmt w:val="lowerRoman"/>
      <w:lvlText w:val="%3."/>
      <w:lvlJc w:val="right"/>
      <w:pPr>
        <w:ind w:left="1827" w:hanging="420"/>
      </w:pPr>
    </w:lvl>
    <w:lvl w:ilvl="3" w:tplc="7C7ACF34" w:tentative="1">
      <w:start w:val="1"/>
      <w:numFmt w:val="decimal"/>
      <w:lvlText w:val="%4."/>
      <w:lvlJc w:val="left"/>
      <w:pPr>
        <w:ind w:left="2247" w:hanging="420"/>
      </w:pPr>
    </w:lvl>
    <w:lvl w:ilvl="4" w:tplc="9D94DC16" w:tentative="1">
      <w:start w:val="1"/>
      <w:numFmt w:val="lowerLetter"/>
      <w:lvlText w:val="%5)"/>
      <w:lvlJc w:val="left"/>
      <w:pPr>
        <w:ind w:left="2667" w:hanging="420"/>
      </w:pPr>
    </w:lvl>
    <w:lvl w:ilvl="5" w:tplc="D09A607C" w:tentative="1">
      <w:start w:val="1"/>
      <w:numFmt w:val="lowerRoman"/>
      <w:lvlText w:val="%6."/>
      <w:lvlJc w:val="right"/>
      <w:pPr>
        <w:ind w:left="3087" w:hanging="420"/>
      </w:pPr>
    </w:lvl>
    <w:lvl w:ilvl="6" w:tplc="0C1CFE20" w:tentative="1">
      <w:start w:val="1"/>
      <w:numFmt w:val="decimal"/>
      <w:lvlText w:val="%7."/>
      <w:lvlJc w:val="left"/>
      <w:pPr>
        <w:ind w:left="3507" w:hanging="420"/>
      </w:pPr>
    </w:lvl>
    <w:lvl w:ilvl="7" w:tplc="D64CC3E6" w:tentative="1">
      <w:start w:val="1"/>
      <w:numFmt w:val="lowerLetter"/>
      <w:lvlText w:val="%8)"/>
      <w:lvlJc w:val="left"/>
      <w:pPr>
        <w:ind w:left="3927" w:hanging="420"/>
      </w:pPr>
    </w:lvl>
    <w:lvl w:ilvl="8" w:tplc="DA466094" w:tentative="1">
      <w:start w:val="1"/>
      <w:numFmt w:val="lowerRoman"/>
      <w:lvlText w:val="%9."/>
      <w:lvlJc w:val="right"/>
      <w:pPr>
        <w:ind w:left="4347" w:hanging="420"/>
      </w:pPr>
    </w:lvl>
  </w:abstractNum>
  <w:abstractNum w:abstractNumId="91">
    <w:nsid w:val="709962EB"/>
    <w:multiLevelType w:val="multilevel"/>
    <w:tmpl w:val="54A2239C"/>
    <w:styleLink w:val="4"/>
    <w:lvl w:ilvl="0">
      <w:start w:val="1"/>
      <w:numFmt w:val="decimal"/>
      <w:lvlText w:val="C.%1."/>
      <w:lvlJc w:val="left"/>
      <w:pPr>
        <w:ind w:left="425" w:hanging="425"/>
      </w:pPr>
      <w:rPr>
        <w:rFonts w:hint="eastAsia"/>
      </w:rPr>
    </w:lvl>
    <w:lvl w:ilvl="1">
      <w:start w:val="1"/>
      <w:numFmt w:val="decimal"/>
      <w:lvlText w:val="D.%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722C6595"/>
    <w:multiLevelType w:val="multilevel"/>
    <w:tmpl w:val="9F1A1B02"/>
    <w:lvl w:ilvl="0">
      <w:start w:val="1"/>
      <w:numFmt w:val="decimal"/>
      <w:lvlText w:val="%1."/>
      <w:lvlJc w:val="left"/>
      <w:pPr>
        <w:ind w:left="425" w:hanging="425"/>
      </w:pPr>
      <w:rPr>
        <w:rFonts w:hint="eastAsia"/>
      </w:rPr>
    </w:lvl>
    <w:lvl w:ilvl="1">
      <w:start w:val="1"/>
      <w:numFmt w:val="decimal"/>
      <w:lvlText w:val="A.%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3">
    <w:nsid w:val="745947FE"/>
    <w:multiLevelType w:val="hybridMultilevel"/>
    <w:tmpl w:val="F06E2E0C"/>
    <w:lvl w:ilvl="0" w:tplc="32A2EBC4">
      <w:start w:val="1"/>
      <w:numFmt w:val="decimal"/>
      <w:lvlText w:val="（%1）"/>
      <w:lvlJc w:val="left"/>
      <w:pPr>
        <w:ind w:left="987" w:hanging="420"/>
      </w:pPr>
      <w:rPr>
        <w:rFonts w:hint="default"/>
      </w:rPr>
    </w:lvl>
    <w:lvl w:ilvl="1" w:tplc="5776DB4A" w:tentative="1">
      <w:start w:val="1"/>
      <w:numFmt w:val="lowerLetter"/>
      <w:lvlText w:val="%2)"/>
      <w:lvlJc w:val="left"/>
      <w:pPr>
        <w:ind w:left="1407" w:hanging="420"/>
      </w:pPr>
    </w:lvl>
    <w:lvl w:ilvl="2" w:tplc="606A1D02" w:tentative="1">
      <w:start w:val="1"/>
      <w:numFmt w:val="lowerRoman"/>
      <w:lvlText w:val="%3."/>
      <w:lvlJc w:val="right"/>
      <w:pPr>
        <w:ind w:left="1827" w:hanging="420"/>
      </w:pPr>
    </w:lvl>
    <w:lvl w:ilvl="3" w:tplc="5E240250" w:tentative="1">
      <w:start w:val="1"/>
      <w:numFmt w:val="decimal"/>
      <w:lvlText w:val="%4."/>
      <w:lvlJc w:val="left"/>
      <w:pPr>
        <w:ind w:left="2247" w:hanging="420"/>
      </w:pPr>
    </w:lvl>
    <w:lvl w:ilvl="4" w:tplc="FB6C2790" w:tentative="1">
      <w:start w:val="1"/>
      <w:numFmt w:val="lowerLetter"/>
      <w:lvlText w:val="%5)"/>
      <w:lvlJc w:val="left"/>
      <w:pPr>
        <w:ind w:left="2667" w:hanging="420"/>
      </w:pPr>
    </w:lvl>
    <w:lvl w:ilvl="5" w:tplc="07664D0A" w:tentative="1">
      <w:start w:val="1"/>
      <w:numFmt w:val="lowerRoman"/>
      <w:lvlText w:val="%6."/>
      <w:lvlJc w:val="right"/>
      <w:pPr>
        <w:ind w:left="3087" w:hanging="420"/>
      </w:pPr>
    </w:lvl>
    <w:lvl w:ilvl="6" w:tplc="046E3E2A" w:tentative="1">
      <w:start w:val="1"/>
      <w:numFmt w:val="decimal"/>
      <w:lvlText w:val="%7."/>
      <w:lvlJc w:val="left"/>
      <w:pPr>
        <w:ind w:left="3507" w:hanging="420"/>
      </w:pPr>
    </w:lvl>
    <w:lvl w:ilvl="7" w:tplc="378A0268" w:tentative="1">
      <w:start w:val="1"/>
      <w:numFmt w:val="lowerLetter"/>
      <w:lvlText w:val="%8)"/>
      <w:lvlJc w:val="left"/>
      <w:pPr>
        <w:ind w:left="3927" w:hanging="420"/>
      </w:pPr>
    </w:lvl>
    <w:lvl w:ilvl="8" w:tplc="A8462790" w:tentative="1">
      <w:start w:val="1"/>
      <w:numFmt w:val="lowerRoman"/>
      <w:lvlText w:val="%9."/>
      <w:lvlJc w:val="right"/>
      <w:pPr>
        <w:ind w:left="4347" w:hanging="420"/>
      </w:pPr>
    </w:lvl>
  </w:abstractNum>
  <w:abstractNum w:abstractNumId="94">
    <w:nsid w:val="767F422F"/>
    <w:multiLevelType w:val="hybridMultilevel"/>
    <w:tmpl w:val="866ECC90"/>
    <w:lvl w:ilvl="0" w:tplc="A960563E">
      <w:start w:val="1"/>
      <w:numFmt w:val="decimal"/>
      <w:lvlText w:val="5.%1."/>
      <w:lvlJc w:val="left"/>
      <w:pPr>
        <w:ind w:left="480" w:hanging="480"/>
      </w:pPr>
      <w:rPr>
        <w:rFonts w:hint="default"/>
      </w:rPr>
    </w:lvl>
    <w:lvl w:ilvl="1" w:tplc="04090019">
      <w:start w:val="1"/>
      <w:numFmt w:val="decimal"/>
      <w:lvlText w:val="5.%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5">
    <w:nsid w:val="7B012999"/>
    <w:multiLevelType w:val="multilevel"/>
    <w:tmpl w:val="FFB8F168"/>
    <w:lvl w:ilvl="0">
      <w:start w:val="1"/>
      <w:numFmt w:val="decimal"/>
      <w:lvlText w:val="E.2.%1"/>
      <w:lvlJc w:val="left"/>
      <w:pPr>
        <w:ind w:left="425" w:hanging="425"/>
      </w:pPr>
      <w:rPr>
        <w:rFonts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7B3C091D"/>
    <w:multiLevelType w:val="multilevel"/>
    <w:tmpl w:val="50E01740"/>
    <w:lvl w:ilvl="0">
      <w:start w:val="1"/>
      <w:numFmt w:val="decimal"/>
      <w:lvlText w:val="E.1.%1"/>
      <w:lvlJc w:val="left"/>
      <w:pPr>
        <w:ind w:left="425" w:hanging="425"/>
      </w:pPr>
      <w:rPr>
        <w:rFonts w:hint="eastAsia"/>
      </w:rPr>
    </w:lvl>
    <w:lvl w:ilvl="1">
      <w:start w:val="1"/>
      <w:numFmt w:val="decimal"/>
      <w:lvlText w:val="E.1.4.%2"/>
      <w:lvlJc w:val="left"/>
      <w:pPr>
        <w:ind w:left="567" w:hanging="567"/>
      </w:pPr>
      <w:rPr>
        <w:rFonts w:ascii="黑体" w:eastAsia="黑体" w:hAnsi="黑体"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7B831364"/>
    <w:multiLevelType w:val="singleLevel"/>
    <w:tmpl w:val="86920CC4"/>
    <w:lvl w:ilvl="0">
      <w:start w:val="1"/>
      <w:numFmt w:val="decimal"/>
      <w:lvlText w:val="E.2.5.%1"/>
      <w:lvlJc w:val="left"/>
      <w:pPr>
        <w:ind w:left="567" w:hanging="567"/>
      </w:pPr>
      <w:rPr>
        <w:rFonts w:ascii="黑体" w:eastAsia="黑体" w:hAnsi="黑体" w:hint="eastAsia"/>
      </w:rPr>
    </w:lvl>
  </w:abstractNum>
  <w:abstractNum w:abstractNumId="98">
    <w:nsid w:val="7BF52C09"/>
    <w:multiLevelType w:val="hybridMultilevel"/>
    <w:tmpl w:val="1AFA6F66"/>
    <w:lvl w:ilvl="0" w:tplc="F280E0AC">
      <w:start w:val="1"/>
      <w:numFmt w:val="bullet"/>
      <w:lvlText w:val=""/>
      <w:lvlJc w:val="left"/>
      <w:pPr>
        <w:ind w:left="420" w:hanging="420"/>
      </w:pPr>
      <w:rPr>
        <w:rFonts w:ascii="Wingdings" w:hAnsi="Wingdings" w:hint="default"/>
      </w:rPr>
    </w:lvl>
    <w:lvl w:ilvl="1" w:tplc="5608C1D4"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99">
    <w:nsid w:val="7CB4505C"/>
    <w:multiLevelType w:val="hybridMultilevel"/>
    <w:tmpl w:val="F06E2E0C"/>
    <w:lvl w:ilvl="0" w:tplc="E132F93E">
      <w:start w:val="1"/>
      <w:numFmt w:val="decimal"/>
      <w:lvlText w:val="（%1）"/>
      <w:lvlJc w:val="left"/>
      <w:pPr>
        <w:ind w:left="987" w:hanging="420"/>
      </w:pPr>
      <w:rPr>
        <w:rFonts w:hint="default"/>
      </w:rPr>
    </w:lvl>
    <w:lvl w:ilvl="1" w:tplc="4D0AC78C" w:tentative="1">
      <w:start w:val="1"/>
      <w:numFmt w:val="lowerLetter"/>
      <w:lvlText w:val="%2)"/>
      <w:lvlJc w:val="left"/>
      <w:pPr>
        <w:ind w:left="1407" w:hanging="420"/>
      </w:pPr>
    </w:lvl>
    <w:lvl w:ilvl="2" w:tplc="E6D89198" w:tentative="1">
      <w:start w:val="1"/>
      <w:numFmt w:val="lowerRoman"/>
      <w:lvlText w:val="%3."/>
      <w:lvlJc w:val="right"/>
      <w:pPr>
        <w:ind w:left="1827" w:hanging="420"/>
      </w:pPr>
    </w:lvl>
    <w:lvl w:ilvl="3" w:tplc="1598DE06" w:tentative="1">
      <w:start w:val="1"/>
      <w:numFmt w:val="decimal"/>
      <w:lvlText w:val="%4."/>
      <w:lvlJc w:val="left"/>
      <w:pPr>
        <w:ind w:left="2247" w:hanging="420"/>
      </w:pPr>
    </w:lvl>
    <w:lvl w:ilvl="4" w:tplc="4B74080E" w:tentative="1">
      <w:start w:val="1"/>
      <w:numFmt w:val="lowerLetter"/>
      <w:lvlText w:val="%5)"/>
      <w:lvlJc w:val="left"/>
      <w:pPr>
        <w:ind w:left="2667" w:hanging="420"/>
      </w:pPr>
    </w:lvl>
    <w:lvl w:ilvl="5" w:tplc="5CB894D2" w:tentative="1">
      <w:start w:val="1"/>
      <w:numFmt w:val="lowerRoman"/>
      <w:lvlText w:val="%6."/>
      <w:lvlJc w:val="right"/>
      <w:pPr>
        <w:ind w:left="3087" w:hanging="420"/>
      </w:pPr>
    </w:lvl>
    <w:lvl w:ilvl="6" w:tplc="B7663EE2" w:tentative="1">
      <w:start w:val="1"/>
      <w:numFmt w:val="decimal"/>
      <w:lvlText w:val="%7."/>
      <w:lvlJc w:val="left"/>
      <w:pPr>
        <w:ind w:left="3507" w:hanging="420"/>
      </w:pPr>
    </w:lvl>
    <w:lvl w:ilvl="7" w:tplc="F82EC5F2" w:tentative="1">
      <w:start w:val="1"/>
      <w:numFmt w:val="lowerLetter"/>
      <w:lvlText w:val="%8)"/>
      <w:lvlJc w:val="left"/>
      <w:pPr>
        <w:ind w:left="3927" w:hanging="420"/>
      </w:pPr>
    </w:lvl>
    <w:lvl w:ilvl="8" w:tplc="5262032A" w:tentative="1">
      <w:start w:val="1"/>
      <w:numFmt w:val="lowerRoman"/>
      <w:lvlText w:val="%9."/>
      <w:lvlJc w:val="right"/>
      <w:pPr>
        <w:ind w:left="4347" w:hanging="420"/>
      </w:pPr>
    </w:lvl>
  </w:abstractNum>
  <w:abstractNum w:abstractNumId="100">
    <w:nsid w:val="7D126444"/>
    <w:multiLevelType w:val="multilevel"/>
    <w:tmpl w:val="B88A3CCC"/>
    <w:lvl w:ilvl="0">
      <w:start w:val="1"/>
      <w:numFmt w:val="decimal"/>
      <w:lvlText w:val="F.%1"/>
      <w:lvlJc w:val="left"/>
      <w:pPr>
        <w:ind w:left="425" w:hanging="425"/>
      </w:pPr>
      <w:rPr>
        <w:rFonts w:ascii="黑体" w:eastAsia="黑体" w:hAnsi="黑体" w:hint="eastAsia"/>
      </w:rPr>
    </w:lvl>
    <w:lvl w:ilvl="1">
      <w:start w:val="1"/>
      <w:numFmt w:val="decimal"/>
      <w:lvlText w:val="A.%1.%2"/>
      <w:lvlJc w:val="left"/>
      <w:pPr>
        <w:ind w:left="567" w:hanging="567"/>
      </w:pPr>
      <w:rPr>
        <w:rFonts w:hint="eastAsia"/>
      </w:rPr>
    </w:lvl>
    <w:lvl w:ilvl="2">
      <w:start w:val="1"/>
      <w:numFmt w:val="decimal"/>
      <w:lvlText w:val="A.%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0"/>
  </w:num>
  <w:num w:numId="2">
    <w:abstractNumId w:val="89"/>
  </w:num>
  <w:num w:numId="3">
    <w:abstractNumId w:val="4"/>
  </w:num>
  <w:num w:numId="4">
    <w:abstractNumId w:val="34"/>
  </w:num>
  <w:num w:numId="5">
    <w:abstractNumId w:val="27"/>
  </w:num>
  <w:num w:numId="6">
    <w:abstractNumId w:val="56"/>
  </w:num>
  <w:num w:numId="7">
    <w:abstractNumId w:val="73"/>
  </w:num>
  <w:num w:numId="8">
    <w:abstractNumId w:val="33"/>
  </w:num>
  <w:num w:numId="9">
    <w:abstractNumId w:val="78"/>
  </w:num>
  <w:num w:numId="10">
    <w:abstractNumId w:val="88"/>
  </w:num>
  <w:num w:numId="11">
    <w:abstractNumId w:val="6"/>
  </w:num>
  <w:num w:numId="12">
    <w:abstractNumId w:val="48"/>
  </w:num>
  <w:num w:numId="13">
    <w:abstractNumId w:val="14"/>
  </w:num>
  <w:num w:numId="14">
    <w:abstractNumId w:val="77"/>
  </w:num>
  <w:num w:numId="15">
    <w:abstractNumId w:val="65"/>
  </w:num>
  <w:num w:numId="16">
    <w:abstractNumId w:val="53"/>
  </w:num>
  <w:num w:numId="17">
    <w:abstractNumId w:val="28"/>
  </w:num>
  <w:num w:numId="18">
    <w:abstractNumId w:val="2"/>
  </w:num>
  <w:num w:numId="19">
    <w:abstractNumId w:val="17"/>
  </w:num>
  <w:num w:numId="20">
    <w:abstractNumId w:val="54"/>
  </w:num>
  <w:num w:numId="21">
    <w:abstractNumId w:val="61"/>
  </w:num>
  <w:num w:numId="22">
    <w:abstractNumId w:val="29"/>
  </w:num>
  <w:num w:numId="23">
    <w:abstractNumId w:val="44"/>
  </w:num>
  <w:num w:numId="24">
    <w:abstractNumId w:val="82"/>
  </w:num>
  <w:num w:numId="25">
    <w:abstractNumId w:val="55"/>
  </w:num>
  <w:num w:numId="26">
    <w:abstractNumId w:val="12"/>
  </w:num>
  <w:num w:numId="27">
    <w:abstractNumId w:val="98"/>
  </w:num>
  <w:num w:numId="28">
    <w:abstractNumId w:val="95"/>
  </w:num>
  <w:num w:numId="29">
    <w:abstractNumId w:val="36"/>
  </w:num>
  <w:num w:numId="30">
    <w:abstractNumId w:val="37"/>
  </w:num>
  <w:num w:numId="31">
    <w:abstractNumId w:val="18"/>
  </w:num>
  <w:num w:numId="32">
    <w:abstractNumId w:val="100"/>
  </w:num>
  <w:num w:numId="33">
    <w:abstractNumId w:val="7"/>
  </w:num>
  <w:num w:numId="34">
    <w:abstractNumId w:val="59"/>
  </w:num>
  <w:num w:numId="35">
    <w:abstractNumId w:val="91"/>
  </w:num>
  <w:num w:numId="36">
    <w:abstractNumId w:val="32"/>
  </w:num>
  <w:num w:numId="37">
    <w:abstractNumId w:val="21"/>
  </w:num>
  <w:num w:numId="38">
    <w:abstractNumId w:val="92"/>
  </w:num>
  <w:num w:numId="39">
    <w:abstractNumId w:val="50"/>
  </w:num>
  <w:num w:numId="40">
    <w:abstractNumId w:val="86"/>
  </w:num>
  <w:num w:numId="41">
    <w:abstractNumId w:val="18"/>
    <w:lvlOverride w:ilvl="0">
      <w:lvl w:ilvl="0">
        <w:start w:val="1"/>
        <w:numFmt w:val="decimal"/>
        <w:lvlText w:val="D.2.%1"/>
        <w:lvlJc w:val="left"/>
        <w:pPr>
          <w:ind w:left="2100" w:hanging="420"/>
        </w:pPr>
        <w:rPr>
          <w:rFonts w:hint="eastAsia"/>
        </w:rPr>
      </w:lvl>
    </w:lvlOverride>
    <w:lvlOverride w:ilvl="1">
      <w:lvl w:ilvl="1" w:tentative="1">
        <w:start w:val="1"/>
        <w:numFmt w:val="lowerLetter"/>
        <w:lvlText w:val="%2)"/>
        <w:lvlJc w:val="left"/>
        <w:pPr>
          <w:ind w:left="2520" w:hanging="420"/>
        </w:pPr>
      </w:lvl>
    </w:lvlOverride>
    <w:lvlOverride w:ilvl="2">
      <w:lvl w:ilvl="2">
        <w:start w:val="1"/>
        <w:numFmt w:val="lowerRoman"/>
        <w:lvlText w:val="%3."/>
        <w:lvlJc w:val="right"/>
        <w:pPr>
          <w:ind w:left="2940" w:hanging="420"/>
        </w:pPr>
      </w:lvl>
    </w:lvlOverride>
    <w:lvlOverride w:ilvl="3">
      <w:lvl w:ilvl="3" w:tentative="1">
        <w:start w:val="1"/>
        <w:numFmt w:val="decimal"/>
        <w:lvlText w:val="%4."/>
        <w:lvlJc w:val="left"/>
        <w:pPr>
          <w:ind w:left="3360" w:hanging="420"/>
        </w:pPr>
      </w:lvl>
    </w:lvlOverride>
    <w:lvlOverride w:ilvl="4">
      <w:lvl w:ilvl="4" w:tentative="1">
        <w:start w:val="1"/>
        <w:numFmt w:val="lowerLetter"/>
        <w:lvlText w:val="%5)"/>
        <w:lvlJc w:val="left"/>
        <w:pPr>
          <w:ind w:left="3780" w:hanging="420"/>
        </w:pPr>
      </w:lvl>
    </w:lvlOverride>
    <w:lvlOverride w:ilvl="5">
      <w:lvl w:ilvl="5" w:tentative="1">
        <w:start w:val="1"/>
        <w:numFmt w:val="lowerRoman"/>
        <w:lvlText w:val="%6."/>
        <w:lvlJc w:val="right"/>
        <w:pPr>
          <w:ind w:left="4200" w:hanging="420"/>
        </w:pPr>
      </w:lvl>
    </w:lvlOverride>
    <w:lvlOverride w:ilvl="6">
      <w:lvl w:ilvl="6" w:tentative="1">
        <w:start w:val="1"/>
        <w:numFmt w:val="decimal"/>
        <w:lvlText w:val="%7."/>
        <w:lvlJc w:val="left"/>
        <w:pPr>
          <w:ind w:left="4620" w:hanging="420"/>
        </w:pPr>
      </w:lvl>
    </w:lvlOverride>
    <w:lvlOverride w:ilvl="7">
      <w:lvl w:ilvl="7" w:tentative="1">
        <w:start w:val="1"/>
        <w:numFmt w:val="lowerLetter"/>
        <w:lvlText w:val="%8)"/>
        <w:lvlJc w:val="left"/>
        <w:pPr>
          <w:ind w:left="5040" w:hanging="420"/>
        </w:pPr>
      </w:lvl>
    </w:lvlOverride>
    <w:lvlOverride w:ilvl="8">
      <w:lvl w:ilvl="8" w:tentative="1">
        <w:start w:val="1"/>
        <w:numFmt w:val="lowerRoman"/>
        <w:lvlText w:val="%9."/>
        <w:lvlJc w:val="right"/>
        <w:pPr>
          <w:ind w:left="5460" w:hanging="420"/>
        </w:pPr>
      </w:lvl>
    </w:lvlOverride>
  </w:num>
  <w:num w:numId="42">
    <w:abstractNumId w:val="54"/>
    <w:lvlOverride w:ilvl="0">
      <w:lvl w:ilvl="0">
        <w:start w:val="1"/>
        <w:numFmt w:val="decimal"/>
        <w:lvlText w:val="E.3.1.%1"/>
        <w:lvlJc w:val="left"/>
        <w:pPr>
          <w:ind w:left="567" w:hanging="567"/>
        </w:pPr>
        <w:rPr>
          <w:rFonts w:ascii="黑体" w:eastAsia="黑体" w:hAnsi="黑体" w:hint="eastAsia"/>
        </w:rPr>
      </w:lvl>
    </w:lvlOverride>
    <w:lvlOverride w:ilvl="1">
      <w:lvl w:ilvl="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43">
    <w:abstractNumId w:val="100"/>
    <w:lvlOverride w:ilvl="0">
      <w:lvl w:ilvl="0">
        <w:start w:val="1"/>
        <w:numFmt w:val="decimal"/>
        <w:lvlText w:val="D.%1."/>
        <w:lvlJc w:val="left"/>
        <w:pPr>
          <w:ind w:left="425" w:hanging="425"/>
        </w:pPr>
        <w:rPr>
          <w:rFonts w:hint="eastAsia"/>
        </w:rPr>
      </w:lvl>
    </w:lvlOverride>
    <w:lvlOverride w:ilvl="1">
      <w:lvl w:ilvl="1">
        <w:start w:val="1"/>
        <w:numFmt w:val="decimal"/>
        <w:lvlText w:val="F.%1.%2"/>
        <w:lvlJc w:val="left"/>
        <w:pPr>
          <w:ind w:left="567" w:hanging="567"/>
        </w:pPr>
        <w:rPr>
          <w:rFonts w:ascii="黑体" w:eastAsia="黑体" w:hAnsi="黑体" w:hint="eastAsia"/>
        </w:rPr>
      </w:lvl>
    </w:lvlOverride>
    <w:lvlOverride w:ilvl="2">
      <w:lvl w:ilvl="2">
        <w:start w:val="1"/>
        <w:numFmt w:val="decimal"/>
        <w:lvlText w:val="A.%1.%2.%3 "/>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4">
    <w:abstractNumId w:val="58"/>
  </w:num>
  <w:num w:numId="45">
    <w:abstractNumId w:val="69"/>
  </w:num>
  <w:num w:numId="46">
    <w:abstractNumId w:val="47"/>
  </w:num>
  <w:num w:numId="47">
    <w:abstractNumId w:val="75"/>
  </w:num>
  <w:num w:numId="48">
    <w:abstractNumId w:val="95"/>
    <w:lvlOverride w:ilvl="0">
      <w:lvl w:ilvl="0">
        <w:start w:val="1"/>
        <w:numFmt w:val="decimal"/>
        <w:lvlText w:val="E.1.5.%1"/>
        <w:lvlJc w:val="left"/>
        <w:pPr>
          <w:ind w:left="420" w:hanging="420"/>
        </w:pPr>
        <w:rPr>
          <w:rFonts w:hint="eastAsia"/>
        </w:rPr>
      </w:lvl>
    </w:lvlOverride>
    <w:lvlOverride w:ilvl="1">
      <w:lvl w:ilvl="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49">
    <w:abstractNumId w:val="84"/>
  </w:num>
  <w:num w:numId="50">
    <w:abstractNumId w:val="67"/>
  </w:num>
  <w:num w:numId="51">
    <w:abstractNumId w:val="49"/>
  </w:num>
  <w:num w:numId="52">
    <w:abstractNumId w:val="42"/>
  </w:num>
  <w:num w:numId="53">
    <w:abstractNumId w:val="19"/>
  </w:num>
  <w:num w:numId="54">
    <w:abstractNumId w:val="97"/>
  </w:num>
  <w:num w:numId="55">
    <w:abstractNumId w:val="24"/>
  </w:num>
  <w:num w:numId="56">
    <w:abstractNumId w:val="5"/>
  </w:num>
  <w:num w:numId="57">
    <w:abstractNumId w:val="81"/>
  </w:num>
  <w:num w:numId="58">
    <w:abstractNumId w:val="39"/>
  </w:num>
  <w:num w:numId="59">
    <w:abstractNumId w:val="72"/>
  </w:num>
  <w:num w:numId="60">
    <w:abstractNumId w:val="16"/>
  </w:num>
  <w:num w:numId="61">
    <w:abstractNumId w:val="1"/>
  </w:num>
  <w:num w:numId="62">
    <w:abstractNumId w:val="99"/>
  </w:num>
  <w:num w:numId="63">
    <w:abstractNumId w:val="93"/>
  </w:num>
  <w:num w:numId="64">
    <w:abstractNumId w:val="90"/>
  </w:num>
  <w:num w:numId="65">
    <w:abstractNumId w:val="43"/>
  </w:num>
  <w:num w:numId="66">
    <w:abstractNumId w:val="17"/>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hint="eastAsia"/>
        </w:rPr>
      </w:lvl>
    </w:lvlOverride>
    <w:lvlOverride w:ilvl="2">
      <w:lvl w:ilvl="2">
        <w:start w:val="1"/>
        <w:numFmt w:val="decimal"/>
        <w:lvlText w:val="%1.%2.%3"/>
        <w:lvlJc w:val="left"/>
        <w:pPr>
          <w:ind w:left="709" w:hanging="709"/>
        </w:pPr>
        <w:rPr>
          <w:rFonts w:ascii="黑体" w:eastAsia="黑体" w:hAnsi="黑体"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67">
    <w:abstractNumId w:val="64"/>
  </w:num>
  <w:num w:numId="68">
    <w:abstractNumId w:val="64"/>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ascii="黑体" w:eastAsia="黑体" w:hAnsi="黑体"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69">
    <w:abstractNumId w:val="28"/>
  </w:num>
  <w:num w:numId="70">
    <w:abstractNumId w:val="64"/>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ascii="黑体" w:eastAsia="黑体" w:hAnsi="黑体"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1">
    <w:abstractNumId w:val="66"/>
  </w:num>
  <w:num w:numId="72">
    <w:abstractNumId w:val="28"/>
  </w:num>
  <w:num w:numId="73">
    <w:abstractNumId w:val="28"/>
  </w:num>
  <w:num w:numId="74">
    <w:abstractNumId w:val="20"/>
  </w:num>
  <w:num w:numId="75">
    <w:abstractNumId w:val="83"/>
  </w:num>
  <w:num w:numId="76">
    <w:abstractNumId w:val="63"/>
  </w:num>
  <w:num w:numId="77">
    <w:abstractNumId w:val="94"/>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 w:numId="91">
    <w:abstractNumId w:val="28"/>
  </w:num>
  <w:num w:numId="92">
    <w:abstractNumId w:val="28"/>
  </w:num>
  <w:num w:numId="93">
    <w:abstractNumId w:val="28"/>
  </w:num>
  <w:num w:numId="94">
    <w:abstractNumId w:val="28"/>
  </w:num>
  <w:num w:numId="95">
    <w:abstractNumId w:val="28"/>
  </w:num>
  <w:num w:numId="96">
    <w:abstractNumId w:val="28"/>
  </w:num>
  <w:num w:numId="97">
    <w:abstractNumId w:val="28"/>
  </w:num>
  <w:num w:numId="98">
    <w:abstractNumId w:val="28"/>
  </w:num>
  <w:num w:numId="99">
    <w:abstractNumId w:val="28"/>
  </w:num>
  <w:num w:numId="100">
    <w:abstractNumId w:val="28"/>
  </w:num>
  <w:num w:numId="101">
    <w:abstractNumId w:val="28"/>
  </w:num>
  <w:num w:numId="102">
    <w:abstractNumId w:val="28"/>
  </w:num>
  <w:num w:numId="103">
    <w:abstractNumId w:val="28"/>
  </w:num>
  <w:num w:numId="104">
    <w:abstractNumId w:val="28"/>
  </w:num>
  <w:num w:numId="105">
    <w:abstractNumId w:val="28"/>
  </w:num>
  <w:num w:numId="106">
    <w:abstractNumId w:val="28"/>
  </w:num>
  <w:num w:numId="107">
    <w:abstractNumId w:val="28"/>
  </w:num>
  <w:num w:numId="108">
    <w:abstractNumId w:val="28"/>
  </w:num>
  <w:num w:numId="109">
    <w:abstractNumId w:val="76"/>
  </w:num>
  <w:num w:numId="110">
    <w:abstractNumId w:val="80"/>
  </w:num>
  <w:num w:numId="111">
    <w:abstractNumId w:val="71"/>
  </w:num>
  <w:num w:numId="112">
    <w:abstractNumId w:val="45"/>
  </w:num>
  <w:num w:numId="113">
    <w:abstractNumId w:val="0"/>
  </w:num>
  <w:num w:numId="114">
    <w:abstractNumId w:val="35"/>
  </w:num>
  <w:num w:numId="115">
    <w:abstractNumId w:val="96"/>
  </w:num>
  <w:num w:numId="116">
    <w:abstractNumId w:val="51"/>
  </w:num>
  <w:num w:numId="117">
    <w:abstractNumId w:val="31"/>
  </w:num>
  <w:num w:numId="118">
    <w:abstractNumId w:val="25"/>
  </w:num>
  <w:num w:numId="119">
    <w:abstractNumId w:val="57"/>
  </w:num>
  <w:num w:numId="120">
    <w:abstractNumId w:val="26"/>
  </w:num>
  <w:num w:numId="121">
    <w:abstractNumId w:val="85"/>
  </w:num>
  <w:num w:numId="122">
    <w:abstractNumId w:val="13"/>
  </w:num>
  <w:num w:numId="123">
    <w:abstractNumId w:val="62"/>
  </w:num>
  <w:num w:numId="124">
    <w:abstractNumId w:val="74"/>
  </w:num>
  <w:num w:numId="125">
    <w:abstractNumId w:val="40"/>
  </w:num>
  <w:num w:numId="126">
    <w:abstractNumId w:val="3"/>
  </w:num>
  <w:num w:numId="127">
    <w:abstractNumId w:val="41"/>
  </w:num>
  <w:num w:numId="128">
    <w:abstractNumId w:val="52"/>
  </w:num>
  <w:num w:numId="129">
    <w:abstractNumId w:val="68"/>
  </w:num>
  <w:num w:numId="130">
    <w:abstractNumId w:val="30"/>
  </w:num>
  <w:num w:numId="131">
    <w:abstractNumId w:val="9"/>
  </w:num>
  <w:num w:numId="132">
    <w:abstractNumId w:val="15"/>
  </w:num>
  <w:num w:numId="133">
    <w:abstractNumId w:val="79"/>
  </w:num>
  <w:num w:numId="134">
    <w:abstractNumId w:val="38"/>
  </w:num>
  <w:num w:numId="135">
    <w:abstractNumId w:val="22"/>
  </w:num>
  <w:num w:numId="136">
    <w:abstractNumId w:val="8"/>
  </w:num>
  <w:num w:numId="137">
    <w:abstractNumId w:val="46"/>
  </w:num>
  <w:num w:numId="138">
    <w:abstractNumId w:val="70"/>
  </w:num>
  <w:num w:numId="139">
    <w:abstractNumId w:val="60"/>
  </w:num>
  <w:num w:numId="140">
    <w:abstractNumId w:val="23"/>
  </w:num>
  <w:num w:numId="141">
    <w:abstractNumId w:val="11"/>
  </w:num>
  <w:num w:numId="142">
    <w:abstractNumId w:val="87"/>
  </w:num>
  <w:num w:numId="143">
    <w:abstractNumId w:val="28"/>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ke">
    <w15:presenceInfo w15:providerId="None" w15:userId="Mi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95D"/>
    <w:rsid w:val="00002CEF"/>
    <w:rsid w:val="00003AAB"/>
    <w:rsid w:val="0000522F"/>
    <w:rsid w:val="00006177"/>
    <w:rsid w:val="00007672"/>
    <w:rsid w:val="000076B4"/>
    <w:rsid w:val="00007E7F"/>
    <w:rsid w:val="00007F1B"/>
    <w:rsid w:val="000137AD"/>
    <w:rsid w:val="00014387"/>
    <w:rsid w:val="00017A9E"/>
    <w:rsid w:val="00021975"/>
    <w:rsid w:val="00022A55"/>
    <w:rsid w:val="00025F1E"/>
    <w:rsid w:val="00026760"/>
    <w:rsid w:val="00026F91"/>
    <w:rsid w:val="00034C2C"/>
    <w:rsid w:val="000356C6"/>
    <w:rsid w:val="00036C22"/>
    <w:rsid w:val="00036E42"/>
    <w:rsid w:val="000468A8"/>
    <w:rsid w:val="00046EE9"/>
    <w:rsid w:val="00051385"/>
    <w:rsid w:val="00056764"/>
    <w:rsid w:val="00073356"/>
    <w:rsid w:val="0008384C"/>
    <w:rsid w:val="00083E7E"/>
    <w:rsid w:val="0008550D"/>
    <w:rsid w:val="00085953"/>
    <w:rsid w:val="00090EA2"/>
    <w:rsid w:val="0009345E"/>
    <w:rsid w:val="00093C7F"/>
    <w:rsid w:val="000951CB"/>
    <w:rsid w:val="000966B4"/>
    <w:rsid w:val="000A2881"/>
    <w:rsid w:val="000A2FB0"/>
    <w:rsid w:val="000A3C26"/>
    <w:rsid w:val="000A4A26"/>
    <w:rsid w:val="000A4AE8"/>
    <w:rsid w:val="000A5067"/>
    <w:rsid w:val="000A6B05"/>
    <w:rsid w:val="000A72B4"/>
    <w:rsid w:val="000A74B0"/>
    <w:rsid w:val="000A77F8"/>
    <w:rsid w:val="000B343B"/>
    <w:rsid w:val="000B34B1"/>
    <w:rsid w:val="000C5814"/>
    <w:rsid w:val="000D005D"/>
    <w:rsid w:val="000D4077"/>
    <w:rsid w:val="000D4C2C"/>
    <w:rsid w:val="000D5338"/>
    <w:rsid w:val="000E076E"/>
    <w:rsid w:val="000E328E"/>
    <w:rsid w:val="000E5B03"/>
    <w:rsid w:val="000F12AC"/>
    <w:rsid w:val="000F1A96"/>
    <w:rsid w:val="000F2E6A"/>
    <w:rsid w:val="000F49D0"/>
    <w:rsid w:val="000F4BF6"/>
    <w:rsid w:val="00102654"/>
    <w:rsid w:val="00103014"/>
    <w:rsid w:val="0010496F"/>
    <w:rsid w:val="00114BF7"/>
    <w:rsid w:val="0011590E"/>
    <w:rsid w:val="00115FFC"/>
    <w:rsid w:val="00117BB3"/>
    <w:rsid w:val="00120953"/>
    <w:rsid w:val="00120CCE"/>
    <w:rsid w:val="00125F7A"/>
    <w:rsid w:val="00127B5E"/>
    <w:rsid w:val="0013315E"/>
    <w:rsid w:val="001334D2"/>
    <w:rsid w:val="00137563"/>
    <w:rsid w:val="0014084F"/>
    <w:rsid w:val="0014657C"/>
    <w:rsid w:val="001541BC"/>
    <w:rsid w:val="001551E5"/>
    <w:rsid w:val="00157C21"/>
    <w:rsid w:val="00165704"/>
    <w:rsid w:val="00167585"/>
    <w:rsid w:val="00171466"/>
    <w:rsid w:val="00181B94"/>
    <w:rsid w:val="00181CD2"/>
    <w:rsid w:val="0018395E"/>
    <w:rsid w:val="0018441E"/>
    <w:rsid w:val="00184547"/>
    <w:rsid w:val="00186236"/>
    <w:rsid w:val="0019243F"/>
    <w:rsid w:val="00192F3C"/>
    <w:rsid w:val="00194323"/>
    <w:rsid w:val="00195211"/>
    <w:rsid w:val="0019589E"/>
    <w:rsid w:val="00196DDE"/>
    <w:rsid w:val="00197DA7"/>
    <w:rsid w:val="001A07AB"/>
    <w:rsid w:val="001A1714"/>
    <w:rsid w:val="001B105E"/>
    <w:rsid w:val="001B1596"/>
    <w:rsid w:val="001B38E3"/>
    <w:rsid w:val="001B5688"/>
    <w:rsid w:val="001B5785"/>
    <w:rsid w:val="001B5B99"/>
    <w:rsid w:val="001B609F"/>
    <w:rsid w:val="001C009D"/>
    <w:rsid w:val="001C36EB"/>
    <w:rsid w:val="001C45DA"/>
    <w:rsid w:val="001D4978"/>
    <w:rsid w:val="001E08CD"/>
    <w:rsid w:val="001E6481"/>
    <w:rsid w:val="001E6528"/>
    <w:rsid w:val="001F1235"/>
    <w:rsid w:val="001F7B49"/>
    <w:rsid w:val="002018C7"/>
    <w:rsid w:val="00201C1A"/>
    <w:rsid w:val="00202B09"/>
    <w:rsid w:val="002031A1"/>
    <w:rsid w:val="00203267"/>
    <w:rsid w:val="00205D83"/>
    <w:rsid w:val="00206725"/>
    <w:rsid w:val="002103C4"/>
    <w:rsid w:val="002145A7"/>
    <w:rsid w:val="002148E9"/>
    <w:rsid w:val="00215284"/>
    <w:rsid w:val="00216BBC"/>
    <w:rsid w:val="00216C8A"/>
    <w:rsid w:val="00217DE1"/>
    <w:rsid w:val="0022369A"/>
    <w:rsid w:val="0022614D"/>
    <w:rsid w:val="00227767"/>
    <w:rsid w:val="00227EFF"/>
    <w:rsid w:val="00230341"/>
    <w:rsid w:val="00230F42"/>
    <w:rsid w:val="00236457"/>
    <w:rsid w:val="00241BC4"/>
    <w:rsid w:val="002438D1"/>
    <w:rsid w:val="00244380"/>
    <w:rsid w:val="002462F8"/>
    <w:rsid w:val="00247BB7"/>
    <w:rsid w:val="00266079"/>
    <w:rsid w:val="002675C3"/>
    <w:rsid w:val="00267904"/>
    <w:rsid w:val="00267DA9"/>
    <w:rsid w:val="00270771"/>
    <w:rsid w:val="0027522A"/>
    <w:rsid w:val="00276411"/>
    <w:rsid w:val="002835E4"/>
    <w:rsid w:val="002840C7"/>
    <w:rsid w:val="0028604F"/>
    <w:rsid w:val="0029478F"/>
    <w:rsid w:val="0029513F"/>
    <w:rsid w:val="00295275"/>
    <w:rsid w:val="00296B25"/>
    <w:rsid w:val="002A0F70"/>
    <w:rsid w:val="002A1A2D"/>
    <w:rsid w:val="002A2867"/>
    <w:rsid w:val="002A346D"/>
    <w:rsid w:val="002A4F8A"/>
    <w:rsid w:val="002A7234"/>
    <w:rsid w:val="002B02FD"/>
    <w:rsid w:val="002B23B2"/>
    <w:rsid w:val="002B35F1"/>
    <w:rsid w:val="002B493F"/>
    <w:rsid w:val="002B69F5"/>
    <w:rsid w:val="002B7BE3"/>
    <w:rsid w:val="002C00EA"/>
    <w:rsid w:val="002C1958"/>
    <w:rsid w:val="002C2C5F"/>
    <w:rsid w:val="002C3542"/>
    <w:rsid w:val="002C40EC"/>
    <w:rsid w:val="002C44A7"/>
    <w:rsid w:val="002C54E2"/>
    <w:rsid w:val="002C58D4"/>
    <w:rsid w:val="002C79BF"/>
    <w:rsid w:val="002C7DE3"/>
    <w:rsid w:val="002D1718"/>
    <w:rsid w:val="002E1433"/>
    <w:rsid w:val="002E28AA"/>
    <w:rsid w:val="002E59C8"/>
    <w:rsid w:val="002E6CCC"/>
    <w:rsid w:val="002E731E"/>
    <w:rsid w:val="002F03A7"/>
    <w:rsid w:val="002F134B"/>
    <w:rsid w:val="002F173D"/>
    <w:rsid w:val="002F2919"/>
    <w:rsid w:val="002F2BC1"/>
    <w:rsid w:val="002F5A5D"/>
    <w:rsid w:val="002F5EFA"/>
    <w:rsid w:val="002F5F1E"/>
    <w:rsid w:val="00301266"/>
    <w:rsid w:val="003015C8"/>
    <w:rsid w:val="0030236E"/>
    <w:rsid w:val="00302469"/>
    <w:rsid w:val="00307527"/>
    <w:rsid w:val="003137A7"/>
    <w:rsid w:val="0031425C"/>
    <w:rsid w:val="00315C45"/>
    <w:rsid w:val="00317434"/>
    <w:rsid w:val="0031797E"/>
    <w:rsid w:val="003203D0"/>
    <w:rsid w:val="00320AFC"/>
    <w:rsid w:val="00321428"/>
    <w:rsid w:val="00331AE2"/>
    <w:rsid w:val="003361FE"/>
    <w:rsid w:val="00336314"/>
    <w:rsid w:val="0033731D"/>
    <w:rsid w:val="0034403D"/>
    <w:rsid w:val="00344CFF"/>
    <w:rsid w:val="00346A5C"/>
    <w:rsid w:val="00346CAF"/>
    <w:rsid w:val="00350842"/>
    <w:rsid w:val="00351081"/>
    <w:rsid w:val="0035325D"/>
    <w:rsid w:val="00355132"/>
    <w:rsid w:val="00356658"/>
    <w:rsid w:val="00360721"/>
    <w:rsid w:val="00361338"/>
    <w:rsid w:val="00362D49"/>
    <w:rsid w:val="00364D30"/>
    <w:rsid w:val="00364D65"/>
    <w:rsid w:val="003654C1"/>
    <w:rsid w:val="00366DDC"/>
    <w:rsid w:val="0037505A"/>
    <w:rsid w:val="003773B7"/>
    <w:rsid w:val="00381120"/>
    <w:rsid w:val="00383089"/>
    <w:rsid w:val="00383A0D"/>
    <w:rsid w:val="003849BA"/>
    <w:rsid w:val="00384E7C"/>
    <w:rsid w:val="00384F41"/>
    <w:rsid w:val="0038783D"/>
    <w:rsid w:val="00387A87"/>
    <w:rsid w:val="00390E41"/>
    <w:rsid w:val="003924AE"/>
    <w:rsid w:val="003A1A58"/>
    <w:rsid w:val="003A50D3"/>
    <w:rsid w:val="003B17F9"/>
    <w:rsid w:val="003B616A"/>
    <w:rsid w:val="003B654B"/>
    <w:rsid w:val="003C01A9"/>
    <w:rsid w:val="003C764E"/>
    <w:rsid w:val="003D28D5"/>
    <w:rsid w:val="003D388A"/>
    <w:rsid w:val="003D601A"/>
    <w:rsid w:val="003D702E"/>
    <w:rsid w:val="003E1756"/>
    <w:rsid w:val="003E30E3"/>
    <w:rsid w:val="003E4818"/>
    <w:rsid w:val="003E4923"/>
    <w:rsid w:val="003F1DD9"/>
    <w:rsid w:val="003F2A29"/>
    <w:rsid w:val="003F2C24"/>
    <w:rsid w:val="003F521A"/>
    <w:rsid w:val="003F6066"/>
    <w:rsid w:val="004020F5"/>
    <w:rsid w:val="00403DFA"/>
    <w:rsid w:val="00405736"/>
    <w:rsid w:val="00407665"/>
    <w:rsid w:val="004079FF"/>
    <w:rsid w:val="0041615F"/>
    <w:rsid w:val="00420350"/>
    <w:rsid w:val="00422401"/>
    <w:rsid w:val="00424F23"/>
    <w:rsid w:val="00425036"/>
    <w:rsid w:val="00430150"/>
    <w:rsid w:val="004334A8"/>
    <w:rsid w:val="004337EC"/>
    <w:rsid w:val="004358BD"/>
    <w:rsid w:val="00436EB9"/>
    <w:rsid w:val="00437D33"/>
    <w:rsid w:val="00445B8F"/>
    <w:rsid w:val="00447871"/>
    <w:rsid w:val="0046177B"/>
    <w:rsid w:val="00461C16"/>
    <w:rsid w:val="00465526"/>
    <w:rsid w:val="00466A9E"/>
    <w:rsid w:val="00472EDF"/>
    <w:rsid w:val="0047447D"/>
    <w:rsid w:val="00474F26"/>
    <w:rsid w:val="00483F9D"/>
    <w:rsid w:val="00487251"/>
    <w:rsid w:val="00493164"/>
    <w:rsid w:val="004952D6"/>
    <w:rsid w:val="004A0329"/>
    <w:rsid w:val="004A10AE"/>
    <w:rsid w:val="004A1312"/>
    <w:rsid w:val="004A20CF"/>
    <w:rsid w:val="004A5081"/>
    <w:rsid w:val="004A5232"/>
    <w:rsid w:val="004A5AF6"/>
    <w:rsid w:val="004A65CE"/>
    <w:rsid w:val="004B17B1"/>
    <w:rsid w:val="004B32A5"/>
    <w:rsid w:val="004B43D1"/>
    <w:rsid w:val="004B52A4"/>
    <w:rsid w:val="004B5B52"/>
    <w:rsid w:val="004B5DB0"/>
    <w:rsid w:val="004B657F"/>
    <w:rsid w:val="004B79F1"/>
    <w:rsid w:val="004C0165"/>
    <w:rsid w:val="004C06DC"/>
    <w:rsid w:val="004C1A90"/>
    <w:rsid w:val="004C396E"/>
    <w:rsid w:val="004C3FF8"/>
    <w:rsid w:val="004C4BED"/>
    <w:rsid w:val="004C5D94"/>
    <w:rsid w:val="004D146F"/>
    <w:rsid w:val="004D3EEA"/>
    <w:rsid w:val="004D6CD3"/>
    <w:rsid w:val="004E354F"/>
    <w:rsid w:val="004E3A78"/>
    <w:rsid w:val="004E41AA"/>
    <w:rsid w:val="004E4D49"/>
    <w:rsid w:val="004E6FF6"/>
    <w:rsid w:val="004F0851"/>
    <w:rsid w:val="004F2589"/>
    <w:rsid w:val="004F3967"/>
    <w:rsid w:val="004F4717"/>
    <w:rsid w:val="004F52DA"/>
    <w:rsid w:val="004F5478"/>
    <w:rsid w:val="004F5F60"/>
    <w:rsid w:val="004F79A9"/>
    <w:rsid w:val="00502A22"/>
    <w:rsid w:val="00502C9C"/>
    <w:rsid w:val="00505CC4"/>
    <w:rsid w:val="00513151"/>
    <w:rsid w:val="0051425E"/>
    <w:rsid w:val="00514CAE"/>
    <w:rsid w:val="00516D18"/>
    <w:rsid w:val="00521935"/>
    <w:rsid w:val="005228EF"/>
    <w:rsid w:val="00523797"/>
    <w:rsid w:val="00530643"/>
    <w:rsid w:val="00534B6F"/>
    <w:rsid w:val="00535ED2"/>
    <w:rsid w:val="005373CB"/>
    <w:rsid w:val="00537B41"/>
    <w:rsid w:val="00541BB3"/>
    <w:rsid w:val="005422DE"/>
    <w:rsid w:val="00545A91"/>
    <w:rsid w:val="00547CDD"/>
    <w:rsid w:val="00551550"/>
    <w:rsid w:val="00552870"/>
    <w:rsid w:val="00553431"/>
    <w:rsid w:val="00560B07"/>
    <w:rsid w:val="00560C57"/>
    <w:rsid w:val="0056260C"/>
    <w:rsid w:val="00562AB4"/>
    <w:rsid w:val="00565BF6"/>
    <w:rsid w:val="00570F87"/>
    <w:rsid w:val="005718DE"/>
    <w:rsid w:val="0057694C"/>
    <w:rsid w:val="005804A3"/>
    <w:rsid w:val="00584B80"/>
    <w:rsid w:val="00586B36"/>
    <w:rsid w:val="005874B0"/>
    <w:rsid w:val="005910B0"/>
    <w:rsid w:val="005936A6"/>
    <w:rsid w:val="00593795"/>
    <w:rsid w:val="00593D91"/>
    <w:rsid w:val="00596132"/>
    <w:rsid w:val="005A00B6"/>
    <w:rsid w:val="005A05E2"/>
    <w:rsid w:val="005A0B85"/>
    <w:rsid w:val="005A0C59"/>
    <w:rsid w:val="005A2084"/>
    <w:rsid w:val="005A3A39"/>
    <w:rsid w:val="005A655C"/>
    <w:rsid w:val="005B43E6"/>
    <w:rsid w:val="005B4999"/>
    <w:rsid w:val="005B6F3B"/>
    <w:rsid w:val="005B79DE"/>
    <w:rsid w:val="005C056E"/>
    <w:rsid w:val="005C1E9A"/>
    <w:rsid w:val="005C220F"/>
    <w:rsid w:val="005C2E81"/>
    <w:rsid w:val="005C3496"/>
    <w:rsid w:val="005C40C7"/>
    <w:rsid w:val="005C4927"/>
    <w:rsid w:val="005C6661"/>
    <w:rsid w:val="005D004C"/>
    <w:rsid w:val="005D04B2"/>
    <w:rsid w:val="005D2AF5"/>
    <w:rsid w:val="005D2D9A"/>
    <w:rsid w:val="005D2E1E"/>
    <w:rsid w:val="005D490E"/>
    <w:rsid w:val="005E1502"/>
    <w:rsid w:val="005E5C04"/>
    <w:rsid w:val="005E5CB2"/>
    <w:rsid w:val="005E6062"/>
    <w:rsid w:val="005F06F5"/>
    <w:rsid w:val="005F49A8"/>
    <w:rsid w:val="005F555F"/>
    <w:rsid w:val="005F557E"/>
    <w:rsid w:val="005F5AE9"/>
    <w:rsid w:val="005F6380"/>
    <w:rsid w:val="005F7B6D"/>
    <w:rsid w:val="006006AD"/>
    <w:rsid w:val="006014C0"/>
    <w:rsid w:val="00601AF1"/>
    <w:rsid w:val="00604F79"/>
    <w:rsid w:val="006101E1"/>
    <w:rsid w:val="0061094A"/>
    <w:rsid w:val="00611A85"/>
    <w:rsid w:val="006126BA"/>
    <w:rsid w:val="006129C0"/>
    <w:rsid w:val="0061485E"/>
    <w:rsid w:val="00616FF8"/>
    <w:rsid w:val="00617D6F"/>
    <w:rsid w:val="006220E5"/>
    <w:rsid w:val="0062784B"/>
    <w:rsid w:val="0063068F"/>
    <w:rsid w:val="00633A77"/>
    <w:rsid w:val="00633B52"/>
    <w:rsid w:val="0063611B"/>
    <w:rsid w:val="00636710"/>
    <w:rsid w:val="00641595"/>
    <w:rsid w:val="006423DC"/>
    <w:rsid w:val="0064301F"/>
    <w:rsid w:val="00643730"/>
    <w:rsid w:val="00645136"/>
    <w:rsid w:val="0064527C"/>
    <w:rsid w:val="006465F8"/>
    <w:rsid w:val="00647257"/>
    <w:rsid w:val="00647DCE"/>
    <w:rsid w:val="00652268"/>
    <w:rsid w:val="006547C0"/>
    <w:rsid w:val="006556A2"/>
    <w:rsid w:val="006560EA"/>
    <w:rsid w:val="00663E0A"/>
    <w:rsid w:val="00664E12"/>
    <w:rsid w:val="006664EE"/>
    <w:rsid w:val="00666779"/>
    <w:rsid w:val="00666A26"/>
    <w:rsid w:val="00667F79"/>
    <w:rsid w:val="00670033"/>
    <w:rsid w:val="00672238"/>
    <w:rsid w:val="00676FE8"/>
    <w:rsid w:val="0067756E"/>
    <w:rsid w:val="0068035E"/>
    <w:rsid w:val="00681517"/>
    <w:rsid w:val="00681528"/>
    <w:rsid w:val="006834BA"/>
    <w:rsid w:val="00697504"/>
    <w:rsid w:val="006A081A"/>
    <w:rsid w:val="006A266D"/>
    <w:rsid w:val="006A3534"/>
    <w:rsid w:val="006A57F9"/>
    <w:rsid w:val="006A639A"/>
    <w:rsid w:val="006A7351"/>
    <w:rsid w:val="006A753C"/>
    <w:rsid w:val="006A7BFF"/>
    <w:rsid w:val="006A7D37"/>
    <w:rsid w:val="006B0645"/>
    <w:rsid w:val="006B3C87"/>
    <w:rsid w:val="006B5114"/>
    <w:rsid w:val="006B717E"/>
    <w:rsid w:val="006C0199"/>
    <w:rsid w:val="006C1B1E"/>
    <w:rsid w:val="006C4FD4"/>
    <w:rsid w:val="006C5213"/>
    <w:rsid w:val="006C6EE6"/>
    <w:rsid w:val="006D0547"/>
    <w:rsid w:val="006D5BDF"/>
    <w:rsid w:val="006E048D"/>
    <w:rsid w:val="006E1EEA"/>
    <w:rsid w:val="006E2995"/>
    <w:rsid w:val="006E6005"/>
    <w:rsid w:val="006E6710"/>
    <w:rsid w:val="006E7EE9"/>
    <w:rsid w:val="006F09ED"/>
    <w:rsid w:val="006F18EE"/>
    <w:rsid w:val="006F28EF"/>
    <w:rsid w:val="006F51C0"/>
    <w:rsid w:val="006F6564"/>
    <w:rsid w:val="007051A1"/>
    <w:rsid w:val="00707ECB"/>
    <w:rsid w:val="007127C3"/>
    <w:rsid w:val="0072013D"/>
    <w:rsid w:val="007206E9"/>
    <w:rsid w:val="00722126"/>
    <w:rsid w:val="00722B26"/>
    <w:rsid w:val="00723E75"/>
    <w:rsid w:val="00724C00"/>
    <w:rsid w:val="00725A80"/>
    <w:rsid w:val="00727763"/>
    <w:rsid w:val="00727B79"/>
    <w:rsid w:val="00730806"/>
    <w:rsid w:val="0073142B"/>
    <w:rsid w:val="00733B5A"/>
    <w:rsid w:val="007343C0"/>
    <w:rsid w:val="00735991"/>
    <w:rsid w:val="00740D8A"/>
    <w:rsid w:val="007429AA"/>
    <w:rsid w:val="00743974"/>
    <w:rsid w:val="00743EC9"/>
    <w:rsid w:val="00744413"/>
    <w:rsid w:val="00746562"/>
    <w:rsid w:val="007471AB"/>
    <w:rsid w:val="0075028B"/>
    <w:rsid w:val="0075047F"/>
    <w:rsid w:val="00751856"/>
    <w:rsid w:val="00751B97"/>
    <w:rsid w:val="0075278D"/>
    <w:rsid w:val="00752A24"/>
    <w:rsid w:val="00752E09"/>
    <w:rsid w:val="00756634"/>
    <w:rsid w:val="00756669"/>
    <w:rsid w:val="007603B1"/>
    <w:rsid w:val="007603D7"/>
    <w:rsid w:val="00760F68"/>
    <w:rsid w:val="00762E27"/>
    <w:rsid w:val="00762EEE"/>
    <w:rsid w:val="0076502A"/>
    <w:rsid w:val="00765969"/>
    <w:rsid w:val="00765D07"/>
    <w:rsid w:val="0077276E"/>
    <w:rsid w:val="00773D03"/>
    <w:rsid w:val="00776D57"/>
    <w:rsid w:val="00777A84"/>
    <w:rsid w:val="007816E7"/>
    <w:rsid w:val="007820C8"/>
    <w:rsid w:val="00785E2D"/>
    <w:rsid w:val="0078661B"/>
    <w:rsid w:val="007877A8"/>
    <w:rsid w:val="007917AE"/>
    <w:rsid w:val="00791999"/>
    <w:rsid w:val="00791F58"/>
    <w:rsid w:val="00792170"/>
    <w:rsid w:val="0079220E"/>
    <w:rsid w:val="00793561"/>
    <w:rsid w:val="00794C16"/>
    <w:rsid w:val="007954AD"/>
    <w:rsid w:val="007A270E"/>
    <w:rsid w:val="007A3BE3"/>
    <w:rsid w:val="007A3FF8"/>
    <w:rsid w:val="007A503D"/>
    <w:rsid w:val="007A5579"/>
    <w:rsid w:val="007A55C4"/>
    <w:rsid w:val="007A6B41"/>
    <w:rsid w:val="007B03E0"/>
    <w:rsid w:val="007B32A0"/>
    <w:rsid w:val="007B4ED5"/>
    <w:rsid w:val="007B5592"/>
    <w:rsid w:val="007B6043"/>
    <w:rsid w:val="007B7834"/>
    <w:rsid w:val="007C167C"/>
    <w:rsid w:val="007C497D"/>
    <w:rsid w:val="007C62D6"/>
    <w:rsid w:val="007C651E"/>
    <w:rsid w:val="007C744E"/>
    <w:rsid w:val="007C7710"/>
    <w:rsid w:val="007D266B"/>
    <w:rsid w:val="007D5ED8"/>
    <w:rsid w:val="007E3DB2"/>
    <w:rsid w:val="007E4A29"/>
    <w:rsid w:val="007F2211"/>
    <w:rsid w:val="007F28CE"/>
    <w:rsid w:val="007F5354"/>
    <w:rsid w:val="007F5981"/>
    <w:rsid w:val="007F5FC4"/>
    <w:rsid w:val="008013CA"/>
    <w:rsid w:val="0080188F"/>
    <w:rsid w:val="008043AA"/>
    <w:rsid w:val="00804738"/>
    <w:rsid w:val="00811708"/>
    <w:rsid w:val="00816AA3"/>
    <w:rsid w:val="00816F16"/>
    <w:rsid w:val="00822EBC"/>
    <w:rsid w:val="008237B4"/>
    <w:rsid w:val="0082781E"/>
    <w:rsid w:val="00830D01"/>
    <w:rsid w:val="0083237F"/>
    <w:rsid w:val="00840A9A"/>
    <w:rsid w:val="00844635"/>
    <w:rsid w:val="00845718"/>
    <w:rsid w:val="008470F5"/>
    <w:rsid w:val="00850202"/>
    <w:rsid w:val="00851715"/>
    <w:rsid w:val="008518A7"/>
    <w:rsid w:val="008524D2"/>
    <w:rsid w:val="00854A03"/>
    <w:rsid w:val="00854ADC"/>
    <w:rsid w:val="0085752B"/>
    <w:rsid w:val="008632B2"/>
    <w:rsid w:val="008656FD"/>
    <w:rsid w:val="00870835"/>
    <w:rsid w:val="00870C48"/>
    <w:rsid w:val="0087660B"/>
    <w:rsid w:val="00876931"/>
    <w:rsid w:val="00877877"/>
    <w:rsid w:val="0087793A"/>
    <w:rsid w:val="00880EF9"/>
    <w:rsid w:val="00881109"/>
    <w:rsid w:val="00881CA0"/>
    <w:rsid w:val="0088285A"/>
    <w:rsid w:val="00885DF8"/>
    <w:rsid w:val="008872AF"/>
    <w:rsid w:val="00890A01"/>
    <w:rsid w:val="00891549"/>
    <w:rsid w:val="00893874"/>
    <w:rsid w:val="00893918"/>
    <w:rsid w:val="00895CCE"/>
    <w:rsid w:val="0089689B"/>
    <w:rsid w:val="00896A56"/>
    <w:rsid w:val="00896C9B"/>
    <w:rsid w:val="00897424"/>
    <w:rsid w:val="00897B73"/>
    <w:rsid w:val="00897BB0"/>
    <w:rsid w:val="008A1EB9"/>
    <w:rsid w:val="008B0820"/>
    <w:rsid w:val="008B0869"/>
    <w:rsid w:val="008B1081"/>
    <w:rsid w:val="008B11DB"/>
    <w:rsid w:val="008B2518"/>
    <w:rsid w:val="008B341F"/>
    <w:rsid w:val="008B3843"/>
    <w:rsid w:val="008B6FA1"/>
    <w:rsid w:val="008C0049"/>
    <w:rsid w:val="008C165F"/>
    <w:rsid w:val="008C1D47"/>
    <w:rsid w:val="008C23B5"/>
    <w:rsid w:val="008C40A9"/>
    <w:rsid w:val="008C535D"/>
    <w:rsid w:val="008C5E47"/>
    <w:rsid w:val="008C6838"/>
    <w:rsid w:val="008C7032"/>
    <w:rsid w:val="008D25D8"/>
    <w:rsid w:val="008D29CE"/>
    <w:rsid w:val="008E0FE4"/>
    <w:rsid w:val="008E32DD"/>
    <w:rsid w:val="008E4873"/>
    <w:rsid w:val="008E50AC"/>
    <w:rsid w:val="008E7697"/>
    <w:rsid w:val="008F218F"/>
    <w:rsid w:val="008F2617"/>
    <w:rsid w:val="008F4481"/>
    <w:rsid w:val="008F6F4B"/>
    <w:rsid w:val="008F7398"/>
    <w:rsid w:val="00900465"/>
    <w:rsid w:val="0090317E"/>
    <w:rsid w:val="009042D6"/>
    <w:rsid w:val="009044F2"/>
    <w:rsid w:val="00904555"/>
    <w:rsid w:val="00904E7A"/>
    <w:rsid w:val="00910399"/>
    <w:rsid w:val="00911246"/>
    <w:rsid w:val="00911E40"/>
    <w:rsid w:val="00911F60"/>
    <w:rsid w:val="009153B8"/>
    <w:rsid w:val="0091574A"/>
    <w:rsid w:val="00916E6B"/>
    <w:rsid w:val="00920D1B"/>
    <w:rsid w:val="0092246D"/>
    <w:rsid w:val="00924749"/>
    <w:rsid w:val="00925325"/>
    <w:rsid w:val="00925FB8"/>
    <w:rsid w:val="009277DD"/>
    <w:rsid w:val="00930CD1"/>
    <w:rsid w:val="00931F8C"/>
    <w:rsid w:val="00934304"/>
    <w:rsid w:val="009502A8"/>
    <w:rsid w:val="009539F9"/>
    <w:rsid w:val="00955433"/>
    <w:rsid w:val="009608B9"/>
    <w:rsid w:val="00960D88"/>
    <w:rsid w:val="00965B14"/>
    <w:rsid w:val="00965BAF"/>
    <w:rsid w:val="00966D1C"/>
    <w:rsid w:val="0097008B"/>
    <w:rsid w:val="009703DF"/>
    <w:rsid w:val="00973B39"/>
    <w:rsid w:val="00974675"/>
    <w:rsid w:val="0097621E"/>
    <w:rsid w:val="00976D6A"/>
    <w:rsid w:val="0098046B"/>
    <w:rsid w:val="00983AA7"/>
    <w:rsid w:val="00986702"/>
    <w:rsid w:val="00987AEB"/>
    <w:rsid w:val="00994932"/>
    <w:rsid w:val="009A19D8"/>
    <w:rsid w:val="009A207F"/>
    <w:rsid w:val="009A3BCF"/>
    <w:rsid w:val="009B0BF8"/>
    <w:rsid w:val="009B1D72"/>
    <w:rsid w:val="009B3CE1"/>
    <w:rsid w:val="009B59C5"/>
    <w:rsid w:val="009B6D42"/>
    <w:rsid w:val="009C3E5D"/>
    <w:rsid w:val="009D3231"/>
    <w:rsid w:val="009D3EF8"/>
    <w:rsid w:val="009D4532"/>
    <w:rsid w:val="009D69C2"/>
    <w:rsid w:val="009E0B6D"/>
    <w:rsid w:val="009E0DC8"/>
    <w:rsid w:val="009E679C"/>
    <w:rsid w:val="009E69AD"/>
    <w:rsid w:val="009E77E7"/>
    <w:rsid w:val="009F068B"/>
    <w:rsid w:val="009F1613"/>
    <w:rsid w:val="00A022CD"/>
    <w:rsid w:val="00A027F1"/>
    <w:rsid w:val="00A04115"/>
    <w:rsid w:val="00A0642E"/>
    <w:rsid w:val="00A0689E"/>
    <w:rsid w:val="00A12244"/>
    <w:rsid w:val="00A17DF0"/>
    <w:rsid w:val="00A21429"/>
    <w:rsid w:val="00A23225"/>
    <w:rsid w:val="00A24FB3"/>
    <w:rsid w:val="00A25A2B"/>
    <w:rsid w:val="00A30ED7"/>
    <w:rsid w:val="00A340CA"/>
    <w:rsid w:val="00A357AC"/>
    <w:rsid w:val="00A377DA"/>
    <w:rsid w:val="00A42016"/>
    <w:rsid w:val="00A423FD"/>
    <w:rsid w:val="00A52B9D"/>
    <w:rsid w:val="00A54231"/>
    <w:rsid w:val="00A54234"/>
    <w:rsid w:val="00A56438"/>
    <w:rsid w:val="00A601B7"/>
    <w:rsid w:val="00A60C5A"/>
    <w:rsid w:val="00A635F4"/>
    <w:rsid w:val="00A64E55"/>
    <w:rsid w:val="00A65DE5"/>
    <w:rsid w:val="00A67F76"/>
    <w:rsid w:val="00A72845"/>
    <w:rsid w:val="00A75178"/>
    <w:rsid w:val="00A75330"/>
    <w:rsid w:val="00A771B1"/>
    <w:rsid w:val="00A81121"/>
    <w:rsid w:val="00A813BF"/>
    <w:rsid w:val="00A84200"/>
    <w:rsid w:val="00A84F66"/>
    <w:rsid w:val="00A85A75"/>
    <w:rsid w:val="00A85B9A"/>
    <w:rsid w:val="00A94D3A"/>
    <w:rsid w:val="00A964DE"/>
    <w:rsid w:val="00A966ED"/>
    <w:rsid w:val="00A9672E"/>
    <w:rsid w:val="00AA2378"/>
    <w:rsid w:val="00AA2655"/>
    <w:rsid w:val="00AA2A47"/>
    <w:rsid w:val="00AA3EF0"/>
    <w:rsid w:val="00AB7394"/>
    <w:rsid w:val="00AC3BC1"/>
    <w:rsid w:val="00AC78E8"/>
    <w:rsid w:val="00AC7C56"/>
    <w:rsid w:val="00AD0068"/>
    <w:rsid w:val="00AD2019"/>
    <w:rsid w:val="00AD2DED"/>
    <w:rsid w:val="00AD3A3E"/>
    <w:rsid w:val="00AD685B"/>
    <w:rsid w:val="00AE028B"/>
    <w:rsid w:val="00AE3EB7"/>
    <w:rsid w:val="00AE48B0"/>
    <w:rsid w:val="00AE4CB1"/>
    <w:rsid w:val="00AE55D1"/>
    <w:rsid w:val="00AE6E64"/>
    <w:rsid w:val="00AE7175"/>
    <w:rsid w:val="00AE7576"/>
    <w:rsid w:val="00AF165A"/>
    <w:rsid w:val="00AF1901"/>
    <w:rsid w:val="00AF1AEF"/>
    <w:rsid w:val="00AF23D2"/>
    <w:rsid w:val="00AF703E"/>
    <w:rsid w:val="00B0390D"/>
    <w:rsid w:val="00B03CB4"/>
    <w:rsid w:val="00B106BC"/>
    <w:rsid w:val="00B123AE"/>
    <w:rsid w:val="00B15C52"/>
    <w:rsid w:val="00B15F77"/>
    <w:rsid w:val="00B16104"/>
    <w:rsid w:val="00B17037"/>
    <w:rsid w:val="00B17CE1"/>
    <w:rsid w:val="00B17F95"/>
    <w:rsid w:val="00B269D7"/>
    <w:rsid w:val="00B31EDF"/>
    <w:rsid w:val="00B3574D"/>
    <w:rsid w:val="00B42135"/>
    <w:rsid w:val="00B42AE8"/>
    <w:rsid w:val="00B450AF"/>
    <w:rsid w:val="00B45953"/>
    <w:rsid w:val="00B4682B"/>
    <w:rsid w:val="00B46D29"/>
    <w:rsid w:val="00B52F13"/>
    <w:rsid w:val="00B5426B"/>
    <w:rsid w:val="00B61513"/>
    <w:rsid w:val="00B61547"/>
    <w:rsid w:val="00B640EE"/>
    <w:rsid w:val="00B64B12"/>
    <w:rsid w:val="00B73831"/>
    <w:rsid w:val="00B75A5E"/>
    <w:rsid w:val="00B76DF8"/>
    <w:rsid w:val="00B8021D"/>
    <w:rsid w:val="00B8084C"/>
    <w:rsid w:val="00B82990"/>
    <w:rsid w:val="00B83152"/>
    <w:rsid w:val="00B860E2"/>
    <w:rsid w:val="00B90A2D"/>
    <w:rsid w:val="00B94845"/>
    <w:rsid w:val="00B96060"/>
    <w:rsid w:val="00BA2CD2"/>
    <w:rsid w:val="00BA4B7F"/>
    <w:rsid w:val="00BA59FD"/>
    <w:rsid w:val="00BA65F9"/>
    <w:rsid w:val="00BA6C5D"/>
    <w:rsid w:val="00BA783F"/>
    <w:rsid w:val="00BA7B0F"/>
    <w:rsid w:val="00BB2030"/>
    <w:rsid w:val="00BB351C"/>
    <w:rsid w:val="00BB3E7A"/>
    <w:rsid w:val="00BB58F3"/>
    <w:rsid w:val="00BB6F3A"/>
    <w:rsid w:val="00BC045A"/>
    <w:rsid w:val="00BC126D"/>
    <w:rsid w:val="00BC213A"/>
    <w:rsid w:val="00BC7CCD"/>
    <w:rsid w:val="00BC7E6C"/>
    <w:rsid w:val="00BD0377"/>
    <w:rsid w:val="00BD0926"/>
    <w:rsid w:val="00BD28D9"/>
    <w:rsid w:val="00BD3288"/>
    <w:rsid w:val="00BD3884"/>
    <w:rsid w:val="00BD44B1"/>
    <w:rsid w:val="00BD5F2A"/>
    <w:rsid w:val="00BD6208"/>
    <w:rsid w:val="00BD7B52"/>
    <w:rsid w:val="00BE2424"/>
    <w:rsid w:val="00BE4189"/>
    <w:rsid w:val="00BE47DB"/>
    <w:rsid w:val="00BF0ED3"/>
    <w:rsid w:val="00BF2C82"/>
    <w:rsid w:val="00BF39C7"/>
    <w:rsid w:val="00C06542"/>
    <w:rsid w:val="00C06E0D"/>
    <w:rsid w:val="00C13A71"/>
    <w:rsid w:val="00C14BF5"/>
    <w:rsid w:val="00C1758A"/>
    <w:rsid w:val="00C1772B"/>
    <w:rsid w:val="00C210F8"/>
    <w:rsid w:val="00C2191F"/>
    <w:rsid w:val="00C223A8"/>
    <w:rsid w:val="00C2366F"/>
    <w:rsid w:val="00C25D5F"/>
    <w:rsid w:val="00C260AD"/>
    <w:rsid w:val="00C30D1B"/>
    <w:rsid w:val="00C31D63"/>
    <w:rsid w:val="00C35D4E"/>
    <w:rsid w:val="00C35DD5"/>
    <w:rsid w:val="00C456F9"/>
    <w:rsid w:val="00C50489"/>
    <w:rsid w:val="00C51087"/>
    <w:rsid w:val="00C51AC6"/>
    <w:rsid w:val="00C5269F"/>
    <w:rsid w:val="00C53A9F"/>
    <w:rsid w:val="00C60552"/>
    <w:rsid w:val="00C614C6"/>
    <w:rsid w:val="00C633AB"/>
    <w:rsid w:val="00C6548D"/>
    <w:rsid w:val="00C67483"/>
    <w:rsid w:val="00C7077F"/>
    <w:rsid w:val="00C75361"/>
    <w:rsid w:val="00C75374"/>
    <w:rsid w:val="00C753FD"/>
    <w:rsid w:val="00C77EA8"/>
    <w:rsid w:val="00C809ED"/>
    <w:rsid w:val="00C828BB"/>
    <w:rsid w:val="00C842D4"/>
    <w:rsid w:val="00C91065"/>
    <w:rsid w:val="00C91B8F"/>
    <w:rsid w:val="00C9435A"/>
    <w:rsid w:val="00C94400"/>
    <w:rsid w:val="00C94418"/>
    <w:rsid w:val="00C966F4"/>
    <w:rsid w:val="00C97C43"/>
    <w:rsid w:val="00CA611E"/>
    <w:rsid w:val="00CA6394"/>
    <w:rsid w:val="00CA68A7"/>
    <w:rsid w:val="00CA77B0"/>
    <w:rsid w:val="00CB1ABD"/>
    <w:rsid w:val="00CB1EA9"/>
    <w:rsid w:val="00CB231A"/>
    <w:rsid w:val="00CB3364"/>
    <w:rsid w:val="00CB4AEF"/>
    <w:rsid w:val="00CB645D"/>
    <w:rsid w:val="00CB7485"/>
    <w:rsid w:val="00CC0F95"/>
    <w:rsid w:val="00CC6DC5"/>
    <w:rsid w:val="00CD266C"/>
    <w:rsid w:val="00CD3CCF"/>
    <w:rsid w:val="00CD4E87"/>
    <w:rsid w:val="00CE1627"/>
    <w:rsid w:val="00CE1659"/>
    <w:rsid w:val="00CE2D2F"/>
    <w:rsid w:val="00CE6C55"/>
    <w:rsid w:val="00CE786E"/>
    <w:rsid w:val="00CF0D29"/>
    <w:rsid w:val="00CF26B3"/>
    <w:rsid w:val="00CF285A"/>
    <w:rsid w:val="00CF61D2"/>
    <w:rsid w:val="00CF62BA"/>
    <w:rsid w:val="00CF78D0"/>
    <w:rsid w:val="00D01A32"/>
    <w:rsid w:val="00D02634"/>
    <w:rsid w:val="00D043E5"/>
    <w:rsid w:val="00D04B04"/>
    <w:rsid w:val="00D05C06"/>
    <w:rsid w:val="00D063FF"/>
    <w:rsid w:val="00D10D69"/>
    <w:rsid w:val="00D14CEA"/>
    <w:rsid w:val="00D226D0"/>
    <w:rsid w:val="00D22986"/>
    <w:rsid w:val="00D237D0"/>
    <w:rsid w:val="00D23A9C"/>
    <w:rsid w:val="00D24E03"/>
    <w:rsid w:val="00D26CBD"/>
    <w:rsid w:val="00D26DC3"/>
    <w:rsid w:val="00D271AD"/>
    <w:rsid w:val="00D277D9"/>
    <w:rsid w:val="00D30BA8"/>
    <w:rsid w:val="00D30EE1"/>
    <w:rsid w:val="00D33128"/>
    <w:rsid w:val="00D33B37"/>
    <w:rsid w:val="00D35E64"/>
    <w:rsid w:val="00D40FD3"/>
    <w:rsid w:val="00D429B8"/>
    <w:rsid w:val="00D45476"/>
    <w:rsid w:val="00D46879"/>
    <w:rsid w:val="00D50EE1"/>
    <w:rsid w:val="00D51312"/>
    <w:rsid w:val="00D56553"/>
    <w:rsid w:val="00D60991"/>
    <w:rsid w:val="00D62FAE"/>
    <w:rsid w:val="00D66569"/>
    <w:rsid w:val="00D67CDC"/>
    <w:rsid w:val="00D71699"/>
    <w:rsid w:val="00D721B0"/>
    <w:rsid w:val="00D755BC"/>
    <w:rsid w:val="00D76D16"/>
    <w:rsid w:val="00D84ABC"/>
    <w:rsid w:val="00D878F5"/>
    <w:rsid w:val="00D90208"/>
    <w:rsid w:val="00D90646"/>
    <w:rsid w:val="00D91BAE"/>
    <w:rsid w:val="00D92266"/>
    <w:rsid w:val="00D93595"/>
    <w:rsid w:val="00D95A1F"/>
    <w:rsid w:val="00D95E77"/>
    <w:rsid w:val="00DA0521"/>
    <w:rsid w:val="00DA195B"/>
    <w:rsid w:val="00DA1E70"/>
    <w:rsid w:val="00DA259F"/>
    <w:rsid w:val="00DA6834"/>
    <w:rsid w:val="00DA7FBB"/>
    <w:rsid w:val="00DB1B73"/>
    <w:rsid w:val="00DB369A"/>
    <w:rsid w:val="00DB4B13"/>
    <w:rsid w:val="00DC0E69"/>
    <w:rsid w:val="00DC19A7"/>
    <w:rsid w:val="00DC3858"/>
    <w:rsid w:val="00DC3D55"/>
    <w:rsid w:val="00DC576F"/>
    <w:rsid w:val="00DC57D7"/>
    <w:rsid w:val="00DD0879"/>
    <w:rsid w:val="00DD091D"/>
    <w:rsid w:val="00DD29F9"/>
    <w:rsid w:val="00DD4247"/>
    <w:rsid w:val="00DD5917"/>
    <w:rsid w:val="00DE42DA"/>
    <w:rsid w:val="00DE4BA6"/>
    <w:rsid w:val="00DE77D2"/>
    <w:rsid w:val="00DF251B"/>
    <w:rsid w:val="00DF3605"/>
    <w:rsid w:val="00DF5678"/>
    <w:rsid w:val="00DF6500"/>
    <w:rsid w:val="00DF77DD"/>
    <w:rsid w:val="00E02E90"/>
    <w:rsid w:val="00E04982"/>
    <w:rsid w:val="00E06C72"/>
    <w:rsid w:val="00E10553"/>
    <w:rsid w:val="00E110C6"/>
    <w:rsid w:val="00E123C1"/>
    <w:rsid w:val="00E160EA"/>
    <w:rsid w:val="00E1723A"/>
    <w:rsid w:val="00E1795D"/>
    <w:rsid w:val="00E17E86"/>
    <w:rsid w:val="00E20B82"/>
    <w:rsid w:val="00E2235F"/>
    <w:rsid w:val="00E25840"/>
    <w:rsid w:val="00E33F91"/>
    <w:rsid w:val="00E35386"/>
    <w:rsid w:val="00E37E9B"/>
    <w:rsid w:val="00E40058"/>
    <w:rsid w:val="00E40563"/>
    <w:rsid w:val="00E45BA2"/>
    <w:rsid w:val="00E52658"/>
    <w:rsid w:val="00E56B61"/>
    <w:rsid w:val="00E57B58"/>
    <w:rsid w:val="00E65E17"/>
    <w:rsid w:val="00E701AD"/>
    <w:rsid w:val="00E724F4"/>
    <w:rsid w:val="00E776A4"/>
    <w:rsid w:val="00E817BD"/>
    <w:rsid w:val="00E820CA"/>
    <w:rsid w:val="00E83548"/>
    <w:rsid w:val="00E8432E"/>
    <w:rsid w:val="00E91B48"/>
    <w:rsid w:val="00E92496"/>
    <w:rsid w:val="00E934F3"/>
    <w:rsid w:val="00EA08FE"/>
    <w:rsid w:val="00EA0A85"/>
    <w:rsid w:val="00EA1C13"/>
    <w:rsid w:val="00EA3378"/>
    <w:rsid w:val="00EA5E35"/>
    <w:rsid w:val="00EA6C92"/>
    <w:rsid w:val="00EA7A45"/>
    <w:rsid w:val="00EB1429"/>
    <w:rsid w:val="00EB39AF"/>
    <w:rsid w:val="00EB4D80"/>
    <w:rsid w:val="00EB4E5F"/>
    <w:rsid w:val="00EB745F"/>
    <w:rsid w:val="00EC0398"/>
    <w:rsid w:val="00EC0B04"/>
    <w:rsid w:val="00EC170F"/>
    <w:rsid w:val="00EC1963"/>
    <w:rsid w:val="00EC5E1D"/>
    <w:rsid w:val="00EC6AC1"/>
    <w:rsid w:val="00EC7107"/>
    <w:rsid w:val="00ED727D"/>
    <w:rsid w:val="00ED7604"/>
    <w:rsid w:val="00ED7BD7"/>
    <w:rsid w:val="00EE0880"/>
    <w:rsid w:val="00EE1A35"/>
    <w:rsid w:val="00EE2BF8"/>
    <w:rsid w:val="00EE6890"/>
    <w:rsid w:val="00EE717E"/>
    <w:rsid w:val="00EF22F9"/>
    <w:rsid w:val="00EF26D0"/>
    <w:rsid w:val="00EF74DC"/>
    <w:rsid w:val="00F022E0"/>
    <w:rsid w:val="00F067C1"/>
    <w:rsid w:val="00F07B25"/>
    <w:rsid w:val="00F112EB"/>
    <w:rsid w:val="00F16C92"/>
    <w:rsid w:val="00F17E42"/>
    <w:rsid w:val="00F22596"/>
    <w:rsid w:val="00F2259D"/>
    <w:rsid w:val="00F23000"/>
    <w:rsid w:val="00F26622"/>
    <w:rsid w:val="00F366D9"/>
    <w:rsid w:val="00F36F36"/>
    <w:rsid w:val="00F376A3"/>
    <w:rsid w:val="00F37D16"/>
    <w:rsid w:val="00F4008A"/>
    <w:rsid w:val="00F42EF2"/>
    <w:rsid w:val="00F433A1"/>
    <w:rsid w:val="00F43AD7"/>
    <w:rsid w:val="00F43CF1"/>
    <w:rsid w:val="00F44E40"/>
    <w:rsid w:val="00F50AD4"/>
    <w:rsid w:val="00F55CA3"/>
    <w:rsid w:val="00F6109D"/>
    <w:rsid w:val="00F611B0"/>
    <w:rsid w:val="00F6128B"/>
    <w:rsid w:val="00F61A21"/>
    <w:rsid w:val="00F62C6C"/>
    <w:rsid w:val="00F65444"/>
    <w:rsid w:val="00F671C5"/>
    <w:rsid w:val="00F7296C"/>
    <w:rsid w:val="00F7369A"/>
    <w:rsid w:val="00F749B0"/>
    <w:rsid w:val="00F76948"/>
    <w:rsid w:val="00F77FD5"/>
    <w:rsid w:val="00F853A9"/>
    <w:rsid w:val="00F86932"/>
    <w:rsid w:val="00F86D7C"/>
    <w:rsid w:val="00F87D19"/>
    <w:rsid w:val="00F92612"/>
    <w:rsid w:val="00F9378E"/>
    <w:rsid w:val="00F956CB"/>
    <w:rsid w:val="00F9706C"/>
    <w:rsid w:val="00F9767E"/>
    <w:rsid w:val="00FA5CD1"/>
    <w:rsid w:val="00FA716B"/>
    <w:rsid w:val="00FA7B16"/>
    <w:rsid w:val="00FA7EF5"/>
    <w:rsid w:val="00FB2962"/>
    <w:rsid w:val="00FB35E6"/>
    <w:rsid w:val="00FB442C"/>
    <w:rsid w:val="00FB65CF"/>
    <w:rsid w:val="00FB7961"/>
    <w:rsid w:val="00FC0201"/>
    <w:rsid w:val="00FC0B54"/>
    <w:rsid w:val="00FC27D9"/>
    <w:rsid w:val="00FC44D5"/>
    <w:rsid w:val="00FC6690"/>
    <w:rsid w:val="00FD182A"/>
    <w:rsid w:val="00FD4364"/>
    <w:rsid w:val="00FD5501"/>
    <w:rsid w:val="00FD5919"/>
    <w:rsid w:val="00FD6E14"/>
    <w:rsid w:val="00FD776C"/>
    <w:rsid w:val="00FE0346"/>
    <w:rsid w:val="00FE2C79"/>
    <w:rsid w:val="00FE3E17"/>
    <w:rsid w:val="00FE4A55"/>
    <w:rsid w:val="00FE54E7"/>
    <w:rsid w:val="00FE5DAD"/>
    <w:rsid w:val="00FE71DD"/>
    <w:rsid w:val="00FE780D"/>
    <w:rsid w:val="00FF04A6"/>
    <w:rsid w:val="00FF0B7B"/>
    <w:rsid w:val="00FF6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CA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7">
    <w:name w:val="Normal"/>
    <w:qFormat/>
    <w:rsid w:val="00893918"/>
    <w:pPr>
      <w:widowControl w:val="0"/>
      <w:jc w:val="both"/>
    </w:pPr>
    <w:rPr>
      <w:kern w:val="2"/>
      <w:sz w:val="21"/>
    </w:rPr>
  </w:style>
  <w:style w:type="paragraph" w:styleId="11">
    <w:name w:val="heading 1"/>
    <w:basedOn w:val="aff7"/>
    <w:next w:val="aff7"/>
    <w:link w:val="1Char"/>
    <w:uiPriority w:val="9"/>
    <w:qFormat/>
    <w:rsid w:val="006560EA"/>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0">
    <w:name w:val="heading 2"/>
    <w:basedOn w:val="aff7"/>
    <w:next w:val="aff7"/>
    <w:link w:val="2Char"/>
    <w:uiPriority w:val="9"/>
    <w:qFormat/>
    <w:rsid w:val="00D277D9"/>
    <w:pPr>
      <w:keepNext/>
      <w:keepLines/>
      <w:spacing w:before="40" w:after="40" w:line="480" w:lineRule="auto"/>
      <w:jc w:val="center"/>
      <w:outlineLvl w:val="1"/>
    </w:pPr>
    <w:rPr>
      <w:rFonts w:ascii="Arial" w:eastAsia="黑体" w:hAnsi="Arial"/>
      <w:bCs/>
      <w:snapToGrid w:val="0"/>
      <w:kern w:val="0"/>
      <w:sz w:val="28"/>
      <w:szCs w:val="32"/>
    </w:rPr>
  </w:style>
  <w:style w:type="character" w:default="1" w:styleId="aff8">
    <w:name w:val="Default Paragraph Font"/>
    <w:uiPriority w:val="1"/>
    <w:semiHidden/>
    <w:unhideWhenUsed/>
  </w:style>
  <w:style w:type="table" w:default="1" w:styleId="aff9">
    <w:name w:val="Normal Table"/>
    <w:uiPriority w:val="99"/>
    <w:semiHidden/>
    <w:unhideWhenUsed/>
    <w:tblPr>
      <w:tblInd w:w="0" w:type="dxa"/>
      <w:tblCellMar>
        <w:top w:w="0" w:type="dxa"/>
        <w:left w:w="108" w:type="dxa"/>
        <w:bottom w:w="0" w:type="dxa"/>
        <w:right w:w="108" w:type="dxa"/>
      </w:tblCellMar>
    </w:tblPr>
  </w:style>
  <w:style w:type="numbering" w:default="1" w:styleId="affa">
    <w:name w:val="No List"/>
    <w:uiPriority w:val="99"/>
    <w:semiHidden/>
    <w:unhideWhenUsed/>
  </w:style>
  <w:style w:type="paragraph" w:customStyle="1" w:styleId="affb">
    <w:name w:val="段"/>
    <w:link w:val="Char"/>
    <w:rsid w:val="00D277D9"/>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b"/>
    <w:qFormat/>
    <w:rsid w:val="00D277D9"/>
    <w:rPr>
      <w:rFonts w:ascii="宋体"/>
      <w:noProof/>
      <w:sz w:val="21"/>
      <w:lang w:val="en-US" w:eastAsia="zh-CN" w:bidi="ar-SA"/>
    </w:rPr>
  </w:style>
  <w:style w:type="paragraph" w:customStyle="1" w:styleId="aa">
    <w:name w:val="一级条标题"/>
    <w:next w:val="affb"/>
    <w:rsid w:val="00D277D9"/>
    <w:pPr>
      <w:numPr>
        <w:ilvl w:val="1"/>
        <w:numId w:val="17"/>
      </w:numPr>
      <w:spacing w:beforeLines="50" w:afterLines="50"/>
      <w:outlineLvl w:val="2"/>
    </w:pPr>
    <w:rPr>
      <w:rFonts w:ascii="黑体" w:eastAsia="黑体"/>
      <w:sz w:val="21"/>
      <w:szCs w:val="21"/>
    </w:rPr>
  </w:style>
  <w:style w:type="paragraph" w:customStyle="1" w:styleId="affc">
    <w:name w:val="标准书脚_奇数页"/>
    <w:rsid w:val="00D277D9"/>
    <w:pPr>
      <w:spacing w:before="120"/>
      <w:ind w:right="198"/>
      <w:jc w:val="right"/>
    </w:pPr>
    <w:rPr>
      <w:rFonts w:ascii="宋体"/>
      <w:sz w:val="18"/>
      <w:szCs w:val="18"/>
    </w:rPr>
  </w:style>
  <w:style w:type="paragraph" w:customStyle="1" w:styleId="affd">
    <w:name w:val="标准书眉_奇数页"/>
    <w:next w:val="aff7"/>
    <w:rsid w:val="00D277D9"/>
    <w:pPr>
      <w:tabs>
        <w:tab w:val="center" w:pos="4154"/>
        <w:tab w:val="right" w:pos="8306"/>
      </w:tabs>
      <w:spacing w:after="220"/>
      <w:jc w:val="right"/>
    </w:pPr>
    <w:rPr>
      <w:rFonts w:ascii="黑体" w:eastAsia="黑体"/>
      <w:noProof/>
      <w:sz w:val="21"/>
      <w:szCs w:val="21"/>
    </w:rPr>
  </w:style>
  <w:style w:type="paragraph" w:customStyle="1" w:styleId="a9">
    <w:name w:val="章标题"/>
    <w:next w:val="affb"/>
    <w:rsid w:val="00D277D9"/>
    <w:pPr>
      <w:numPr>
        <w:numId w:val="17"/>
      </w:numPr>
      <w:spacing w:beforeLines="100" w:afterLines="100"/>
      <w:jc w:val="both"/>
      <w:outlineLvl w:val="1"/>
    </w:pPr>
    <w:rPr>
      <w:rFonts w:ascii="黑体" w:eastAsia="黑体"/>
      <w:sz w:val="21"/>
    </w:rPr>
  </w:style>
  <w:style w:type="paragraph" w:customStyle="1" w:styleId="ab">
    <w:name w:val="二级条标题"/>
    <w:basedOn w:val="aa"/>
    <w:next w:val="affb"/>
    <w:rsid w:val="00D277D9"/>
    <w:pPr>
      <w:numPr>
        <w:ilvl w:val="2"/>
      </w:numPr>
      <w:spacing w:before="50" w:after="50"/>
      <w:outlineLvl w:val="3"/>
    </w:pPr>
  </w:style>
  <w:style w:type="paragraph" w:customStyle="1" w:styleId="21">
    <w:name w:val="封面标准号2"/>
    <w:rsid w:val="00D277D9"/>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1">
    <w:name w:val="列项——（一级）"/>
    <w:rsid w:val="00D277D9"/>
    <w:pPr>
      <w:widowControl w:val="0"/>
      <w:numPr>
        <w:numId w:val="4"/>
      </w:numPr>
      <w:jc w:val="both"/>
    </w:pPr>
    <w:rPr>
      <w:rFonts w:ascii="宋体"/>
      <w:sz w:val="21"/>
    </w:rPr>
  </w:style>
  <w:style w:type="paragraph" w:customStyle="1" w:styleId="af2">
    <w:name w:val="列项●（二级）"/>
    <w:rsid w:val="00D277D9"/>
    <w:pPr>
      <w:numPr>
        <w:ilvl w:val="1"/>
        <w:numId w:val="4"/>
      </w:numPr>
      <w:tabs>
        <w:tab w:val="left" w:pos="840"/>
      </w:tabs>
      <w:jc w:val="both"/>
    </w:pPr>
    <w:rPr>
      <w:rFonts w:ascii="宋体"/>
      <w:sz w:val="21"/>
    </w:rPr>
  </w:style>
  <w:style w:type="paragraph" w:customStyle="1" w:styleId="affe">
    <w:name w:val="目次、标准名称标题"/>
    <w:basedOn w:val="aff7"/>
    <w:next w:val="affb"/>
    <w:rsid w:val="00D277D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b"/>
    <w:next w:val="affb"/>
    <w:rsid w:val="00D277D9"/>
    <w:pPr>
      <w:numPr>
        <w:ilvl w:val="3"/>
      </w:numPr>
      <w:outlineLvl w:val="4"/>
    </w:pPr>
  </w:style>
  <w:style w:type="paragraph" w:customStyle="1" w:styleId="a6">
    <w:name w:val="示例"/>
    <w:next w:val="afff"/>
    <w:rsid w:val="00D277D9"/>
    <w:pPr>
      <w:widowControl w:val="0"/>
      <w:numPr>
        <w:numId w:val="1"/>
      </w:numPr>
      <w:jc w:val="both"/>
    </w:pPr>
    <w:rPr>
      <w:rFonts w:ascii="宋体"/>
      <w:sz w:val="18"/>
      <w:szCs w:val="18"/>
    </w:rPr>
  </w:style>
  <w:style w:type="paragraph" w:customStyle="1" w:styleId="af6">
    <w:name w:val="数字编号列项（二级）"/>
    <w:rsid w:val="00D277D9"/>
    <w:pPr>
      <w:numPr>
        <w:ilvl w:val="1"/>
        <w:numId w:val="16"/>
      </w:numPr>
      <w:jc w:val="both"/>
    </w:pPr>
    <w:rPr>
      <w:rFonts w:ascii="宋体"/>
      <w:sz w:val="21"/>
    </w:rPr>
  </w:style>
  <w:style w:type="paragraph" w:customStyle="1" w:styleId="ad">
    <w:name w:val="四级条标题"/>
    <w:basedOn w:val="ac"/>
    <w:next w:val="affb"/>
    <w:rsid w:val="00D277D9"/>
    <w:pPr>
      <w:numPr>
        <w:ilvl w:val="4"/>
      </w:numPr>
      <w:outlineLvl w:val="5"/>
    </w:pPr>
  </w:style>
  <w:style w:type="paragraph" w:customStyle="1" w:styleId="ae">
    <w:name w:val="五级条标题"/>
    <w:basedOn w:val="ad"/>
    <w:next w:val="affb"/>
    <w:rsid w:val="00D277D9"/>
    <w:pPr>
      <w:numPr>
        <w:ilvl w:val="5"/>
      </w:numPr>
      <w:outlineLvl w:val="6"/>
    </w:pPr>
  </w:style>
  <w:style w:type="paragraph" w:styleId="afff0">
    <w:name w:val="footer"/>
    <w:basedOn w:val="aff7"/>
    <w:link w:val="Char0"/>
    <w:uiPriority w:val="99"/>
    <w:rsid w:val="00D277D9"/>
    <w:pPr>
      <w:snapToGrid w:val="0"/>
      <w:ind w:rightChars="100" w:right="210"/>
      <w:jc w:val="right"/>
    </w:pPr>
    <w:rPr>
      <w:sz w:val="18"/>
      <w:szCs w:val="18"/>
    </w:rPr>
  </w:style>
  <w:style w:type="paragraph" w:styleId="afff1">
    <w:name w:val="header"/>
    <w:basedOn w:val="aff7"/>
    <w:link w:val="Char1"/>
    <w:uiPriority w:val="99"/>
    <w:rsid w:val="00D277D9"/>
    <w:pPr>
      <w:snapToGrid w:val="0"/>
      <w:jc w:val="left"/>
    </w:pPr>
    <w:rPr>
      <w:sz w:val="18"/>
      <w:szCs w:val="18"/>
    </w:rPr>
  </w:style>
  <w:style w:type="paragraph" w:customStyle="1" w:styleId="aff6">
    <w:name w:val="注："/>
    <w:next w:val="affb"/>
    <w:rsid w:val="00D277D9"/>
    <w:pPr>
      <w:widowControl w:val="0"/>
      <w:numPr>
        <w:numId w:val="2"/>
      </w:numPr>
      <w:autoSpaceDE w:val="0"/>
      <w:autoSpaceDN w:val="0"/>
      <w:jc w:val="both"/>
    </w:pPr>
    <w:rPr>
      <w:rFonts w:ascii="宋体"/>
      <w:sz w:val="18"/>
      <w:szCs w:val="18"/>
    </w:rPr>
  </w:style>
  <w:style w:type="paragraph" w:customStyle="1" w:styleId="a4">
    <w:name w:val="注×："/>
    <w:rsid w:val="00D277D9"/>
    <w:pPr>
      <w:widowControl w:val="0"/>
      <w:numPr>
        <w:numId w:val="3"/>
      </w:numPr>
      <w:autoSpaceDE w:val="0"/>
      <w:autoSpaceDN w:val="0"/>
      <w:jc w:val="both"/>
    </w:pPr>
    <w:rPr>
      <w:rFonts w:ascii="宋体"/>
      <w:sz w:val="18"/>
      <w:szCs w:val="18"/>
    </w:rPr>
  </w:style>
  <w:style w:type="paragraph" w:customStyle="1" w:styleId="af5">
    <w:name w:val="字母编号列项（一级）"/>
    <w:rsid w:val="00D277D9"/>
    <w:pPr>
      <w:numPr>
        <w:numId w:val="16"/>
      </w:numPr>
      <w:jc w:val="both"/>
    </w:pPr>
    <w:rPr>
      <w:rFonts w:ascii="宋体"/>
      <w:sz w:val="21"/>
    </w:rPr>
  </w:style>
  <w:style w:type="paragraph" w:customStyle="1" w:styleId="af3">
    <w:name w:val="列项◆（三级）"/>
    <w:basedOn w:val="aff7"/>
    <w:rsid w:val="00D277D9"/>
    <w:pPr>
      <w:numPr>
        <w:ilvl w:val="2"/>
        <w:numId w:val="4"/>
      </w:numPr>
    </w:pPr>
    <w:rPr>
      <w:rFonts w:ascii="宋体"/>
      <w:szCs w:val="21"/>
    </w:rPr>
  </w:style>
  <w:style w:type="paragraph" w:customStyle="1" w:styleId="af7">
    <w:name w:val="编号列项（三级）"/>
    <w:rsid w:val="00D277D9"/>
    <w:pPr>
      <w:numPr>
        <w:ilvl w:val="2"/>
        <w:numId w:val="16"/>
      </w:numPr>
    </w:pPr>
    <w:rPr>
      <w:rFonts w:ascii="宋体"/>
      <w:sz w:val="21"/>
    </w:rPr>
  </w:style>
  <w:style w:type="paragraph" w:customStyle="1" w:styleId="af8">
    <w:name w:val="示例×："/>
    <w:basedOn w:val="a9"/>
    <w:qFormat/>
    <w:rsid w:val="00D277D9"/>
    <w:pPr>
      <w:numPr>
        <w:numId w:val="6"/>
      </w:numPr>
      <w:spacing w:beforeLines="0" w:afterLines="0"/>
      <w:outlineLvl w:val="9"/>
    </w:pPr>
    <w:rPr>
      <w:rFonts w:ascii="宋体" w:eastAsia="宋体"/>
      <w:sz w:val="18"/>
      <w:szCs w:val="18"/>
    </w:rPr>
  </w:style>
  <w:style w:type="paragraph" w:customStyle="1" w:styleId="afff2">
    <w:name w:val="二级无"/>
    <w:basedOn w:val="ab"/>
    <w:rsid w:val="00D277D9"/>
    <w:pPr>
      <w:spacing w:beforeLines="0" w:afterLines="0"/>
    </w:pPr>
    <w:rPr>
      <w:rFonts w:ascii="宋体" w:eastAsia="宋体"/>
    </w:rPr>
  </w:style>
  <w:style w:type="paragraph" w:customStyle="1" w:styleId="afff3">
    <w:name w:val="注：（正文）"/>
    <w:basedOn w:val="aff6"/>
    <w:next w:val="affb"/>
    <w:rsid w:val="00D277D9"/>
  </w:style>
  <w:style w:type="paragraph" w:customStyle="1" w:styleId="a8">
    <w:name w:val="注×：（正文）"/>
    <w:rsid w:val="00D277D9"/>
    <w:pPr>
      <w:numPr>
        <w:numId w:val="5"/>
      </w:numPr>
      <w:jc w:val="both"/>
    </w:pPr>
    <w:rPr>
      <w:rFonts w:ascii="宋体"/>
      <w:sz w:val="18"/>
      <w:szCs w:val="18"/>
    </w:rPr>
  </w:style>
  <w:style w:type="paragraph" w:customStyle="1" w:styleId="afff4">
    <w:name w:val="标准标志"/>
    <w:next w:val="aff7"/>
    <w:rsid w:val="00D277D9"/>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5">
    <w:name w:val="标准称谓"/>
    <w:next w:val="aff7"/>
    <w:rsid w:val="00D277D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6">
    <w:name w:val="标准书脚_偶数页"/>
    <w:rsid w:val="00D277D9"/>
    <w:pPr>
      <w:spacing w:before="120"/>
      <w:ind w:left="221"/>
    </w:pPr>
    <w:rPr>
      <w:rFonts w:ascii="宋体"/>
      <w:sz w:val="18"/>
      <w:szCs w:val="18"/>
    </w:rPr>
  </w:style>
  <w:style w:type="paragraph" w:customStyle="1" w:styleId="afff7">
    <w:name w:val="标准书眉_偶数页"/>
    <w:basedOn w:val="affd"/>
    <w:next w:val="aff7"/>
    <w:rsid w:val="00D277D9"/>
    <w:pPr>
      <w:jc w:val="left"/>
    </w:pPr>
  </w:style>
  <w:style w:type="paragraph" w:customStyle="1" w:styleId="afff8">
    <w:name w:val="标准书眉一"/>
    <w:rsid w:val="00D277D9"/>
    <w:pPr>
      <w:jc w:val="both"/>
    </w:pPr>
  </w:style>
  <w:style w:type="paragraph" w:customStyle="1" w:styleId="afff9">
    <w:name w:val="参考文献"/>
    <w:basedOn w:val="aff7"/>
    <w:next w:val="affb"/>
    <w:rsid w:val="00D277D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a">
    <w:name w:val="参考文献、索引标题"/>
    <w:basedOn w:val="aff7"/>
    <w:next w:val="affb"/>
    <w:rsid w:val="00D277D9"/>
    <w:pPr>
      <w:keepNext/>
      <w:pageBreakBefore/>
      <w:widowControl/>
      <w:shd w:val="clear" w:color="FFFFFF" w:fill="FFFFFF"/>
      <w:spacing w:before="640" w:after="200"/>
      <w:jc w:val="center"/>
      <w:outlineLvl w:val="0"/>
    </w:pPr>
    <w:rPr>
      <w:rFonts w:ascii="黑体" w:eastAsia="黑体"/>
      <w:kern w:val="0"/>
      <w:szCs w:val="20"/>
    </w:rPr>
  </w:style>
  <w:style w:type="character" w:styleId="afffb">
    <w:name w:val="Hyperlink"/>
    <w:uiPriority w:val="99"/>
    <w:rsid w:val="00D277D9"/>
    <w:rPr>
      <w:noProof/>
      <w:color w:val="0000FF"/>
      <w:spacing w:val="0"/>
      <w:w w:val="100"/>
      <w:szCs w:val="21"/>
      <w:u w:val="single"/>
    </w:rPr>
  </w:style>
  <w:style w:type="character" w:customStyle="1" w:styleId="afffc">
    <w:name w:val="发布"/>
    <w:rsid w:val="00D277D9"/>
    <w:rPr>
      <w:rFonts w:ascii="黑体" w:eastAsia="黑体"/>
      <w:spacing w:val="85"/>
      <w:w w:val="100"/>
      <w:position w:val="3"/>
      <w:sz w:val="28"/>
      <w:szCs w:val="28"/>
    </w:rPr>
  </w:style>
  <w:style w:type="paragraph" w:customStyle="1" w:styleId="afffd">
    <w:name w:val="发布部门"/>
    <w:next w:val="affb"/>
    <w:rsid w:val="00D277D9"/>
    <w:pPr>
      <w:framePr w:w="7938" w:h="1134" w:hRule="exact" w:hSpace="125" w:vSpace="181" w:wrap="around" w:vAnchor="page" w:hAnchor="page" w:x="2150" w:y="14630" w:anchorLock="1"/>
      <w:jc w:val="center"/>
    </w:pPr>
    <w:rPr>
      <w:rFonts w:ascii="宋体"/>
      <w:b/>
      <w:spacing w:val="20"/>
      <w:w w:val="135"/>
      <w:sz w:val="28"/>
    </w:rPr>
  </w:style>
  <w:style w:type="paragraph" w:customStyle="1" w:styleId="afffe">
    <w:name w:val="发布日期"/>
    <w:rsid w:val="00D277D9"/>
    <w:pPr>
      <w:framePr w:w="3997" w:h="471" w:hRule="exact" w:vSpace="181" w:wrap="around" w:hAnchor="page" w:x="7089" w:y="14097" w:anchorLock="1"/>
    </w:pPr>
    <w:rPr>
      <w:rFonts w:eastAsia="黑体"/>
      <w:sz w:val="28"/>
    </w:rPr>
  </w:style>
  <w:style w:type="paragraph" w:customStyle="1" w:styleId="affff">
    <w:name w:val="封面标准代替信息"/>
    <w:rsid w:val="00D277D9"/>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rsid w:val="00D277D9"/>
    <w:pPr>
      <w:widowControl w:val="0"/>
      <w:kinsoku w:val="0"/>
      <w:overflowPunct w:val="0"/>
      <w:autoSpaceDE w:val="0"/>
      <w:autoSpaceDN w:val="0"/>
      <w:spacing w:before="308"/>
      <w:jc w:val="right"/>
      <w:textAlignment w:val="center"/>
    </w:pPr>
    <w:rPr>
      <w:sz w:val="28"/>
    </w:rPr>
  </w:style>
  <w:style w:type="paragraph" w:customStyle="1" w:styleId="affff0">
    <w:name w:val="封面标准名称"/>
    <w:rsid w:val="00D277D9"/>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1">
    <w:name w:val="封面标准英文名称"/>
    <w:basedOn w:val="affff0"/>
    <w:rsid w:val="00D277D9"/>
    <w:pPr>
      <w:framePr w:wrap="around"/>
      <w:spacing w:before="370" w:line="400" w:lineRule="exact"/>
    </w:pPr>
    <w:rPr>
      <w:rFonts w:ascii="Times New Roman"/>
      <w:sz w:val="28"/>
      <w:szCs w:val="28"/>
    </w:rPr>
  </w:style>
  <w:style w:type="paragraph" w:customStyle="1" w:styleId="affff2">
    <w:name w:val="封面一致性程度标识"/>
    <w:basedOn w:val="affff1"/>
    <w:rsid w:val="00D277D9"/>
    <w:pPr>
      <w:framePr w:wrap="around"/>
      <w:spacing w:before="440"/>
    </w:pPr>
    <w:rPr>
      <w:rFonts w:ascii="宋体" w:eastAsia="宋体"/>
    </w:rPr>
  </w:style>
  <w:style w:type="paragraph" w:customStyle="1" w:styleId="affff3">
    <w:name w:val="封面标准文稿类别"/>
    <w:basedOn w:val="affff2"/>
    <w:rsid w:val="00D277D9"/>
    <w:pPr>
      <w:framePr w:wrap="around"/>
      <w:spacing w:after="160" w:line="240" w:lineRule="auto"/>
    </w:pPr>
    <w:rPr>
      <w:sz w:val="24"/>
    </w:rPr>
  </w:style>
  <w:style w:type="paragraph" w:customStyle="1" w:styleId="affff4">
    <w:name w:val="封面标准文稿编辑信息"/>
    <w:basedOn w:val="affff3"/>
    <w:rsid w:val="00D277D9"/>
    <w:pPr>
      <w:framePr w:wrap="around"/>
      <w:spacing w:before="180" w:line="180" w:lineRule="exact"/>
    </w:pPr>
    <w:rPr>
      <w:sz w:val="21"/>
    </w:rPr>
  </w:style>
  <w:style w:type="paragraph" w:customStyle="1" w:styleId="affff5">
    <w:name w:val="封面正文"/>
    <w:rsid w:val="00D277D9"/>
    <w:pPr>
      <w:jc w:val="both"/>
    </w:pPr>
  </w:style>
  <w:style w:type="paragraph" w:customStyle="1" w:styleId="afd">
    <w:name w:val="附录标识"/>
    <w:basedOn w:val="aff7"/>
    <w:next w:val="affb"/>
    <w:rsid w:val="00D277D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6">
    <w:name w:val="附录标题"/>
    <w:basedOn w:val="affb"/>
    <w:next w:val="affb"/>
    <w:rsid w:val="00D277D9"/>
    <w:pPr>
      <w:ind w:firstLineChars="0" w:firstLine="0"/>
      <w:jc w:val="center"/>
    </w:pPr>
    <w:rPr>
      <w:rFonts w:ascii="黑体" w:eastAsia="黑体"/>
    </w:rPr>
  </w:style>
  <w:style w:type="paragraph" w:customStyle="1" w:styleId="afa">
    <w:name w:val="附录表标号"/>
    <w:basedOn w:val="aff7"/>
    <w:next w:val="affb"/>
    <w:rsid w:val="00D277D9"/>
    <w:pPr>
      <w:numPr>
        <w:numId w:val="7"/>
      </w:numPr>
      <w:tabs>
        <w:tab w:val="clear" w:pos="0"/>
      </w:tabs>
      <w:spacing w:line="14" w:lineRule="exact"/>
      <w:ind w:left="811" w:hanging="448"/>
      <w:jc w:val="center"/>
      <w:outlineLvl w:val="0"/>
    </w:pPr>
    <w:rPr>
      <w:color w:val="FFFFFF"/>
    </w:rPr>
  </w:style>
  <w:style w:type="paragraph" w:customStyle="1" w:styleId="afb">
    <w:name w:val="附录表标题"/>
    <w:basedOn w:val="aff7"/>
    <w:next w:val="affb"/>
    <w:rsid w:val="00D277D9"/>
    <w:pPr>
      <w:numPr>
        <w:ilvl w:val="1"/>
        <w:numId w:val="7"/>
      </w:numPr>
      <w:tabs>
        <w:tab w:val="num" w:pos="180"/>
      </w:tabs>
      <w:spacing w:beforeLines="50" w:afterLines="50"/>
      <w:ind w:left="0" w:firstLine="0"/>
      <w:jc w:val="center"/>
    </w:pPr>
    <w:rPr>
      <w:rFonts w:ascii="黑体" w:eastAsia="黑体"/>
      <w:szCs w:val="21"/>
    </w:rPr>
  </w:style>
  <w:style w:type="paragraph" w:customStyle="1" w:styleId="aff0">
    <w:name w:val="附录二级条标题"/>
    <w:basedOn w:val="aff7"/>
    <w:next w:val="affb"/>
    <w:rsid w:val="00D277D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7">
    <w:name w:val="附录二级无"/>
    <w:basedOn w:val="aff0"/>
    <w:rsid w:val="00D277D9"/>
    <w:pPr>
      <w:tabs>
        <w:tab w:val="clear" w:pos="360"/>
      </w:tabs>
      <w:spacing w:beforeLines="0" w:afterLines="0"/>
    </w:pPr>
    <w:rPr>
      <w:rFonts w:ascii="宋体" w:eastAsia="宋体"/>
      <w:szCs w:val="21"/>
    </w:rPr>
  </w:style>
  <w:style w:type="paragraph" w:customStyle="1" w:styleId="affff8">
    <w:name w:val="附录公式"/>
    <w:basedOn w:val="affb"/>
    <w:next w:val="affb"/>
    <w:link w:val="Char2"/>
    <w:qFormat/>
    <w:rsid w:val="00D277D9"/>
  </w:style>
  <w:style w:type="character" w:customStyle="1" w:styleId="Char2">
    <w:name w:val="附录公式 Char"/>
    <w:basedOn w:val="Char"/>
    <w:link w:val="affff8"/>
    <w:rsid w:val="00D277D9"/>
    <w:rPr>
      <w:rFonts w:ascii="宋体"/>
      <w:noProof/>
      <w:sz w:val="21"/>
      <w:lang w:val="en-US" w:eastAsia="zh-CN" w:bidi="ar-SA"/>
    </w:rPr>
  </w:style>
  <w:style w:type="paragraph" w:customStyle="1" w:styleId="affff9">
    <w:name w:val="附录公式编号制表符"/>
    <w:basedOn w:val="aff7"/>
    <w:next w:val="affb"/>
    <w:qFormat/>
    <w:rsid w:val="00D277D9"/>
    <w:pPr>
      <w:widowControl/>
      <w:tabs>
        <w:tab w:val="center" w:pos="4201"/>
        <w:tab w:val="right" w:leader="dot" w:pos="9298"/>
      </w:tabs>
      <w:autoSpaceDE w:val="0"/>
      <w:autoSpaceDN w:val="0"/>
    </w:pPr>
    <w:rPr>
      <w:rFonts w:ascii="宋体"/>
      <w:noProof/>
      <w:kern w:val="0"/>
      <w:szCs w:val="20"/>
    </w:rPr>
  </w:style>
  <w:style w:type="paragraph" w:customStyle="1" w:styleId="aff1">
    <w:name w:val="附录三级条标题"/>
    <w:basedOn w:val="aff0"/>
    <w:next w:val="affb"/>
    <w:rsid w:val="00D277D9"/>
    <w:pPr>
      <w:numPr>
        <w:ilvl w:val="4"/>
      </w:numPr>
      <w:tabs>
        <w:tab w:val="num" w:pos="360"/>
      </w:tabs>
      <w:outlineLvl w:val="4"/>
    </w:pPr>
  </w:style>
  <w:style w:type="paragraph" w:customStyle="1" w:styleId="affffa">
    <w:name w:val="附录三级无"/>
    <w:basedOn w:val="aff1"/>
    <w:rsid w:val="00D277D9"/>
    <w:pPr>
      <w:tabs>
        <w:tab w:val="clear" w:pos="360"/>
      </w:tabs>
      <w:spacing w:beforeLines="0" w:afterLines="0"/>
    </w:pPr>
    <w:rPr>
      <w:rFonts w:ascii="宋体" w:eastAsia="宋体"/>
      <w:szCs w:val="21"/>
    </w:rPr>
  </w:style>
  <w:style w:type="paragraph" w:customStyle="1" w:styleId="aff5">
    <w:name w:val="附录数字编号列项（二级）"/>
    <w:qFormat/>
    <w:rsid w:val="00D277D9"/>
    <w:pPr>
      <w:numPr>
        <w:ilvl w:val="1"/>
        <w:numId w:val="10"/>
      </w:numPr>
    </w:pPr>
    <w:rPr>
      <w:rFonts w:ascii="宋体"/>
      <w:sz w:val="21"/>
    </w:rPr>
  </w:style>
  <w:style w:type="paragraph" w:customStyle="1" w:styleId="aff2">
    <w:name w:val="附录四级条标题"/>
    <w:basedOn w:val="aff1"/>
    <w:next w:val="affb"/>
    <w:rsid w:val="00D277D9"/>
    <w:pPr>
      <w:numPr>
        <w:ilvl w:val="5"/>
      </w:numPr>
      <w:tabs>
        <w:tab w:val="num" w:pos="360"/>
      </w:tabs>
      <w:outlineLvl w:val="5"/>
    </w:pPr>
  </w:style>
  <w:style w:type="paragraph" w:customStyle="1" w:styleId="affffb">
    <w:name w:val="附录四级无"/>
    <w:basedOn w:val="aff2"/>
    <w:rsid w:val="00D277D9"/>
    <w:pPr>
      <w:tabs>
        <w:tab w:val="clear" w:pos="360"/>
      </w:tabs>
      <w:spacing w:beforeLines="0" w:afterLines="0"/>
    </w:pPr>
    <w:rPr>
      <w:rFonts w:ascii="宋体" w:eastAsia="宋体"/>
      <w:szCs w:val="21"/>
    </w:rPr>
  </w:style>
  <w:style w:type="paragraph" w:customStyle="1" w:styleId="af">
    <w:name w:val="附录图标号"/>
    <w:basedOn w:val="aff7"/>
    <w:rsid w:val="00D277D9"/>
    <w:pPr>
      <w:keepNext/>
      <w:pageBreakBefore/>
      <w:widowControl/>
      <w:numPr>
        <w:numId w:val="8"/>
      </w:numPr>
      <w:spacing w:line="14" w:lineRule="exact"/>
      <w:ind w:left="0" w:firstLine="363"/>
      <w:jc w:val="center"/>
      <w:outlineLvl w:val="0"/>
    </w:pPr>
    <w:rPr>
      <w:color w:val="FFFFFF"/>
    </w:rPr>
  </w:style>
  <w:style w:type="paragraph" w:customStyle="1" w:styleId="af0">
    <w:name w:val="附录图标题"/>
    <w:basedOn w:val="aff7"/>
    <w:next w:val="affb"/>
    <w:rsid w:val="00D277D9"/>
    <w:pPr>
      <w:numPr>
        <w:ilvl w:val="1"/>
        <w:numId w:val="8"/>
      </w:numPr>
      <w:tabs>
        <w:tab w:val="num" w:pos="363"/>
      </w:tabs>
      <w:spacing w:beforeLines="50" w:afterLines="50"/>
      <w:ind w:left="0" w:firstLine="0"/>
      <w:jc w:val="center"/>
    </w:pPr>
    <w:rPr>
      <w:rFonts w:ascii="黑体" w:eastAsia="黑体"/>
      <w:szCs w:val="21"/>
    </w:rPr>
  </w:style>
  <w:style w:type="paragraph" w:customStyle="1" w:styleId="aff3">
    <w:name w:val="附录五级条标题"/>
    <w:basedOn w:val="aff2"/>
    <w:next w:val="affb"/>
    <w:rsid w:val="00D277D9"/>
    <w:pPr>
      <w:numPr>
        <w:ilvl w:val="6"/>
      </w:numPr>
      <w:tabs>
        <w:tab w:val="num" w:pos="360"/>
      </w:tabs>
      <w:outlineLvl w:val="6"/>
    </w:pPr>
  </w:style>
  <w:style w:type="paragraph" w:customStyle="1" w:styleId="affffc">
    <w:name w:val="附录五级无"/>
    <w:basedOn w:val="aff3"/>
    <w:rsid w:val="00D277D9"/>
    <w:pPr>
      <w:tabs>
        <w:tab w:val="clear" w:pos="360"/>
      </w:tabs>
      <w:spacing w:beforeLines="0" w:afterLines="0"/>
    </w:pPr>
    <w:rPr>
      <w:rFonts w:ascii="宋体" w:eastAsia="宋体"/>
      <w:szCs w:val="21"/>
    </w:rPr>
  </w:style>
  <w:style w:type="paragraph" w:customStyle="1" w:styleId="afe">
    <w:name w:val="附录章标题"/>
    <w:next w:val="affb"/>
    <w:rsid w:val="00D277D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
    <w:name w:val="附录一级条标题"/>
    <w:basedOn w:val="afe"/>
    <w:next w:val="affb"/>
    <w:rsid w:val="00D277D9"/>
    <w:pPr>
      <w:numPr>
        <w:ilvl w:val="2"/>
      </w:numPr>
      <w:tabs>
        <w:tab w:val="num" w:pos="360"/>
      </w:tabs>
      <w:autoSpaceDN w:val="0"/>
      <w:spacing w:beforeLines="50" w:afterLines="50"/>
      <w:outlineLvl w:val="2"/>
    </w:pPr>
  </w:style>
  <w:style w:type="paragraph" w:customStyle="1" w:styleId="affffd">
    <w:name w:val="附录一级无"/>
    <w:basedOn w:val="aff"/>
    <w:rsid w:val="00D277D9"/>
    <w:pPr>
      <w:tabs>
        <w:tab w:val="clear" w:pos="360"/>
      </w:tabs>
      <w:spacing w:beforeLines="0" w:afterLines="0"/>
    </w:pPr>
    <w:rPr>
      <w:rFonts w:ascii="宋体" w:eastAsia="宋体"/>
      <w:szCs w:val="21"/>
    </w:rPr>
  </w:style>
  <w:style w:type="paragraph" w:customStyle="1" w:styleId="aff4">
    <w:name w:val="附录字母编号列项（一级）"/>
    <w:qFormat/>
    <w:rsid w:val="00D277D9"/>
    <w:pPr>
      <w:numPr>
        <w:numId w:val="10"/>
      </w:numPr>
    </w:pPr>
    <w:rPr>
      <w:rFonts w:ascii="宋体"/>
      <w:noProof/>
      <w:sz w:val="21"/>
    </w:rPr>
  </w:style>
  <w:style w:type="paragraph" w:styleId="af4">
    <w:name w:val="footnote text"/>
    <w:basedOn w:val="aff7"/>
    <w:link w:val="Char3"/>
    <w:uiPriority w:val="99"/>
    <w:rsid w:val="00D277D9"/>
    <w:pPr>
      <w:numPr>
        <w:numId w:val="12"/>
      </w:numPr>
      <w:snapToGrid w:val="0"/>
      <w:jc w:val="left"/>
    </w:pPr>
    <w:rPr>
      <w:rFonts w:ascii="宋体"/>
      <w:sz w:val="18"/>
      <w:szCs w:val="18"/>
    </w:rPr>
  </w:style>
  <w:style w:type="character" w:styleId="affffe">
    <w:name w:val="footnote reference"/>
    <w:uiPriority w:val="99"/>
    <w:semiHidden/>
    <w:rsid w:val="00D277D9"/>
    <w:rPr>
      <w:vertAlign w:val="superscript"/>
    </w:rPr>
  </w:style>
  <w:style w:type="paragraph" w:customStyle="1" w:styleId="afffff">
    <w:name w:val="列项说明"/>
    <w:basedOn w:val="aff7"/>
    <w:rsid w:val="00D277D9"/>
    <w:pPr>
      <w:adjustRightInd w:val="0"/>
      <w:spacing w:line="320" w:lineRule="exact"/>
      <w:ind w:leftChars="200" w:left="400" w:hangingChars="200" w:hanging="200"/>
      <w:jc w:val="left"/>
      <w:textAlignment w:val="baseline"/>
    </w:pPr>
    <w:rPr>
      <w:rFonts w:ascii="宋体"/>
      <w:kern w:val="0"/>
      <w:szCs w:val="20"/>
    </w:rPr>
  </w:style>
  <w:style w:type="paragraph" w:customStyle="1" w:styleId="afffff0">
    <w:name w:val="列项说明数字编号"/>
    <w:rsid w:val="00D277D9"/>
    <w:pPr>
      <w:ind w:leftChars="400" w:left="600" w:hangingChars="200" w:hanging="200"/>
    </w:pPr>
    <w:rPr>
      <w:rFonts w:ascii="宋体"/>
      <w:sz w:val="21"/>
    </w:rPr>
  </w:style>
  <w:style w:type="paragraph" w:customStyle="1" w:styleId="afffff1">
    <w:name w:val="目次、索引正文"/>
    <w:rsid w:val="00D277D9"/>
    <w:pPr>
      <w:spacing w:line="320" w:lineRule="exact"/>
      <w:jc w:val="both"/>
    </w:pPr>
    <w:rPr>
      <w:rFonts w:ascii="宋体"/>
      <w:sz w:val="21"/>
    </w:rPr>
  </w:style>
  <w:style w:type="paragraph" w:styleId="30">
    <w:name w:val="toc 3"/>
    <w:basedOn w:val="aff7"/>
    <w:next w:val="aff7"/>
    <w:autoRedefine/>
    <w:uiPriority w:val="39"/>
    <w:rsid w:val="00D277D9"/>
    <w:pPr>
      <w:tabs>
        <w:tab w:val="right" w:leader="dot" w:pos="9241"/>
      </w:tabs>
      <w:ind w:firstLineChars="100" w:firstLine="100"/>
      <w:jc w:val="left"/>
    </w:pPr>
    <w:rPr>
      <w:rFonts w:ascii="宋体"/>
      <w:szCs w:val="21"/>
    </w:rPr>
  </w:style>
  <w:style w:type="paragraph" w:styleId="40">
    <w:name w:val="toc 4"/>
    <w:basedOn w:val="aff7"/>
    <w:next w:val="aff7"/>
    <w:autoRedefine/>
    <w:uiPriority w:val="39"/>
    <w:rsid w:val="00D277D9"/>
    <w:pPr>
      <w:tabs>
        <w:tab w:val="right" w:leader="dot" w:pos="9241"/>
      </w:tabs>
      <w:ind w:firstLineChars="200" w:firstLine="200"/>
      <w:jc w:val="left"/>
    </w:pPr>
    <w:rPr>
      <w:rFonts w:ascii="宋体"/>
      <w:szCs w:val="21"/>
    </w:rPr>
  </w:style>
  <w:style w:type="paragraph" w:styleId="50">
    <w:name w:val="toc 5"/>
    <w:basedOn w:val="aff7"/>
    <w:next w:val="aff7"/>
    <w:autoRedefine/>
    <w:uiPriority w:val="39"/>
    <w:rsid w:val="00D277D9"/>
    <w:pPr>
      <w:tabs>
        <w:tab w:val="right" w:leader="dot" w:pos="9241"/>
      </w:tabs>
      <w:ind w:firstLineChars="300" w:firstLine="300"/>
      <w:jc w:val="left"/>
    </w:pPr>
    <w:rPr>
      <w:rFonts w:ascii="宋体"/>
      <w:szCs w:val="21"/>
    </w:rPr>
  </w:style>
  <w:style w:type="paragraph" w:styleId="60">
    <w:name w:val="toc 6"/>
    <w:basedOn w:val="aff7"/>
    <w:next w:val="aff7"/>
    <w:autoRedefine/>
    <w:uiPriority w:val="39"/>
    <w:rsid w:val="00D277D9"/>
    <w:pPr>
      <w:tabs>
        <w:tab w:val="right" w:leader="dot" w:pos="9241"/>
      </w:tabs>
      <w:ind w:firstLineChars="400" w:firstLine="400"/>
      <w:jc w:val="left"/>
    </w:pPr>
    <w:rPr>
      <w:rFonts w:ascii="宋体"/>
      <w:szCs w:val="21"/>
    </w:rPr>
  </w:style>
  <w:style w:type="paragraph" w:styleId="70">
    <w:name w:val="toc 7"/>
    <w:basedOn w:val="aff7"/>
    <w:next w:val="aff7"/>
    <w:autoRedefine/>
    <w:uiPriority w:val="39"/>
    <w:rsid w:val="00D277D9"/>
    <w:pPr>
      <w:tabs>
        <w:tab w:val="right" w:leader="dot" w:pos="9241"/>
      </w:tabs>
      <w:ind w:firstLineChars="500" w:firstLine="500"/>
      <w:jc w:val="left"/>
    </w:pPr>
    <w:rPr>
      <w:rFonts w:ascii="宋体"/>
      <w:szCs w:val="21"/>
    </w:rPr>
  </w:style>
  <w:style w:type="paragraph" w:styleId="80">
    <w:name w:val="toc 8"/>
    <w:basedOn w:val="aff7"/>
    <w:next w:val="aff7"/>
    <w:autoRedefine/>
    <w:uiPriority w:val="39"/>
    <w:rsid w:val="00D277D9"/>
    <w:pPr>
      <w:tabs>
        <w:tab w:val="right" w:leader="dot" w:pos="9241"/>
      </w:tabs>
      <w:ind w:firstLineChars="600" w:firstLine="607"/>
      <w:jc w:val="left"/>
    </w:pPr>
    <w:rPr>
      <w:rFonts w:ascii="宋体"/>
      <w:szCs w:val="21"/>
    </w:rPr>
  </w:style>
  <w:style w:type="paragraph" w:styleId="90">
    <w:name w:val="toc 9"/>
    <w:basedOn w:val="aff7"/>
    <w:next w:val="aff7"/>
    <w:autoRedefine/>
    <w:uiPriority w:val="39"/>
    <w:rsid w:val="00D277D9"/>
    <w:pPr>
      <w:ind w:left="1470"/>
      <w:jc w:val="left"/>
    </w:pPr>
    <w:rPr>
      <w:sz w:val="20"/>
      <w:szCs w:val="20"/>
    </w:rPr>
  </w:style>
  <w:style w:type="paragraph" w:customStyle="1" w:styleId="afffff2">
    <w:name w:val="其他标准标志"/>
    <w:basedOn w:val="afff4"/>
    <w:rsid w:val="00D277D9"/>
    <w:pPr>
      <w:framePr w:w="6101" w:wrap="around" w:vAnchor="page" w:hAnchor="page" w:x="4673" w:y="942"/>
    </w:pPr>
    <w:rPr>
      <w:w w:val="130"/>
    </w:rPr>
  </w:style>
  <w:style w:type="paragraph" w:customStyle="1" w:styleId="afffff3">
    <w:name w:val="其他标准称谓"/>
    <w:next w:val="aff7"/>
    <w:rsid w:val="00D277D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4">
    <w:name w:val="其他发布部门"/>
    <w:basedOn w:val="afffd"/>
    <w:rsid w:val="00D277D9"/>
    <w:pPr>
      <w:framePr w:wrap="around" w:y="15310"/>
      <w:spacing w:line="0" w:lineRule="atLeast"/>
    </w:pPr>
    <w:rPr>
      <w:rFonts w:ascii="黑体" w:eastAsia="黑体"/>
      <w:b w:val="0"/>
    </w:rPr>
  </w:style>
  <w:style w:type="paragraph" w:customStyle="1" w:styleId="afffff5">
    <w:name w:val="前言、引言标题"/>
    <w:next w:val="affb"/>
    <w:rsid w:val="00D277D9"/>
    <w:pPr>
      <w:keepNext/>
      <w:pageBreakBefore/>
      <w:shd w:val="clear" w:color="FFFFFF" w:fill="FFFFFF"/>
      <w:spacing w:before="640" w:after="560"/>
      <w:jc w:val="center"/>
      <w:outlineLvl w:val="0"/>
    </w:pPr>
    <w:rPr>
      <w:rFonts w:ascii="黑体" w:eastAsia="黑体"/>
      <w:sz w:val="32"/>
    </w:rPr>
  </w:style>
  <w:style w:type="paragraph" w:customStyle="1" w:styleId="afffff6">
    <w:name w:val="三级无"/>
    <w:basedOn w:val="ac"/>
    <w:rsid w:val="00D277D9"/>
    <w:pPr>
      <w:spacing w:beforeLines="0" w:afterLines="0"/>
    </w:pPr>
    <w:rPr>
      <w:rFonts w:ascii="宋体" w:eastAsia="宋体"/>
    </w:rPr>
  </w:style>
  <w:style w:type="paragraph" w:customStyle="1" w:styleId="afffff7">
    <w:name w:val="实施日期"/>
    <w:basedOn w:val="afffe"/>
    <w:rsid w:val="00D277D9"/>
    <w:pPr>
      <w:framePr w:wrap="around" w:vAnchor="page" w:hAnchor="text"/>
      <w:jc w:val="right"/>
    </w:pPr>
  </w:style>
  <w:style w:type="paragraph" w:customStyle="1" w:styleId="afffff8">
    <w:name w:val="示例后文字"/>
    <w:basedOn w:val="affb"/>
    <w:next w:val="affb"/>
    <w:qFormat/>
    <w:rsid w:val="00D277D9"/>
    <w:pPr>
      <w:ind w:firstLine="360"/>
    </w:pPr>
    <w:rPr>
      <w:sz w:val="18"/>
    </w:rPr>
  </w:style>
  <w:style w:type="paragraph" w:customStyle="1" w:styleId="a5">
    <w:name w:val="首示例"/>
    <w:next w:val="affb"/>
    <w:link w:val="Char4"/>
    <w:qFormat/>
    <w:rsid w:val="00D277D9"/>
    <w:pPr>
      <w:numPr>
        <w:numId w:val="11"/>
      </w:numPr>
      <w:tabs>
        <w:tab w:val="num" w:pos="360"/>
      </w:tabs>
      <w:ind w:firstLine="0"/>
    </w:pPr>
    <w:rPr>
      <w:rFonts w:ascii="宋体" w:hAnsi="宋体"/>
      <w:kern w:val="2"/>
      <w:sz w:val="18"/>
      <w:szCs w:val="18"/>
    </w:rPr>
  </w:style>
  <w:style w:type="character" w:customStyle="1" w:styleId="Char4">
    <w:name w:val="首示例 Char"/>
    <w:link w:val="a5"/>
    <w:rsid w:val="00D277D9"/>
    <w:rPr>
      <w:rFonts w:ascii="宋体" w:hAnsi="宋体"/>
      <w:kern w:val="2"/>
      <w:sz w:val="18"/>
      <w:szCs w:val="18"/>
    </w:rPr>
  </w:style>
  <w:style w:type="paragraph" w:customStyle="1" w:styleId="afffff9">
    <w:name w:val="四级无"/>
    <w:basedOn w:val="ad"/>
    <w:rsid w:val="00D277D9"/>
    <w:pPr>
      <w:spacing w:beforeLines="0" w:afterLines="0"/>
    </w:pPr>
    <w:rPr>
      <w:rFonts w:ascii="宋体" w:eastAsia="宋体"/>
    </w:rPr>
  </w:style>
  <w:style w:type="paragraph" w:styleId="13">
    <w:name w:val="index 1"/>
    <w:basedOn w:val="aff7"/>
    <w:next w:val="affb"/>
    <w:rsid w:val="00D277D9"/>
    <w:pPr>
      <w:tabs>
        <w:tab w:val="right" w:leader="dot" w:pos="9299"/>
      </w:tabs>
      <w:jc w:val="left"/>
    </w:pPr>
    <w:rPr>
      <w:rFonts w:ascii="宋体"/>
      <w:szCs w:val="21"/>
    </w:rPr>
  </w:style>
  <w:style w:type="paragraph" w:styleId="22">
    <w:name w:val="index 2"/>
    <w:basedOn w:val="aff7"/>
    <w:next w:val="aff7"/>
    <w:autoRedefine/>
    <w:rsid w:val="00D277D9"/>
    <w:pPr>
      <w:ind w:left="420" w:hanging="210"/>
      <w:jc w:val="left"/>
    </w:pPr>
    <w:rPr>
      <w:rFonts w:ascii="Calibri" w:hAnsi="Calibri"/>
      <w:sz w:val="20"/>
      <w:szCs w:val="20"/>
    </w:rPr>
  </w:style>
  <w:style w:type="paragraph" w:styleId="31">
    <w:name w:val="index 3"/>
    <w:basedOn w:val="aff7"/>
    <w:next w:val="aff7"/>
    <w:autoRedefine/>
    <w:rsid w:val="00D277D9"/>
    <w:pPr>
      <w:ind w:left="630" w:hanging="210"/>
      <w:jc w:val="left"/>
    </w:pPr>
    <w:rPr>
      <w:rFonts w:ascii="Calibri" w:hAnsi="Calibri"/>
      <w:sz w:val="20"/>
      <w:szCs w:val="20"/>
    </w:rPr>
  </w:style>
  <w:style w:type="paragraph" w:styleId="41">
    <w:name w:val="index 4"/>
    <w:basedOn w:val="aff7"/>
    <w:next w:val="aff7"/>
    <w:autoRedefine/>
    <w:rsid w:val="00D277D9"/>
    <w:pPr>
      <w:ind w:left="840" w:hanging="210"/>
      <w:jc w:val="left"/>
    </w:pPr>
    <w:rPr>
      <w:rFonts w:ascii="Calibri" w:hAnsi="Calibri"/>
      <w:sz w:val="20"/>
      <w:szCs w:val="20"/>
    </w:rPr>
  </w:style>
  <w:style w:type="paragraph" w:styleId="51">
    <w:name w:val="index 5"/>
    <w:basedOn w:val="aff7"/>
    <w:next w:val="aff7"/>
    <w:autoRedefine/>
    <w:rsid w:val="00D277D9"/>
    <w:pPr>
      <w:ind w:left="1050" w:hanging="210"/>
      <w:jc w:val="left"/>
    </w:pPr>
    <w:rPr>
      <w:rFonts w:ascii="Calibri" w:hAnsi="Calibri"/>
      <w:sz w:val="20"/>
      <w:szCs w:val="20"/>
    </w:rPr>
  </w:style>
  <w:style w:type="paragraph" w:styleId="61">
    <w:name w:val="index 6"/>
    <w:basedOn w:val="aff7"/>
    <w:next w:val="aff7"/>
    <w:autoRedefine/>
    <w:rsid w:val="00D277D9"/>
    <w:pPr>
      <w:ind w:left="1260" w:hanging="210"/>
      <w:jc w:val="left"/>
    </w:pPr>
    <w:rPr>
      <w:rFonts w:ascii="Calibri" w:hAnsi="Calibri"/>
      <w:sz w:val="20"/>
      <w:szCs w:val="20"/>
    </w:rPr>
  </w:style>
  <w:style w:type="paragraph" w:styleId="71">
    <w:name w:val="index 7"/>
    <w:basedOn w:val="aff7"/>
    <w:next w:val="aff7"/>
    <w:autoRedefine/>
    <w:rsid w:val="00D277D9"/>
    <w:pPr>
      <w:ind w:left="1470" w:hanging="210"/>
      <w:jc w:val="left"/>
    </w:pPr>
    <w:rPr>
      <w:rFonts w:ascii="Calibri" w:hAnsi="Calibri"/>
      <w:sz w:val="20"/>
      <w:szCs w:val="20"/>
    </w:rPr>
  </w:style>
  <w:style w:type="paragraph" w:styleId="81">
    <w:name w:val="index 8"/>
    <w:basedOn w:val="aff7"/>
    <w:next w:val="aff7"/>
    <w:autoRedefine/>
    <w:rsid w:val="00D277D9"/>
    <w:pPr>
      <w:ind w:left="1680" w:hanging="210"/>
      <w:jc w:val="left"/>
    </w:pPr>
    <w:rPr>
      <w:rFonts w:ascii="Calibri" w:hAnsi="Calibri"/>
      <w:sz w:val="20"/>
      <w:szCs w:val="20"/>
    </w:rPr>
  </w:style>
  <w:style w:type="paragraph" w:styleId="91">
    <w:name w:val="index 9"/>
    <w:basedOn w:val="aff7"/>
    <w:next w:val="aff7"/>
    <w:autoRedefine/>
    <w:rsid w:val="00D277D9"/>
    <w:pPr>
      <w:ind w:left="1890" w:hanging="210"/>
      <w:jc w:val="left"/>
    </w:pPr>
    <w:rPr>
      <w:rFonts w:ascii="Calibri" w:hAnsi="Calibri"/>
      <w:sz w:val="20"/>
      <w:szCs w:val="20"/>
    </w:rPr>
  </w:style>
  <w:style w:type="paragraph" w:styleId="afffffa">
    <w:name w:val="index heading"/>
    <w:basedOn w:val="aff7"/>
    <w:next w:val="13"/>
    <w:rsid w:val="00D277D9"/>
    <w:pPr>
      <w:spacing w:before="120" w:after="120"/>
      <w:jc w:val="center"/>
    </w:pPr>
    <w:rPr>
      <w:rFonts w:ascii="Calibri" w:hAnsi="Calibri"/>
      <w:b/>
      <w:bCs/>
      <w:iCs/>
      <w:szCs w:val="20"/>
    </w:rPr>
  </w:style>
  <w:style w:type="paragraph" w:styleId="afffffb">
    <w:name w:val="caption"/>
    <w:basedOn w:val="aff7"/>
    <w:next w:val="aff7"/>
    <w:qFormat/>
    <w:rsid w:val="00D277D9"/>
    <w:pPr>
      <w:spacing w:before="152" w:after="160"/>
    </w:pPr>
    <w:rPr>
      <w:rFonts w:ascii="Arial" w:eastAsia="黑体" w:hAnsi="Arial" w:cs="Arial"/>
      <w:sz w:val="20"/>
      <w:szCs w:val="20"/>
    </w:rPr>
  </w:style>
  <w:style w:type="paragraph" w:customStyle="1" w:styleId="afffffc">
    <w:name w:val="条文脚注"/>
    <w:basedOn w:val="af4"/>
    <w:rsid w:val="00D277D9"/>
    <w:pPr>
      <w:numPr>
        <w:numId w:val="0"/>
      </w:numPr>
      <w:jc w:val="both"/>
    </w:pPr>
  </w:style>
  <w:style w:type="paragraph" w:customStyle="1" w:styleId="afffffd">
    <w:name w:val="图标脚注说明"/>
    <w:basedOn w:val="affb"/>
    <w:rsid w:val="00D277D9"/>
    <w:pPr>
      <w:ind w:left="840" w:firstLineChars="0" w:hanging="420"/>
    </w:pPr>
    <w:rPr>
      <w:sz w:val="18"/>
      <w:szCs w:val="18"/>
    </w:rPr>
  </w:style>
  <w:style w:type="paragraph" w:customStyle="1" w:styleId="a7">
    <w:name w:val="图表脚注说明"/>
    <w:basedOn w:val="aff7"/>
    <w:rsid w:val="00D277D9"/>
    <w:pPr>
      <w:numPr>
        <w:numId w:val="13"/>
      </w:numPr>
    </w:pPr>
    <w:rPr>
      <w:rFonts w:ascii="宋体"/>
      <w:sz w:val="18"/>
      <w:szCs w:val="18"/>
    </w:rPr>
  </w:style>
  <w:style w:type="paragraph" w:customStyle="1" w:styleId="afffffe">
    <w:name w:val="图的脚注"/>
    <w:next w:val="affb"/>
    <w:autoRedefine/>
    <w:qFormat/>
    <w:rsid w:val="00D277D9"/>
    <w:pPr>
      <w:widowControl w:val="0"/>
      <w:ind w:leftChars="200" w:left="840" w:hangingChars="200" w:hanging="420"/>
      <w:jc w:val="both"/>
    </w:pPr>
    <w:rPr>
      <w:rFonts w:ascii="宋体"/>
      <w:sz w:val="18"/>
    </w:rPr>
  </w:style>
  <w:style w:type="table" w:styleId="affffff">
    <w:name w:val="Table Grid"/>
    <w:basedOn w:val="aff9"/>
    <w:uiPriority w:val="39"/>
    <w:rsid w:val="00D277D9"/>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0">
    <w:name w:val="endnote text"/>
    <w:basedOn w:val="aff7"/>
    <w:semiHidden/>
    <w:rsid w:val="00D277D9"/>
    <w:pPr>
      <w:snapToGrid w:val="0"/>
      <w:jc w:val="left"/>
    </w:pPr>
  </w:style>
  <w:style w:type="character" w:styleId="affffff1">
    <w:name w:val="endnote reference"/>
    <w:semiHidden/>
    <w:rsid w:val="00D277D9"/>
    <w:rPr>
      <w:vertAlign w:val="superscript"/>
    </w:rPr>
  </w:style>
  <w:style w:type="paragraph" w:styleId="affffff2">
    <w:name w:val="Document Map"/>
    <w:basedOn w:val="aff7"/>
    <w:semiHidden/>
    <w:rsid w:val="00D277D9"/>
    <w:pPr>
      <w:shd w:val="clear" w:color="auto" w:fill="000080"/>
    </w:pPr>
  </w:style>
  <w:style w:type="paragraph" w:customStyle="1" w:styleId="affffff3">
    <w:name w:val="文献分类号"/>
    <w:rsid w:val="00D277D9"/>
    <w:pPr>
      <w:framePr w:hSpace="180" w:vSpace="180" w:wrap="around" w:hAnchor="margin" w:y="1" w:anchorLock="1"/>
      <w:widowControl w:val="0"/>
      <w:textAlignment w:val="center"/>
    </w:pPr>
    <w:rPr>
      <w:rFonts w:ascii="黑体" w:eastAsia="黑体"/>
      <w:sz w:val="21"/>
      <w:szCs w:val="21"/>
    </w:rPr>
  </w:style>
  <w:style w:type="paragraph" w:customStyle="1" w:styleId="affffff4">
    <w:name w:val="五级无"/>
    <w:basedOn w:val="ae"/>
    <w:rsid w:val="00D277D9"/>
    <w:pPr>
      <w:spacing w:beforeLines="0" w:afterLines="0"/>
    </w:pPr>
    <w:rPr>
      <w:rFonts w:ascii="宋体" w:eastAsia="宋体"/>
    </w:rPr>
  </w:style>
  <w:style w:type="character" w:styleId="affffff5">
    <w:name w:val="page number"/>
    <w:rsid w:val="00D277D9"/>
    <w:rPr>
      <w:rFonts w:ascii="Times New Roman" w:eastAsia="宋体" w:hAnsi="Times New Roman"/>
      <w:sz w:val="18"/>
    </w:rPr>
  </w:style>
  <w:style w:type="paragraph" w:customStyle="1" w:styleId="affffff6">
    <w:name w:val="一级无"/>
    <w:basedOn w:val="aa"/>
    <w:rsid w:val="00D277D9"/>
    <w:pPr>
      <w:spacing w:beforeLines="0" w:afterLines="0"/>
    </w:pPr>
    <w:rPr>
      <w:rFonts w:ascii="宋体" w:eastAsia="宋体"/>
    </w:rPr>
  </w:style>
  <w:style w:type="character" w:styleId="affffff7">
    <w:name w:val="FollowedHyperlink"/>
    <w:rsid w:val="00D277D9"/>
    <w:rPr>
      <w:color w:val="800080"/>
      <w:u w:val="single"/>
    </w:rPr>
  </w:style>
  <w:style w:type="paragraph" w:customStyle="1" w:styleId="afc">
    <w:name w:val="正文表标题"/>
    <w:next w:val="affb"/>
    <w:rsid w:val="00D277D9"/>
    <w:pPr>
      <w:numPr>
        <w:numId w:val="14"/>
      </w:numPr>
      <w:tabs>
        <w:tab w:val="num" w:pos="360"/>
      </w:tabs>
      <w:spacing w:beforeLines="50" w:afterLines="50"/>
      <w:jc w:val="center"/>
    </w:pPr>
    <w:rPr>
      <w:rFonts w:ascii="黑体" w:eastAsia="黑体"/>
      <w:sz w:val="21"/>
    </w:rPr>
  </w:style>
  <w:style w:type="paragraph" w:customStyle="1" w:styleId="affffff8">
    <w:name w:val="正文公式编号制表符"/>
    <w:basedOn w:val="affb"/>
    <w:next w:val="affb"/>
    <w:qFormat/>
    <w:rsid w:val="00D277D9"/>
    <w:pPr>
      <w:ind w:firstLineChars="0" w:firstLine="0"/>
    </w:pPr>
  </w:style>
  <w:style w:type="paragraph" w:customStyle="1" w:styleId="af9">
    <w:name w:val="正文图标题"/>
    <w:next w:val="affb"/>
    <w:rsid w:val="00D277D9"/>
    <w:pPr>
      <w:numPr>
        <w:numId w:val="15"/>
      </w:numPr>
      <w:tabs>
        <w:tab w:val="num" w:pos="360"/>
      </w:tabs>
      <w:spacing w:beforeLines="50" w:afterLines="50"/>
      <w:jc w:val="center"/>
    </w:pPr>
    <w:rPr>
      <w:rFonts w:ascii="黑体" w:eastAsia="黑体"/>
      <w:sz w:val="21"/>
    </w:rPr>
  </w:style>
  <w:style w:type="paragraph" w:customStyle="1" w:styleId="affffff9">
    <w:name w:val="终结线"/>
    <w:basedOn w:val="aff7"/>
    <w:rsid w:val="00D277D9"/>
    <w:pPr>
      <w:framePr w:hSpace="181" w:vSpace="181" w:wrap="around" w:vAnchor="text" w:hAnchor="margin" w:xAlign="center" w:y="285"/>
    </w:pPr>
  </w:style>
  <w:style w:type="paragraph" w:customStyle="1" w:styleId="affffffa">
    <w:name w:val="其他发布日期"/>
    <w:basedOn w:val="afffe"/>
    <w:rsid w:val="00D277D9"/>
    <w:pPr>
      <w:framePr w:wrap="around" w:vAnchor="page" w:hAnchor="text" w:x="1419"/>
    </w:pPr>
  </w:style>
  <w:style w:type="paragraph" w:customStyle="1" w:styleId="affffffb">
    <w:name w:val="其他实施日期"/>
    <w:basedOn w:val="afffff7"/>
    <w:rsid w:val="00D277D9"/>
    <w:pPr>
      <w:framePr w:wrap="around"/>
    </w:pPr>
  </w:style>
  <w:style w:type="paragraph" w:customStyle="1" w:styleId="23">
    <w:name w:val="封面标准名称2"/>
    <w:basedOn w:val="affff0"/>
    <w:rsid w:val="00D277D9"/>
    <w:pPr>
      <w:framePr w:wrap="around" w:y="4469"/>
      <w:spacing w:beforeLines="630"/>
    </w:pPr>
  </w:style>
  <w:style w:type="paragraph" w:customStyle="1" w:styleId="24">
    <w:name w:val="封面标准英文名称2"/>
    <w:basedOn w:val="affff1"/>
    <w:rsid w:val="00D277D9"/>
    <w:pPr>
      <w:framePr w:wrap="around" w:y="4469"/>
    </w:pPr>
  </w:style>
  <w:style w:type="paragraph" w:customStyle="1" w:styleId="25">
    <w:name w:val="封面一致性程度标识2"/>
    <w:basedOn w:val="affff2"/>
    <w:rsid w:val="00D277D9"/>
    <w:pPr>
      <w:framePr w:wrap="around" w:y="4469"/>
    </w:pPr>
  </w:style>
  <w:style w:type="paragraph" w:customStyle="1" w:styleId="26">
    <w:name w:val="封面标准文稿类别2"/>
    <w:basedOn w:val="affff3"/>
    <w:rsid w:val="00D277D9"/>
    <w:pPr>
      <w:framePr w:wrap="around" w:y="4469"/>
    </w:pPr>
  </w:style>
  <w:style w:type="paragraph" w:customStyle="1" w:styleId="27">
    <w:name w:val="封面标准文稿编辑信息2"/>
    <w:basedOn w:val="affff4"/>
    <w:rsid w:val="00D277D9"/>
    <w:pPr>
      <w:framePr w:wrap="around" w:y="4469"/>
    </w:pPr>
  </w:style>
  <w:style w:type="paragraph" w:customStyle="1" w:styleId="afff">
    <w:name w:val="示例内容"/>
    <w:rsid w:val="00D277D9"/>
    <w:pPr>
      <w:ind w:firstLineChars="200" w:firstLine="200"/>
    </w:pPr>
    <w:rPr>
      <w:rFonts w:ascii="宋体"/>
      <w:noProof/>
      <w:sz w:val="18"/>
      <w:szCs w:val="18"/>
    </w:rPr>
  </w:style>
  <w:style w:type="paragraph" w:styleId="affffffc">
    <w:name w:val="Balloon Text"/>
    <w:basedOn w:val="aff7"/>
    <w:link w:val="Char5"/>
    <w:uiPriority w:val="99"/>
    <w:rsid w:val="00D277D9"/>
    <w:rPr>
      <w:sz w:val="18"/>
      <w:szCs w:val="18"/>
    </w:rPr>
  </w:style>
  <w:style w:type="paragraph" w:styleId="14">
    <w:name w:val="toc 1"/>
    <w:basedOn w:val="aff7"/>
    <w:next w:val="aff7"/>
    <w:autoRedefine/>
    <w:uiPriority w:val="39"/>
    <w:rsid w:val="00D277D9"/>
    <w:pPr>
      <w:tabs>
        <w:tab w:val="right" w:leader="dot" w:pos="9242"/>
      </w:tabs>
      <w:spacing w:beforeLines="25" w:afterLines="25"/>
      <w:jc w:val="left"/>
    </w:pPr>
    <w:rPr>
      <w:rFonts w:ascii="宋体"/>
      <w:szCs w:val="21"/>
    </w:rPr>
  </w:style>
  <w:style w:type="paragraph" w:styleId="28">
    <w:name w:val="toc 2"/>
    <w:basedOn w:val="aff7"/>
    <w:next w:val="aff7"/>
    <w:autoRedefine/>
    <w:uiPriority w:val="39"/>
    <w:rsid w:val="00D277D9"/>
    <w:pPr>
      <w:tabs>
        <w:tab w:val="right" w:leader="dot" w:pos="9242"/>
      </w:tabs>
    </w:pPr>
    <w:rPr>
      <w:rFonts w:ascii="宋体"/>
      <w:szCs w:val="21"/>
    </w:rPr>
  </w:style>
  <w:style w:type="character" w:customStyle="1" w:styleId="Char5">
    <w:name w:val="批注框文本 Char"/>
    <w:link w:val="affffffc"/>
    <w:uiPriority w:val="99"/>
    <w:rsid w:val="00D277D9"/>
    <w:rPr>
      <w:kern w:val="2"/>
      <w:sz w:val="18"/>
      <w:szCs w:val="18"/>
    </w:rPr>
  </w:style>
  <w:style w:type="character" w:customStyle="1" w:styleId="2Char">
    <w:name w:val="标题 2 Char"/>
    <w:link w:val="20"/>
    <w:uiPriority w:val="9"/>
    <w:rsid w:val="00D277D9"/>
    <w:rPr>
      <w:rFonts w:ascii="Arial" w:eastAsia="黑体" w:hAnsi="Arial"/>
      <w:bCs/>
      <w:snapToGrid/>
      <w:sz w:val="28"/>
      <w:szCs w:val="32"/>
    </w:rPr>
  </w:style>
  <w:style w:type="paragraph" w:customStyle="1" w:styleId="a0">
    <w:name w:val="二级无标题条"/>
    <w:basedOn w:val="aff7"/>
    <w:rsid w:val="00D277D9"/>
    <w:pPr>
      <w:numPr>
        <w:ilvl w:val="3"/>
        <w:numId w:val="18"/>
      </w:numPr>
    </w:pPr>
    <w:rPr>
      <w:szCs w:val="20"/>
    </w:rPr>
  </w:style>
  <w:style w:type="paragraph" w:customStyle="1" w:styleId="a1">
    <w:name w:val="三级无标题条"/>
    <w:basedOn w:val="aff7"/>
    <w:rsid w:val="00D277D9"/>
    <w:pPr>
      <w:numPr>
        <w:ilvl w:val="4"/>
        <w:numId w:val="18"/>
      </w:numPr>
    </w:pPr>
    <w:rPr>
      <w:szCs w:val="20"/>
    </w:rPr>
  </w:style>
  <w:style w:type="paragraph" w:customStyle="1" w:styleId="a2">
    <w:name w:val="四级无标题条"/>
    <w:basedOn w:val="aff7"/>
    <w:rsid w:val="00D277D9"/>
    <w:pPr>
      <w:numPr>
        <w:ilvl w:val="5"/>
        <w:numId w:val="18"/>
      </w:numPr>
    </w:pPr>
    <w:rPr>
      <w:szCs w:val="20"/>
    </w:rPr>
  </w:style>
  <w:style w:type="paragraph" w:customStyle="1" w:styleId="a3">
    <w:name w:val="五级无标题条"/>
    <w:basedOn w:val="aff7"/>
    <w:rsid w:val="00D277D9"/>
    <w:pPr>
      <w:numPr>
        <w:ilvl w:val="6"/>
        <w:numId w:val="18"/>
      </w:numPr>
    </w:pPr>
    <w:rPr>
      <w:szCs w:val="20"/>
    </w:rPr>
  </w:style>
  <w:style w:type="paragraph" w:customStyle="1" w:styleId="a">
    <w:name w:val="一级无标题条"/>
    <w:basedOn w:val="aff7"/>
    <w:rsid w:val="00D277D9"/>
    <w:pPr>
      <w:numPr>
        <w:ilvl w:val="2"/>
        <w:numId w:val="18"/>
      </w:numPr>
    </w:pPr>
    <w:rPr>
      <w:szCs w:val="20"/>
    </w:rPr>
  </w:style>
  <w:style w:type="character" w:customStyle="1" w:styleId="ordinary-span-edit2">
    <w:name w:val="ordinary-span-edit2"/>
    <w:rsid w:val="00D277D9"/>
  </w:style>
  <w:style w:type="character" w:styleId="affffffd">
    <w:name w:val="annotation reference"/>
    <w:uiPriority w:val="99"/>
    <w:rsid w:val="00D277D9"/>
    <w:rPr>
      <w:sz w:val="21"/>
      <w:szCs w:val="21"/>
    </w:rPr>
  </w:style>
  <w:style w:type="paragraph" w:styleId="affffffe">
    <w:name w:val="annotation text"/>
    <w:basedOn w:val="aff7"/>
    <w:link w:val="Char6"/>
    <w:uiPriority w:val="99"/>
    <w:rsid w:val="00D277D9"/>
    <w:pPr>
      <w:jc w:val="left"/>
    </w:pPr>
  </w:style>
  <w:style w:type="character" w:customStyle="1" w:styleId="Char6">
    <w:name w:val="批注文字 Char"/>
    <w:link w:val="affffffe"/>
    <w:uiPriority w:val="99"/>
    <w:rsid w:val="00D277D9"/>
    <w:rPr>
      <w:kern w:val="2"/>
      <w:sz w:val="21"/>
      <w:szCs w:val="24"/>
    </w:rPr>
  </w:style>
  <w:style w:type="paragraph" w:styleId="afffffff">
    <w:name w:val="annotation subject"/>
    <w:basedOn w:val="affffffe"/>
    <w:next w:val="affffffe"/>
    <w:link w:val="Char7"/>
    <w:uiPriority w:val="99"/>
    <w:rsid w:val="00D277D9"/>
    <w:rPr>
      <w:b/>
      <w:bCs/>
    </w:rPr>
  </w:style>
  <w:style w:type="character" w:customStyle="1" w:styleId="Char7">
    <w:name w:val="批注主题 Char"/>
    <w:link w:val="afffffff"/>
    <w:uiPriority w:val="99"/>
    <w:rsid w:val="00D277D9"/>
    <w:rPr>
      <w:b/>
      <w:bCs/>
      <w:kern w:val="2"/>
      <w:sz w:val="21"/>
      <w:szCs w:val="24"/>
    </w:rPr>
  </w:style>
  <w:style w:type="paragraph" w:customStyle="1" w:styleId="afffffff0">
    <w:name w:val="黑体表"/>
    <w:basedOn w:val="aff7"/>
    <w:qFormat/>
    <w:rsid w:val="00D277D9"/>
    <w:rPr>
      <w:rFonts w:ascii="黑体" w:eastAsia="黑体" w:hAnsi="黑体"/>
      <w:szCs w:val="22"/>
    </w:rPr>
  </w:style>
  <w:style w:type="paragraph" w:customStyle="1" w:styleId="afffffff1">
    <w:name w:val="黑体一级"/>
    <w:basedOn w:val="afffffff0"/>
    <w:qFormat/>
    <w:rsid w:val="00D277D9"/>
    <w:pPr>
      <w:spacing w:beforeLines="100" w:afterLines="100"/>
    </w:pPr>
  </w:style>
  <w:style w:type="paragraph" w:styleId="afffffff2">
    <w:name w:val="Date"/>
    <w:basedOn w:val="aff7"/>
    <w:next w:val="aff7"/>
    <w:link w:val="Char8"/>
    <w:rsid w:val="00BC045A"/>
    <w:pPr>
      <w:ind w:leftChars="2500" w:left="100"/>
    </w:pPr>
  </w:style>
  <w:style w:type="character" w:customStyle="1" w:styleId="Char8">
    <w:name w:val="日期 Char"/>
    <w:link w:val="afffffff2"/>
    <w:rsid w:val="00BC045A"/>
    <w:rPr>
      <w:kern w:val="2"/>
      <w:sz w:val="21"/>
      <w:szCs w:val="24"/>
    </w:rPr>
  </w:style>
  <w:style w:type="paragraph" w:styleId="afffffff3">
    <w:name w:val="List Paragraph"/>
    <w:basedOn w:val="aff7"/>
    <w:uiPriority w:val="34"/>
    <w:qFormat/>
    <w:rsid w:val="00466A9E"/>
    <w:pPr>
      <w:ind w:firstLineChars="200" w:firstLine="420"/>
    </w:pPr>
  </w:style>
  <w:style w:type="paragraph" w:customStyle="1" w:styleId="afffffff4">
    <w:name w:val="图表脚注"/>
    <w:next w:val="affb"/>
    <w:rsid w:val="00D755BC"/>
    <w:pPr>
      <w:ind w:leftChars="200" w:left="300" w:hangingChars="100" w:hanging="100"/>
      <w:jc w:val="both"/>
    </w:pPr>
    <w:rPr>
      <w:rFonts w:ascii="宋体"/>
      <w:sz w:val="18"/>
    </w:rPr>
  </w:style>
  <w:style w:type="character" w:customStyle="1" w:styleId="1Char">
    <w:name w:val="标题 1 Char"/>
    <w:basedOn w:val="aff8"/>
    <w:link w:val="11"/>
    <w:uiPriority w:val="9"/>
    <w:rsid w:val="006560EA"/>
    <w:rPr>
      <w:rFonts w:asciiTheme="minorHAnsi" w:eastAsiaTheme="minorEastAsia" w:hAnsiTheme="minorHAnsi" w:cstheme="minorBidi"/>
      <w:b/>
      <w:bCs/>
      <w:kern w:val="44"/>
      <w:sz w:val="44"/>
      <w:szCs w:val="44"/>
    </w:rPr>
  </w:style>
  <w:style w:type="character" w:customStyle="1" w:styleId="Char0">
    <w:name w:val="页脚 Char"/>
    <w:basedOn w:val="aff8"/>
    <w:link w:val="afff0"/>
    <w:uiPriority w:val="99"/>
    <w:rsid w:val="00A54231"/>
    <w:rPr>
      <w:kern w:val="2"/>
      <w:sz w:val="18"/>
      <w:szCs w:val="18"/>
    </w:rPr>
  </w:style>
  <w:style w:type="character" w:customStyle="1" w:styleId="Char1">
    <w:name w:val="页眉 Char"/>
    <w:basedOn w:val="aff8"/>
    <w:link w:val="afff1"/>
    <w:uiPriority w:val="99"/>
    <w:rsid w:val="002C40EC"/>
    <w:rPr>
      <w:kern w:val="2"/>
      <w:sz w:val="18"/>
      <w:szCs w:val="18"/>
    </w:rPr>
  </w:style>
  <w:style w:type="paragraph" w:customStyle="1" w:styleId="Default">
    <w:name w:val="Default"/>
    <w:rsid w:val="002C40EC"/>
    <w:pPr>
      <w:widowControl w:val="0"/>
      <w:autoSpaceDE w:val="0"/>
      <w:autoSpaceDN w:val="0"/>
      <w:adjustRightInd w:val="0"/>
    </w:pPr>
    <w:rPr>
      <w:rFonts w:ascii="Arial" w:eastAsiaTheme="minorEastAsia" w:hAnsi="Arial" w:cs="Arial"/>
      <w:color w:val="000000"/>
    </w:rPr>
  </w:style>
  <w:style w:type="paragraph" w:styleId="TOC">
    <w:name w:val="TOC Heading"/>
    <w:basedOn w:val="11"/>
    <w:next w:val="aff7"/>
    <w:uiPriority w:val="39"/>
    <w:unhideWhenUsed/>
    <w:qFormat/>
    <w:rsid w:val="002C40EC"/>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3">
    <w:name w:val="脚注文本 Char"/>
    <w:basedOn w:val="aff8"/>
    <w:link w:val="af4"/>
    <w:uiPriority w:val="99"/>
    <w:rsid w:val="002C40EC"/>
    <w:rPr>
      <w:rFonts w:ascii="宋体"/>
      <w:kern w:val="2"/>
      <w:sz w:val="18"/>
      <w:szCs w:val="18"/>
    </w:rPr>
  </w:style>
  <w:style w:type="numbering" w:customStyle="1" w:styleId="1">
    <w:name w:val="样式1"/>
    <w:uiPriority w:val="99"/>
    <w:rsid w:val="002C40EC"/>
    <w:pPr>
      <w:numPr>
        <w:numId w:val="30"/>
      </w:numPr>
    </w:pPr>
  </w:style>
  <w:style w:type="character" w:styleId="afffffff5">
    <w:name w:val="Placeholder Text"/>
    <w:basedOn w:val="aff8"/>
    <w:uiPriority w:val="99"/>
    <w:semiHidden/>
    <w:rsid w:val="002C40EC"/>
    <w:rPr>
      <w:color w:val="808080"/>
    </w:rPr>
  </w:style>
  <w:style w:type="numbering" w:customStyle="1" w:styleId="2">
    <w:name w:val="样式2"/>
    <w:uiPriority w:val="99"/>
    <w:rsid w:val="002C40EC"/>
    <w:pPr>
      <w:numPr>
        <w:numId w:val="33"/>
      </w:numPr>
    </w:pPr>
  </w:style>
  <w:style w:type="numbering" w:customStyle="1" w:styleId="3">
    <w:name w:val="样式3"/>
    <w:uiPriority w:val="99"/>
    <w:rsid w:val="002C40EC"/>
    <w:pPr>
      <w:numPr>
        <w:numId w:val="34"/>
      </w:numPr>
    </w:pPr>
  </w:style>
  <w:style w:type="numbering" w:customStyle="1" w:styleId="4">
    <w:name w:val="样式4"/>
    <w:uiPriority w:val="99"/>
    <w:rsid w:val="002C40EC"/>
    <w:pPr>
      <w:numPr>
        <w:numId w:val="35"/>
      </w:numPr>
    </w:pPr>
  </w:style>
  <w:style w:type="numbering" w:customStyle="1" w:styleId="5">
    <w:name w:val="样式5"/>
    <w:uiPriority w:val="99"/>
    <w:rsid w:val="002C40EC"/>
    <w:pPr>
      <w:numPr>
        <w:numId w:val="36"/>
      </w:numPr>
    </w:pPr>
  </w:style>
  <w:style w:type="numbering" w:customStyle="1" w:styleId="6">
    <w:name w:val="样式6"/>
    <w:uiPriority w:val="99"/>
    <w:rsid w:val="002C40EC"/>
    <w:pPr>
      <w:numPr>
        <w:numId w:val="37"/>
      </w:numPr>
    </w:pPr>
  </w:style>
  <w:style w:type="character" w:customStyle="1" w:styleId="opdicttext2">
    <w:name w:val="op_dict_text2"/>
    <w:basedOn w:val="aff8"/>
    <w:rsid w:val="002C40EC"/>
  </w:style>
  <w:style w:type="character" w:customStyle="1" w:styleId="shorttext">
    <w:name w:val="short_text"/>
    <w:basedOn w:val="aff8"/>
    <w:qFormat/>
    <w:rsid w:val="002C40EC"/>
  </w:style>
  <w:style w:type="numbering" w:customStyle="1" w:styleId="7">
    <w:name w:val="样式7"/>
    <w:uiPriority w:val="99"/>
    <w:rsid w:val="002C40EC"/>
    <w:pPr>
      <w:numPr>
        <w:numId w:val="51"/>
      </w:numPr>
    </w:pPr>
  </w:style>
  <w:style w:type="numbering" w:customStyle="1" w:styleId="8">
    <w:name w:val="样式8"/>
    <w:uiPriority w:val="99"/>
    <w:rsid w:val="002C40EC"/>
    <w:pPr>
      <w:numPr>
        <w:numId w:val="53"/>
      </w:numPr>
    </w:pPr>
  </w:style>
  <w:style w:type="numbering" w:customStyle="1" w:styleId="9">
    <w:name w:val="样式9"/>
    <w:uiPriority w:val="99"/>
    <w:rsid w:val="002C40EC"/>
    <w:pPr>
      <w:numPr>
        <w:numId w:val="55"/>
      </w:numPr>
    </w:pPr>
  </w:style>
  <w:style w:type="numbering" w:customStyle="1" w:styleId="10">
    <w:name w:val="样式10"/>
    <w:uiPriority w:val="99"/>
    <w:rsid w:val="002C40EC"/>
    <w:pPr>
      <w:numPr>
        <w:numId w:val="5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4"/>
        <w:szCs w:val="24"/>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7">
    <w:name w:val="Normal"/>
    <w:qFormat/>
    <w:rsid w:val="00893918"/>
    <w:pPr>
      <w:widowControl w:val="0"/>
      <w:jc w:val="both"/>
    </w:pPr>
    <w:rPr>
      <w:kern w:val="2"/>
      <w:sz w:val="21"/>
    </w:rPr>
  </w:style>
  <w:style w:type="paragraph" w:styleId="11">
    <w:name w:val="heading 1"/>
    <w:basedOn w:val="aff7"/>
    <w:next w:val="aff7"/>
    <w:link w:val="1Char"/>
    <w:uiPriority w:val="9"/>
    <w:qFormat/>
    <w:rsid w:val="006560EA"/>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0">
    <w:name w:val="heading 2"/>
    <w:basedOn w:val="aff7"/>
    <w:next w:val="aff7"/>
    <w:link w:val="2Char"/>
    <w:uiPriority w:val="9"/>
    <w:qFormat/>
    <w:rsid w:val="00D277D9"/>
    <w:pPr>
      <w:keepNext/>
      <w:keepLines/>
      <w:spacing w:before="40" w:after="40" w:line="480" w:lineRule="auto"/>
      <w:jc w:val="center"/>
      <w:outlineLvl w:val="1"/>
    </w:pPr>
    <w:rPr>
      <w:rFonts w:ascii="Arial" w:eastAsia="黑体" w:hAnsi="Arial"/>
      <w:bCs/>
      <w:snapToGrid w:val="0"/>
      <w:kern w:val="0"/>
      <w:sz w:val="28"/>
      <w:szCs w:val="32"/>
    </w:rPr>
  </w:style>
  <w:style w:type="character" w:default="1" w:styleId="aff8">
    <w:name w:val="Default Paragraph Font"/>
    <w:uiPriority w:val="1"/>
    <w:semiHidden/>
    <w:unhideWhenUsed/>
  </w:style>
  <w:style w:type="table" w:default="1" w:styleId="aff9">
    <w:name w:val="Normal Table"/>
    <w:uiPriority w:val="99"/>
    <w:semiHidden/>
    <w:unhideWhenUsed/>
    <w:tblPr>
      <w:tblInd w:w="0" w:type="dxa"/>
      <w:tblCellMar>
        <w:top w:w="0" w:type="dxa"/>
        <w:left w:w="108" w:type="dxa"/>
        <w:bottom w:w="0" w:type="dxa"/>
        <w:right w:w="108" w:type="dxa"/>
      </w:tblCellMar>
    </w:tblPr>
  </w:style>
  <w:style w:type="numbering" w:default="1" w:styleId="affa">
    <w:name w:val="No List"/>
    <w:uiPriority w:val="99"/>
    <w:semiHidden/>
    <w:unhideWhenUsed/>
  </w:style>
  <w:style w:type="paragraph" w:customStyle="1" w:styleId="affb">
    <w:name w:val="段"/>
    <w:link w:val="Char"/>
    <w:rsid w:val="00D277D9"/>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b"/>
    <w:qFormat/>
    <w:rsid w:val="00D277D9"/>
    <w:rPr>
      <w:rFonts w:ascii="宋体"/>
      <w:noProof/>
      <w:sz w:val="21"/>
      <w:lang w:val="en-US" w:eastAsia="zh-CN" w:bidi="ar-SA"/>
    </w:rPr>
  </w:style>
  <w:style w:type="paragraph" w:customStyle="1" w:styleId="aa">
    <w:name w:val="一级条标题"/>
    <w:next w:val="affb"/>
    <w:rsid w:val="00D277D9"/>
    <w:pPr>
      <w:numPr>
        <w:ilvl w:val="1"/>
        <w:numId w:val="17"/>
      </w:numPr>
      <w:spacing w:beforeLines="50" w:afterLines="50"/>
      <w:outlineLvl w:val="2"/>
    </w:pPr>
    <w:rPr>
      <w:rFonts w:ascii="黑体" w:eastAsia="黑体"/>
      <w:sz w:val="21"/>
      <w:szCs w:val="21"/>
    </w:rPr>
  </w:style>
  <w:style w:type="paragraph" w:customStyle="1" w:styleId="affc">
    <w:name w:val="标准书脚_奇数页"/>
    <w:rsid w:val="00D277D9"/>
    <w:pPr>
      <w:spacing w:before="120"/>
      <w:ind w:right="198"/>
      <w:jc w:val="right"/>
    </w:pPr>
    <w:rPr>
      <w:rFonts w:ascii="宋体"/>
      <w:sz w:val="18"/>
      <w:szCs w:val="18"/>
    </w:rPr>
  </w:style>
  <w:style w:type="paragraph" w:customStyle="1" w:styleId="affd">
    <w:name w:val="标准书眉_奇数页"/>
    <w:next w:val="aff7"/>
    <w:rsid w:val="00D277D9"/>
    <w:pPr>
      <w:tabs>
        <w:tab w:val="center" w:pos="4154"/>
        <w:tab w:val="right" w:pos="8306"/>
      </w:tabs>
      <w:spacing w:after="220"/>
      <w:jc w:val="right"/>
    </w:pPr>
    <w:rPr>
      <w:rFonts w:ascii="黑体" w:eastAsia="黑体"/>
      <w:noProof/>
      <w:sz w:val="21"/>
      <w:szCs w:val="21"/>
    </w:rPr>
  </w:style>
  <w:style w:type="paragraph" w:customStyle="1" w:styleId="a9">
    <w:name w:val="章标题"/>
    <w:next w:val="affb"/>
    <w:rsid w:val="00D277D9"/>
    <w:pPr>
      <w:numPr>
        <w:numId w:val="17"/>
      </w:numPr>
      <w:spacing w:beforeLines="100" w:afterLines="100"/>
      <w:jc w:val="both"/>
      <w:outlineLvl w:val="1"/>
    </w:pPr>
    <w:rPr>
      <w:rFonts w:ascii="黑体" w:eastAsia="黑体"/>
      <w:sz w:val="21"/>
    </w:rPr>
  </w:style>
  <w:style w:type="paragraph" w:customStyle="1" w:styleId="ab">
    <w:name w:val="二级条标题"/>
    <w:basedOn w:val="aa"/>
    <w:next w:val="affb"/>
    <w:rsid w:val="00D277D9"/>
    <w:pPr>
      <w:numPr>
        <w:ilvl w:val="2"/>
      </w:numPr>
      <w:spacing w:before="50" w:after="50"/>
      <w:outlineLvl w:val="3"/>
    </w:pPr>
  </w:style>
  <w:style w:type="paragraph" w:customStyle="1" w:styleId="21">
    <w:name w:val="封面标准号2"/>
    <w:rsid w:val="00D277D9"/>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1">
    <w:name w:val="列项——（一级）"/>
    <w:rsid w:val="00D277D9"/>
    <w:pPr>
      <w:widowControl w:val="0"/>
      <w:numPr>
        <w:numId w:val="4"/>
      </w:numPr>
      <w:jc w:val="both"/>
    </w:pPr>
    <w:rPr>
      <w:rFonts w:ascii="宋体"/>
      <w:sz w:val="21"/>
    </w:rPr>
  </w:style>
  <w:style w:type="paragraph" w:customStyle="1" w:styleId="af2">
    <w:name w:val="列项●（二级）"/>
    <w:rsid w:val="00D277D9"/>
    <w:pPr>
      <w:numPr>
        <w:ilvl w:val="1"/>
        <w:numId w:val="4"/>
      </w:numPr>
      <w:tabs>
        <w:tab w:val="left" w:pos="840"/>
      </w:tabs>
      <w:jc w:val="both"/>
    </w:pPr>
    <w:rPr>
      <w:rFonts w:ascii="宋体"/>
      <w:sz w:val="21"/>
    </w:rPr>
  </w:style>
  <w:style w:type="paragraph" w:customStyle="1" w:styleId="affe">
    <w:name w:val="目次、标准名称标题"/>
    <w:basedOn w:val="aff7"/>
    <w:next w:val="affb"/>
    <w:rsid w:val="00D277D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b"/>
    <w:next w:val="affb"/>
    <w:rsid w:val="00D277D9"/>
    <w:pPr>
      <w:numPr>
        <w:ilvl w:val="3"/>
      </w:numPr>
      <w:outlineLvl w:val="4"/>
    </w:pPr>
  </w:style>
  <w:style w:type="paragraph" w:customStyle="1" w:styleId="a6">
    <w:name w:val="示例"/>
    <w:next w:val="afff"/>
    <w:rsid w:val="00D277D9"/>
    <w:pPr>
      <w:widowControl w:val="0"/>
      <w:numPr>
        <w:numId w:val="1"/>
      </w:numPr>
      <w:jc w:val="both"/>
    </w:pPr>
    <w:rPr>
      <w:rFonts w:ascii="宋体"/>
      <w:sz w:val="18"/>
      <w:szCs w:val="18"/>
    </w:rPr>
  </w:style>
  <w:style w:type="paragraph" w:customStyle="1" w:styleId="af6">
    <w:name w:val="数字编号列项（二级）"/>
    <w:rsid w:val="00D277D9"/>
    <w:pPr>
      <w:numPr>
        <w:ilvl w:val="1"/>
        <w:numId w:val="16"/>
      </w:numPr>
      <w:jc w:val="both"/>
    </w:pPr>
    <w:rPr>
      <w:rFonts w:ascii="宋体"/>
      <w:sz w:val="21"/>
    </w:rPr>
  </w:style>
  <w:style w:type="paragraph" w:customStyle="1" w:styleId="ad">
    <w:name w:val="四级条标题"/>
    <w:basedOn w:val="ac"/>
    <w:next w:val="affb"/>
    <w:rsid w:val="00D277D9"/>
    <w:pPr>
      <w:numPr>
        <w:ilvl w:val="4"/>
      </w:numPr>
      <w:outlineLvl w:val="5"/>
    </w:pPr>
  </w:style>
  <w:style w:type="paragraph" w:customStyle="1" w:styleId="ae">
    <w:name w:val="五级条标题"/>
    <w:basedOn w:val="ad"/>
    <w:next w:val="affb"/>
    <w:rsid w:val="00D277D9"/>
    <w:pPr>
      <w:numPr>
        <w:ilvl w:val="5"/>
      </w:numPr>
      <w:outlineLvl w:val="6"/>
    </w:pPr>
  </w:style>
  <w:style w:type="paragraph" w:styleId="afff0">
    <w:name w:val="footer"/>
    <w:basedOn w:val="aff7"/>
    <w:link w:val="Char0"/>
    <w:uiPriority w:val="99"/>
    <w:rsid w:val="00D277D9"/>
    <w:pPr>
      <w:snapToGrid w:val="0"/>
      <w:ind w:rightChars="100" w:right="210"/>
      <w:jc w:val="right"/>
    </w:pPr>
    <w:rPr>
      <w:sz w:val="18"/>
      <w:szCs w:val="18"/>
    </w:rPr>
  </w:style>
  <w:style w:type="paragraph" w:styleId="afff1">
    <w:name w:val="header"/>
    <w:basedOn w:val="aff7"/>
    <w:link w:val="Char1"/>
    <w:uiPriority w:val="99"/>
    <w:rsid w:val="00D277D9"/>
    <w:pPr>
      <w:snapToGrid w:val="0"/>
      <w:jc w:val="left"/>
    </w:pPr>
    <w:rPr>
      <w:sz w:val="18"/>
      <w:szCs w:val="18"/>
    </w:rPr>
  </w:style>
  <w:style w:type="paragraph" w:customStyle="1" w:styleId="aff6">
    <w:name w:val="注："/>
    <w:next w:val="affb"/>
    <w:rsid w:val="00D277D9"/>
    <w:pPr>
      <w:widowControl w:val="0"/>
      <w:numPr>
        <w:numId w:val="2"/>
      </w:numPr>
      <w:autoSpaceDE w:val="0"/>
      <w:autoSpaceDN w:val="0"/>
      <w:jc w:val="both"/>
    </w:pPr>
    <w:rPr>
      <w:rFonts w:ascii="宋体"/>
      <w:sz w:val="18"/>
      <w:szCs w:val="18"/>
    </w:rPr>
  </w:style>
  <w:style w:type="paragraph" w:customStyle="1" w:styleId="a4">
    <w:name w:val="注×："/>
    <w:rsid w:val="00D277D9"/>
    <w:pPr>
      <w:widowControl w:val="0"/>
      <w:numPr>
        <w:numId w:val="3"/>
      </w:numPr>
      <w:autoSpaceDE w:val="0"/>
      <w:autoSpaceDN w:val="0"/>
      <w:jc w:val="both"/>
    </w:pPr>
    <w:rPr>
      <w:rFonts w:ascii="宋体"/>
      <w:sz w:val="18"/>
      <w:szCs w:val="18"/>
    </w:rPr>
  </w:style>
  <w:style w:type="paragraph" w:customStyle="1" w:styleId="af5">
    <w:name w:val="字母编号列项（一级）"/>
    <w:rsid w:val="00D277D9"/>
    <w:pPr>
      <w:numPr>
        <w:numId w:val="16"/>
      </w:numPr>
      <w:jc w:val="both"/>
    </w:pPr>
    <w:rPr>
      <w:rFonts w:ascii="宋体"/>
      <w:sz w:val="21"/>
    </w:rPr>
  </w:style>
  <w:style w:type="paragraph" w:customStyle="1" w:styleId="af3">
    <w:name w:val="列项◆（三级）"/>
    <w:basedOn w:val="aff7"/>
    <w:rsid w:val="00D277D9"/>
    <w:pPr>
      <w:numPr>
        <w:ilvl w:val="2"/>
        <w:numId w:val="4"/>
      </w:numPr>
    </w:pPr>
    <w:rPr>
      <w:rFonts w:ascii="宋体"/>
      <w:szCs w:val="21"/>
    </w:rPr>
  </w:style>
  <w:style w:type="paragraph" w:customStyle="1" w:styleId="af7">
    <w:name w:val="编号列项（三级）"/>
    <w:rsid w:val="00D277D9"/>
    <w:pPr>
      <w:numPr>
        <w:ilvl w:val="2"/>
        <w:numId w:val="16"/>
      </w:numPr>
    </w:pPr>
    <w:rPr>
      <w:rFonts w:ascii="宋体"/>
      <w:sz w:val="21"/>
    </w:rPr>
  </w:style>
  <w:style w:type="paragraph" w:customStyle="1" w:styleId="af8">
    <w:name w:val="示例×："/>
    <w:basedOn w:val="a9"/>
    <w:qFormat/>
    <w:rsid w:val="00D277D9"/>
    <w:pPr>
      <w:numPr>
        <w:numId w:val="6"/>
      </w:numPr>
      <w:spacing w:beforeLines="0" w:afterLines="0"/>
      <w:outlineLvl w:val="9"/>
    </w:pPr>
    <w:rPr>
      <w:rFonts w:ascii="宋体" w:eastAsia="宋体"/>
      <w:sz w:val="18"/>
      <w:szCs w:val="18"/>
    </w:rPr>
  </w:style>
  <w:style w:type="paragraph" w:customStyle="1" w:styleId="afff2">
    <w:name w:val="二级无"/>
    <w:basedOn w:val="ab"/>
    <w:rsid w:val="00D277D9"/>
    <w:pPr>
      <w:spacing w:beforeLines="0" w:afterLines="0"/>
    </w:pPr>
    <w:rPr>
      <w:rFonts w:ascii="宋体" w:eastAsia="宋体"/>
    </w:rPr>
  </w:style>
  <w:style w:type="paragraph" w:customStyle="1" w:styleId="afff3">
    <w:name w:val="注：（正文）"/>
    <w:basedOn w:val="aff6"/>
    <w:next w:val="affb"/>
    <w:rsid w:val="00D277D9"/>
  </w:style>
  <w:style w:type="paragraph" w:customStyle="1" w:styleId="a8">
    <w:name w:val="注×：（正文）"/>
    <w:rsid w:val="00D277D9"/>
    <w:pPr>
      <w:numPr>
        <w:numId w:val="5"/>
      </w:numPr>
      <w:jc w:val="both"/>
    </w:pPr>
    <w:rPr>
      <w:rFonts w:ascii="宋体"/>
      <w:sz w:val="18"/>
      <w:szCs w:val="18"/>
    </w:rPr>
  </w:style>
  <w:style w:type="paragraph" w:customStyle="1" w:styleId="afff4">
    <w:name w:val="标准标志"/>
    <w:next w:val="aff7"/>
    <w:rsid w:val="00D277D9"/>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5">
    <w:name w:val="标准称谓"/>
    <w:next w:val="aff7"/>
    <w:rsid w:val="00D277D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6">
    <w:name w:val="标准书脚_偶数页"/>
    <w:rsid w:val="00D277D9"/>
    <w:pPr>
      <w:spacing w:before="120"/>
      <w:ind w:left="221"/>
    </w:pPr>
    <w:rPr>
      <w:rFonts w:ascii="宋体"/>
      <w:sz w:val="18"/>
      <w:szCs w:val="18"/>
    </w:rPr>
  </w:style>
  <w:style w:type="paragraph" w:customStyle="1" w:styleId="afff7">
    <w:name w:val="标准书眉_偶数页"/>
    <w:basedOn w:val="affd"/>
    <w:next w:val="aff7"/>
    <w:rsid w:val="00D277D9"/>
    <w:pPr>
      <w:jc w:val="left"/>
    </w:pPr>
  </w:style>
  <w:style w:type="paragraph" w:customStyle="1" w:styleId="afff8">
    <w:name w:val="标准书眉一"/>
    <w:rsid w:val="00D277D9"/>
    <w:pPr>
      <w:jc w:val="both"/>
    </w:pPr>
  </w:style>
  <w:style w:type="paragraph" w:customStyle="1" w:styleId="afff9">
    <w:name w:val="参考文献"/>
    <w:basedOn w:val="aff7"/>
    <w:next w:val="affb"/>
    <w:rsid w:val="00D277D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a">
    <w:name w:val="参考文献、索引标题"/>
    <w:basedOn w:val="aff7"/>
    <w:next w:val="affb"/>
    <w:rsid w:val="00D277D9"/>
    <w:pPr>
      <w:keepNext/>
      <w:pageBreakBefore/>
      <w:widowControl/>
      <w:shd w:val="clear" w:color="FFFFFF" w:fill="FFFFFF"/>
      <w:spacing w:before="640" w:after="200"/>
      <w:jc w:val="center"/>
      <w:outlineLvl w:val="0"/>
    </w:pPr>
    <w:rPr>
      <w:rFonts w:ascii="黑体" w:eastAsia="黑体"/>
      <w:kern w:val="0"/>
      <w:szCs w:val="20"/>
    </w:rPr>
  </w:style>
  <w:style w:type="character" w:styleId="afffb">
    <w:name w:val="Hyperlink"/>
    <w:uiPriority w:val="99"/>
    <w:rsid w:val="00D277D9"/>
    <w:rPr>
      <w:noProof/>
      <w:color w:val="0000FF"/>
      <w:spacing w:val="0"/>
      <w:w w:val="100"/>
      <w:szCs w:val="21"/>
      <w:u w:val="single"/>
    </w:rPr>
  </w:style>
  <w:style w:type="character" w:customStyle="1" w:styleId="afffc">
    <w:name w:val="发布"/>
    <w:rsid w:val="00D277D9"/>
    <w:rPr>
      <w:rFonts w:ascii="黑体" w:eastAsia="黑体"/>
      <w:spacing w:val="85"/>
      <w:w w:val="100"/>
      <w:position w:val="3"/>
      <w:sz w:val="28"/>
      <w:szCs w:val="28"/>
    </w:rPr>
  </w:style>
  <w:style w:type="paragraph" w:customStyle="1" w:styleId="afffd">
    <w:name w:val="发布部门"/>
    <w:next w:val="affb"/>
    <w:rsid w:val="00D277D9"/>
    <w:pPr>
      <w:framePr w:w="7938" w:h="1134" w:hRule="exact" w:hSpace="125" w:vSpace="181" w:wrap="around" w:vAnchor="page" w:hAnchor="page" w:x="2150" w:y="14630" w:anchorLock="1"/>
      <w:jc w:val="center"/>
    </w:pPr>
    <w:rPr>
      <w:rFonts w:ascii="宋体"/>
      <w:b/>
      <w:spacing w:val="20"/>
      <w:w w:val="135"/>
      <w:sz w:val="28"/>
    </w:rPr>
  </w:style>
  <w:style w:type="paragraph" w:customStyle="1" w:styleId="afffe">
    <w:name w:val="发布日期"/>
    <w:rsid w:val="00D277D9"/>
    <w:pPr>
      <w:framePr w:w="3997" w:h="471" w:hRule="exact" w:vSpace="181" w:wrap="around" w:hAnchor="page" w:x="7089" w:y="14097" w:anchorLock="1"/>
    </w:pPr>
    <w:rPr>
      <w:rFonts w:eastAsia="黑体"/>
      <w:sz w:val="28"/>
    </w:rPr>
  </w:style>
  <w:style w:type="paragraph" w:customStyle="1" w:styleId="affff">
    <w:name w:val="封面标准代替信息"/>
    <w:rsid w:val="00D277D9"/>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rsid w:val="00D277D9"/>
    <w:pPr>
      <w:widowControl w:val="0"/>
      <w:kinsoku w:val="0"/>
      <w:overflowPunct w:val="0"/>
      <w:autoSpaceDE w:val="0"/>
      <w:autoSpaceDN w:val="0"/>
      <w:spacing w:before="308"/>
      <w:jc w:val="right"/>
      <w:textAlignment w:val="center"/>
    </w:pPr>
    <w:rPr>
      <w:sz w:val="28"/>
    </w:rPr>
  </w:style>
  <w:style w:type="paragraph" w:customStyle="1" w:styleId="affff0">
    <w:name w:val="封面标准名称"/>
    <w:rsid w:val="00D277D9"/>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1">
    <w:name w:val="封面标准英文名称"/>
    <w:basedOn w:val="affff0"/>
    <w:rsid w:val="00D277D9"/>
    <w:pPr>
      <w:framePr w:wrap="around"/>
      <w:spacing w:before="370" w:line="400" w:lineRule="exact"/>
    </w:pPr>
    <w:rPr>
      <w:rFonts w:ascii="Times New Roman"/>
      <w:sz w:val="28"/>
      <w:szCs w:val="28"/>
    </w:rPr>
  </w:style>
  <w:style w:type="paragraph" w:customStyle="1" w:styleId="affff2">
    <w:name w:val="封面一致性程度标识"/>
    <w:basedOn w:val="affff1"/>
    <w:rsid w:val="00D277D9"/>
    <w:pPr>
      <w:framePr w:wrap="around"/>
      <w:spacing w:before="440"/>
    </w:pPr>
    <w:rPr>
      <w:rFonts w:ascii="宋体" w:eastAsia="宋体"/>
    </w:rPr>
  </w:style>
  <w:style w:type="paragraph" w:customStyle="1" w:styleId="affff3">
    <w:name w:val="封面标准文稿类别"/>
    <w:basedOn w:val="affff2"/>
    <w:rsid w:val="00D277D9"/>
    <w:pPr>
      <w:framePr w:wrap="around"/>
      <w:spacing w:after="160" w:line="240" w:lineRule="auto"/>
    </w:pPr>
    <w:rPr>
      <w:sz w:val="24"/>
    </w:rPr>
  </w:style>
  <w:style w:type="paragraph" w:customStyle="1" w:styleId="affff4">
    <w:name w:val="封面标准文稿编辑信息"/>
    <w:basedOn w:val="affff3"/>
    <w:rsid w:val="00D277D9"/>
    <w:pPr>
      <w:framePr w:wrap="around"/>
      <w:spacing w:before="180" w:line="180" w:lineRule="exact"/>
    </w:pPr>
    <w:rPr>
      <w:sz w:val="21"/>
    </w:rPr>
  </w:style>
  <w:style w:type="paragraph" w:customStyle="1" w:styleId="affff5">
    <w:name w:val="封面正文"/>
    <w:rsid w:val="00D277D9"/>
    <w:pPr>
      <w:jc w:val="both"/>
    </w:pPr>
  </w:style>
  <w:style w:type="paragraph" w:customStyle="1" w:styleId="afd">
    <w:name w:val="附录标识"/>
    <w:basedOn w:val="aff7"/>
    <w:next w:val="affb"/>
    <w:rsid w:val="00D277D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6">
    <w:name w:val="附录标题"/>
    <w:basedOn w:val="affb"/>
    <w:next w:val="affb"/>
    <w:rsid w:val="00D277D9"/>
    <w:pPr>
      <w:ind w:firstLineChars="0" w:firstLine="0"/>
      <w:jc w:val="center"/>
    </w:pPr>
    <w:rPr>
      <w:rFonts w:ascii="黑体" w:eastAsia="黑体"/>
    </w:rPr>
  </w:style>
  <w:style w:type="paragraph" w:customStyle="1" w:styleId="afa">
    <w:name w:val="附录表标号"/>
    <w:basedOn w:val="aff7"/>
    <w:next w:val="affb"/>
    <w:rsid w:val="00D277D9"/>
    <w:pPr>
      <w:numPr>
        <w:numId w:val="7"/>
      </w:numPr>
      <w:tabs>
        <w:tab w:val="clear" w:pos="0"/>
      </w:tabs>
      <w:spacing w:line="14" w:lineRule="exact"/>
      <w:ind w:left="811" w:hanging="448"/>
      <w:jc w:val="center"/>
      <w:outlineLvl w:val="0"/>
    </w:pPr>
    <w:rPr>
      <w:color w:val="FFFFFF"/>
    </w:rPr>
  </w:style>
  <w:style w:type="paragraph" w:customStyle="1" w:styleId="afb">
    <w:name w:val="附录表标题"/>
    <w:basedOn w:val="aff7"/>
    <w:next w:val="affb"/>
    <w:rsid w:val="00D277D9"/>
    <w:pPr>
      <w:numPr>
        <w:ilvl w:val="1"/>
        <w:numId w:val="7"/>
      </w:numPr>
      <w:tabs>
        <w:tab w:val="num" w:pos="180"/>
      </w:tabs>
      <w:spacing w:beforeLines="50" w:afterLines="50"/>
      <w:ind w:left="0" w:firstLine="0"/>
      <w:jc w:val="center"/>
    </w:pPr>
    <w:rPr>
      <w:rFonts w:ascii="黑体" w:eastAsia="黑体"/>
      <w:szCs w:val="21"/>
    </w:rPr>
  </w:style>
  <w:style w:type="paragraph" w:customStyle="1" w:styleId="aff0">
    <w:name w:val="附录二级条标题"/>
    <w:basedOn w:val="aff7"/>
    <w:next w:val="affb"/>
    <w:rsid w:val="00D277D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7">
    <w:name w:val="附录二级无"/>
    <w:basedOn w:val="aff0"/>
    <w:rsid w:val="00D277D9"/>
    <w:pPr>
      <w:tabs>
        <w:tab w:val="clear" w:pos="360"/>
      </w:tabs>
      <w:spacing w:beforeLines="0" w:afterLines="0"/>
    </w:pPr>
    <w:rPr>
      <w:rFonts w:ascii="宋体" w:eastAsia="宋体"/>
      <w:szCs w:val="21"/>
    </w:rPr>
  </w:style>
  <w:style w:type="paragraph" w:customStyle="1" w:styleId="affff8">
    <w:name w:val="附录公式"/>
    <w:basedOn w:val="affb"/>
    <w:next w:val="affb"/>
    <w:link w:val="Char2"/>
    <w:qFormat/>
    <w:rsid w:val="00D277D9"/>
  </w:style>
  <w:style w:type="character" w:customStyle="1" w:styleId="Char2">
    <w:name w:val="附录公式 Char"/>
    <w:basedOn w:val="Char"/>
    <w:link w:val="affff8"/>
    <w:rsid w:val="00D277D9"/>
    <w:rPr>
      <w:rFonts w:ascii="宋体"/>
      <w:noProof/>
      <w:sz w:val="21"/>
      <w:lang w:val="en-US" w:eastAsia="zh-CN" w:bidi="ar-SA"/>
    </w:rPr>
  </w:style>
  <w:style w:type="paragraph" w:customStyle="1" w:styleId="affff9">
    <w:name w:val="附录公式编号制表符"/>
    <w:basedOn w:val="aff7"/>
    <w:next w:val="affb"/>
    <w:qFormat/>
    <w:rsid w:val="00D277D9"/>
    <w:pPr>
      <w:widowControl/>
      <w:tabs>
        <w:tab w:val="center" w:pos="4201"/>
        <w:tab w:val="right" w:leader="dot" w:pos="9298"/>
      </w:tabs>
      <w:autoSpaceDE w:val="0"/>
      <w:autoSpaceDN w:val="0"/>
    </w:pPr>
    <w:rPr>
      <w:rFonts w:ascii="宋体"/>
      <w:noProof/>
      <w:kern w:val="0"/>
      <w:szCs w:val="20"/>
    </w:rPr>
  </w:style>
  <w:style w:type="paragraph" w:customStyle="1" w:styleId="aff1">
    <w:name w:val="附录三级条标题"/>
    <w:basedOn w:val="aff0"/>
    <w:next w:val="affb"/>
    <w:rsid w:val="00D277D9"/>
    <w:pPr>
      <w:numPr>
        <w:ilvl w:val="4"/>
      </w:numPr>
      <w:tabs>
        <w:tab w:val="num" w:pos="360"/>
      </w:tabs>
      <w:outlineLvl w:val="4"/>
    </w:pPr>
  </w:style>
  <w:style w:type="paragraph" w:customStyle="1" w:styleId="affffa">
    <w:name w:val="附录三级无"/>
    <w:basedOn w:val="aff1"/>
    <w:rsid w:val="00D277D9"/>
    <w:pPr>
      <w:tabs>
        <w:tab w:val="clear" w:pos="360"/>
      </w:tabs>
      <w:spacing w:beforeLines="0" w:afterLines="0"/>
    </w:pPr>
    <w:rPr>
      <w:rFonts w:ascii="宋体" w:eastAsia="宋体"/>
      <w:szCs w:val="21"/>
    </w:rPr>
  </w:style>
  <w:style w:type="paragraph" w:customStyle="1" w:styleId="aff5">
    <w:name w:val="附录数字编号列项（二级）"/>
    <w:qFormat/>
    <w:rsid w:val="00D277D9"/>
    <w:pPr>
      <w:numPr>
        <w:ilvl w:val="1"/>
        <w:numId w:val="10"/>
      </w:numPr>
    </w:pPr>
    <w:rPr>
      <w:rFonts w:ascii="宋体"/>
      <w:sz w:val="21"/>
    </w:rPr>
  </w:style>
  <w:style w:type="paragraph" w:customStyle="1" w:styleId="aff2">
    <w:name w:val="附录四级条标题"/>
    <w:basedOn w:val="aff1"/>
    <w:next w:val="affb"/>
    <w:rsid w:val="00D277D9"/>
    <w:pPr>
      <w:numPr>
        <w:ilvl w:val="5"/>
      </w:numPr>
      <w:tabs>
        <w:tab w:val="num" w:pos="360"/>
      </w:tabs>
      <w:outlineLvl w:val="5"/>
    </w:pPr>
  </w:style>
  <w:style w:type="paragraph" w:customStyle="1" w:styleId="affffb">
    <w:name w:val="附录四级无"/>
    <w:basedOn w:val="aff2"/>
    <w:rsid w:val="00D277D9"/>
    <w:pPr>
      <w:tabs>
        <w:tab w:val="clear" w:pos="360"/>
      </w:tabs>
      <w:spacing w:beforeLines="0" w:afterLines="0"/>
    </w:pPr>
    <w:rPr>
      <w:rFonts w:ascii="宋体" w:eastAsia="宋体"/>
      <w:szCs w:val="21"/>
    </w:rPr>
  </w:style>
  <w:style w:type="paragraph" w:customStyle="1" w:styleId="af">
    <w:name w:val="附录图标号"/>
    <w:basedOn w:val="aff7"/>
    <w:rsid w:val="00D277D9"/>
    <w:pPr>
      <w:keepNext/>
      <w:pageBreakBefore/>
      <w:widowControl/>
      <w:numPr>
        <w:numId w:val="8"/>
      </w:numPr>
      <w:spacing w:line="14" w:lineRule="exact"/>
      <w:ind w:left="0" w:firstLine="363"/>
      <w:jc w:val="center"/>
      <w:outlineLvl w:val="0"/>
    </w:pPr>
    <w:rPr>
      <w:color w:val="FFFFFF"/>
    </w:rPr>
  </w:style>
  <w:style w:type="paragraph" w:customStyle="1" w:styleId="af0">
    <w:name w:val="附录图标题"/>
    <w:basedOn w:val="aff7"/>
    <w:next w:val="affb"/>
    <w:rsid w:val="00D277D9"/>
    <w:pPr>
      <w:numPr>
        <w:ilvl w:val="1"/>
        <w:numId w:val="8"/>
      </w:numPr>
      <w:tabs>
        <w:tab w:val="num" w:pos="363"/>
      </w:tabs>
      <w:spacing w:beforeLines="50" w:afterLines="50"/>
      <w:ind w:left="0" w:firstLine="0"/>
      <w:jc w:val="center"/>
    </w:pPr>
    <w:rPr>
      <w:rFonts w:ascii="黑体" w:eastAsia="黑体"/>
      <w:szCs w:val="21"/>
    </w:rPr>
  </w:style>
  <w:style w:type="paragraph" w:customStyle="1" w:styleId="aff3">
    <w:name w:val="附录五级条标题"/>
    <w:basedOn w:val="aff2"/>
    <w:next w:val="affb"/>
    <w:rsid w:val="00D277D9"/>
    <w:pPr>
      <w:numPr>
        <w:ilvl w:val="6"/>
      </w:numPr>
      <w:tabs>
        <w:tab w:val="num" w:pos="360"/>
      </w:tabs>
      <w:outlineLvl w:val="6"/>
    </w:pPr>
  </w:style>
  <w:style w:type="paragraph" w:customStyle="1" w:styleId="affffc">
    <w:name w:val="附录五级无"/>
    <w:basedOn w:val="aff3"/>
    <w:rsid w:val="00D277D9"/>
    <w:pPr>
      <w:tabs>
        <w:tab w:val="clear" w:pos="360"/>
      </w:tabs>
      <w:spacing w:beforeLines="0" w:afterLines="0"/>
    </w:pPr>
    <w:rPr>
      <w:rFonts w:ascii="宋体" w:eastAsia="宋体"/>
      <w:szCs w:val="21"/>
    </w:rPr>
  </w:style>
  <w:style w:type="paragraph" w:customStyle="1" w:styleId="afe">
    <w:name w:val="附录章标题"/>
    <w:next w:val="affb"/>
    <w:rsid w:val="00D277D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
    <w:name w:val="附录一级条标题"/>
    <w:basedOn w:val="afe"/>
    <w:next w:val="affb"/>
    <w:rsid w:val="00D277D9"/>
    <w:pPr>
      <w:numPr>
        <w:ilvl w:val="2"/>
      </w:numPr>
      <w:tabs>
        <w:tab w:val="num" w:pos="360"/>
      </w:tabs>
      <w:autoSpaceDN w:val="0"/>
      <w:spacing w:beforeLines="50" w:afterLines="50"/>
      <w:outlineLvl w:val="2"/>
    </w:pPr>
  </w:style>
  <w:style w:type="paragraph" w:customStyle="1" w:styleId="affffd">
    <w:name w:val="附录一级无"/>
    <w:basedOn w:val="aff"/>
    <w:rsid w:val="00D277D9"/>
    <w:pPr>
      <w:tabs>
        <w:tab w:val="clear" w:pos="360"/>
      </w:tabs>
      <w:spacing w:beforeLines="0" w:afterLines="0"/>
    </w:pPr>
    <w:rPr>
      <w:rFonts w:ascii="宋体" w:eastAsia="宋体"/>
      <w:szCs w:val="21"/>
    </w:rPr>
  </w:style>
  <w:style w:type="paragraph" w:customStyle="1" w:styleId="aff4">
    <w:name w:val="附录字母编号列项（一级）"/>
    <w:qFormat/>
    <w:rsid w:val="00D277D9"/>
    <w:pPr>
      <w:numPr>
        <w:numId w:val="10"/>
      </w:numPr>
    </w:pPr>
    <w:rPr>
      <w:rFonts w:ascii="宋体"/>
      <w:noProof/>
      <w:sz w:val="21"/>
    </w:rPr>
  </w:style>
  <w:style w:type="paragraph" w:styleId="af4">
    <w:name w:val="footnote text"/>
    <w:basedOn w:val="aff7"/>
    <w:link w:val="Char3"/>
    <w:uiPriority w:val="99"/>
    <w:rsid w:val="00D277D9"/>
    <w:pPr>
      <w:numPr>
        <w:numId w:val="12"/>
      </w:numPr>
      <w:snapToGrid w:val="0"/>
      <w:jc w:val="left"/>
    </w:pPr>
    <w:rPr>
      <w:rFonts w:ascii="宋体"/>
      <w:sz w:val="18"/>
      <w:szCs w:val="18"/>
    </w:rPr>
  </w:style>
  <w:style w:type="character" w:styleId="affffe">
    <w:name w:val="footnote reference"/>
    <w:uiPriority w:val="99"/>
    <w:semiHidden/>
    <w:rsid w:val="00D277D9"/>
    <w:rPr>
      <w:vertAlign w:val="superscript"/>
    </w:rPr>
  </w:style>
  <w:style w:type="paragraph" w:customStyle="1" w:styleId="afffff">
    <w:name w:val="列项说明"/>
    <w:basedOn w:val="aff7"/>
    <w:rsid w:val="00D277D9"/>
    <w:pPr>
      <w:adjustRightInd w:val="0"/>
      <w:spacing w:line="320" w:lineRule="exact"/>
      <w:ind w:leftChars="200" w:left="400" w:hangingChars="200" w:hanging="200"/>
      <w:jc w:val="left"/>
      <w:textAlignment w:val="baseline"/>
    </w:pPr>
    <w:rPr>
      <w:rFonts w:ascii="宋体"/>
      <w:kern w:val="0"/>
      <w:szCs w:val="20"/>
    </w:rPr>
  </w:style>
  <w:style w:type="paragraph" w:customStyle="1" w:styleId="afffff0">
    <w:name w:val="列项说明数字编号"/>
    <w:rsid w:val="00D277D9"/>
    <w:pPr>
      <w:ind w:leftChars="400" w:left="600" w:hangingChars="200" w:hanging="200"/>
    </w:pPr>
    <w:rPr>
      <w:rFonts w:ascii="宋体"/>
      <w:sz w:val="21"/>
    </w:rPr>
  </w:style>
  <w:style w:type="paragraph" w:customStyle="1" w:styleId="afffff1">
    <w:name w:val="目次、索引正文"/>
    <w:rsid w:val="00D277D9"/>
    <w:pPr>
      <w:spacing w:line="320" w:lineRule="exact"/>
      <w:jc w:val="both"/>
    </w:pPr>
    <w:rPr>
      <w:rFonts w:ascii="宋体"/>
      <w:sz w:val="21"/>
    </w:rPr>
  </w:style>
  <w:style w:type="paragraph" w:styleId="30">
    <w:name w:val="toc 3"/>
    <w:basedOn w:val="aff7"/>
    <w:next w:val="aff7"/>
    <w:autoRedefine/>
    <w:uiPriority w:val="39"/>
    <w:rsid w:val="00D277D9"/>
    <w:pPr>
      <w:tabs>
        <w:tab w:val="right" w:leader="dot" w:pos="9241"/>
      </w:tabs>
      <w:ind w:firstLineChars="100" w:firstLine="100"/>
      <w:jc w:val="left"/>
    </w:pPr>
    <w:rPr>
      <w:rFonts w:ascii="宋体"/>
      <w:szCs w:val="21"/>
    </w:rPr>
  </w:style>
  <w:style w:type="paragraph" w:styleId="40">
    <w:name w:val="toc 4"/>
    <w:basedOn w:val="aff7"/>
    <w:next w:val="aff7"/>
    <w:autoRedefine/>
    <w:uiPriority w:val="39"/>
    <w:rsid w:val="00D277D9"/>
    <w:pPr>
      <w:tabs>
        <w:tab w:val="right" w:leader="dot" w:pos="9241"/>
      </w:tabs>
      <w:ind w:firstLineChars="200" w:firstLine="200"/>
      <w:jc w:val="left"/>
    </w:pPr>
    <w:rPr>
      <w:rFonts w:ascii="宋体"/>
      <w:szCs w:val="21"/>
    </w:rPr>
  </w:style>
  <w:style w:type="paragraph" w:styleId="50">
    <w:name w:val="toc 5"/>
    <w:basedOn w:val="aff7"/>
    <w:next w:val="aff7"/>
    <w:autoRedefine/>
    <w:uiPriority w:val="39"/>
    <w:rsid w:val="00D277D9"/>
    <w:pPr>
      <w:tabs>
        <w:tab w:val="right" w:leader="dot" w:pos="9241"/>
      </w:tabs>
      <w:ind w:firstLineChars="300" w:firstLine="300"/>
      <w:jc w:val="left"/>
    </w:pPr>
    <w:rPr>
      <w:rFonts w:ascii="宋体"/>
      <w:szCs w:val="21"/>
    </w:rPr>
  </w:style>
  <w:style w:type="paragraph" w:styleId="60">
    <w:name w:val="toc 6"/>
    <w:basedOn w:val="aff7"/>
    <w:next w:val="aff7"/>
    <w:autoRedefine/>
    <w:uiPriority w:val="39"/>
    <w:rsid w:val="00D277D9"/>
    <w:pPr>
      <w:tabs>
        <w:tab w:val="right" w:leader="dot" w:pos="9241"/>
      </w:tabs>
      <w:ind w:firstLineChars="400" w:firstLine="400"/>
      <w:jc w:val="left"/>
    </w:pPr>
    <w:rPr>
      <w:rFonts w:ascii="宋体"/>
      <w:szCs w:val="21"/>
    </w:rPr>
  </w:style>
  <w:style w:type="paragraph" w:styleId="70">
    <w:name w:val="toc 7"/>
    <w:basedOn w:val="aff7"/>
    <w:next w:val="aff7"/>
    <w:autoRedefine/>
    <w:uiPriority w:val="39"/>
    <w:rsid w:val="00D277D9"/>
    <w:pPr>
      <w:tabs>
        <w:tab w:val="right" w:leader="dot" w:pos="9241"/>
      </w:tabs>
      <w:ind w:firstLineChars="500" w:firstLine="500"/>
      <w:jc w:val="left"/>
    </w:pPr>
    <w:rPr>
      <w:rFonts w:ascii="宋体"/>
      <w:szCs w:val="21"/>
    </w:rPr>
  </w:style>
  <w:style w:type="paragraph" w:styleId="80">
    <w:name w:val="toc 8"/>
    <w:basedOn w:val="aff7"/>
    <w:next w:val="aff7"/>
    <w:autoRedefine/>
    <w:uiPriority w:val="39"/>
    <w:rsid w:val="00D277D9"/>
    <w:pPr>
      <w:tabs>
        <w:tab w:val="right" w:leader="dot" w:pos="9241"/>
      </w:tabs>
      <w:ind w:firstLineChars="600" w:firstLine="607"/>
      <w:jc w:val="left"/>
    </w:pPr>
    <w:rPr>
      <w:rFonts w:ascii="宋体"/>
      <w:szCs w:val="21"/>
    </w:rPr>
  </w:style>
  <w:style w:type="paragraph" w:styleId="90">
    <w:name w:val="toc 9"/>
    <w:basedOn w:val="aff7"/>
    <w:next w:val="aff7"/>
    <w:autoRedefine/>
    <w:uiPriority w:val="39"/>
    <w:rsid w:val="00D277D9"/>
    <w:pPr>
      <w:ind w:left="1470"/>
      <w:jc w:val="left"/>
    </w:pPr>
    <w:rPr>
      <w:sz w:val="20"/>
      <w:szCs w:val="20"/>
    </w:rPr>
  </w:style>
  <w:style w:type="paragraph" w:customStyle="1" w:styleId="afffff2">
    <w:name w:val="其他标准标志"/>
    <w:basedOn w:val="afff4"/>
    <w:rsid w:val="00D277D9"/>
    <w:pPr>
      <w:framePr w:w="6101" w:wrap="around" w:vAnchor="page" w:hAnchor="page" w:x="4673" w:y="942"/>
    </w:pPr>
    <w:rPr>
      <w:w w:val="130"/>
    </w:rPr>
  </w:style>
  <w:style w:type="paragraph" w:customStyle="1" w:styleId="afffff3">
    <w:name w:val="其他标准称谓"/>
    <w:next w:val="aff7"/>
    <w:rsid w:val="00D277D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4">
    <w:name w:val="其他发布部门"/>
    <w:basedOn w:val="afffd"/>
    <w:rsid w:val="00D277D9"/>
    <w:pPr>
      <w:framePr w:wrap="around" w:y="15310"/>
      <w:spacing w:line="0" w:lineRule="atLeast"/>
    </w:pPr>
    <w:rPr>
      <w:rFonts w:ascii="黑体" w:eastAsia="黑体"/>
      <w:b w:val="0"/>
    </w:rPr>
  </w:style>
  <w:style w:type="paragraph" w:customStyle="1" w:styleId="afffff5">
    <w:name w:val="前言、引言标题"/>
    <w:next w:val="affb"/>
    <w:rsid w:val="00D277D9"/>
    <w:pPr>
      <w:keepNext/>
      <w:pageBreakBefore/>
      <w:shd w:val="clear" w:color="FFFFFF" w:fill="FFFFFF"/>
      <w:spacing w:before="640" w:after="560"/>
      <w:jc w:val="center"/>
      <w:outlineLvl w:val="0"/>
    </w:pPr>
    <w:rPr>
      <w:rFonts w:ascii="黑体" w:eastAsia="黑体"/>
      <w:sz w:val="32"/>
    </w:rPr>
  </w:style>
  <w:style w:type="paragraph" w:customStyle="1" w:styleId="afffff6">
    <w:name w:val="三级无"/>
    <w:basedOn w:val="ac"/>
    <w:rsid w:val="00D277D9"/>
    <w:pPr>
      <w:spacing w:beforeLines="0" w:afterLines="0"/>
    </w:pPr>
    <w:rPr>
      <w:rFonts w:ascii="宋体" w:eastAsia="宋体"/>
    </w:rPr>
  </w:style>
  <w:style w:type="paragraph" w:customStyle="1" w:styleId="afffff7">
    <w:name w:val="实施日期"/>
    <w:basedOn w:val="afffe"/>
    <w:rsid w:val="00D277D9"/>
    <w:pPr>
      <w:framePr w:wrap="around" w:vAnchor="page" w:hAnchor="text"/>
      <w:jc w:val="right"/>
    </w:pPr>
  </w:style>
  <w:style w:type="paragraph" w:customStyle="1" w:styleId="afffff8">
    <w:name w:val="示例后文字"/>
    <w:basedOn w:val="affb"/>
    <w:next w:val="affb"/>
    <w:qFormat/>
    <w:rsid w:val="00D277D9"/>
    <w:pPr>
      <w:ind w:firstLine="360"/>
    </w:pPr>
    <w:rPr>
      <w:sz w:val="18"/>
    </w:rPr>
  </w:style>
  <w:style w:type="paragraph" w:customStyle="1" w:styleId="a5">
    <w:name w:val="首示例"/>
    <w:next w:val="affb"/>
    <w:link w:val="Char4"/>
    <w:qFormat/>
    <w:rsid w:val="00D277D9"/>
    <w:pPr>
      <w:numPr>
        <w:numId w:val="11"/>
      </w:numPr>
      <w:tabs>
        <w:tab w:val="num" w:pos="360"/>
      </w:tabs>
      <w:ind w:firstLine="0"/>
    </w:pPr>
    <w:rPr>
      <w:rFonts w:ascii="宋体" w:hAnsi="宋体"/>
      <w:kern w:val="2"/>
      <w:sz w:val="18"/>
      <w:szCs w:val="18"/>
    </w:rPr>
  </w:style>
  <w:style w:type="character" w:customStyle="1" w:styleId="Char4">
    <w:name w:val="首示例 Char"/>
    <w:link w:val="a5"/>
    <w:rsid w:val="00D277D9"/>
    <w:rPr>
      <w:rFonts w:ascii="宋体" w:hAnsi="宋体"/>
      <w:kern w:val="2"/>
      <w:sz w:val="18"/>
      <w:szCs w:val="18"/>
    </w:rPr>
  </w:style>
  <w:style w:type="paragraph" w:customStyle="1" w:styleId="afffff9">
    <w:name w:val="四级无"/>
    <w:basedOn w:val="ad"/>
    <w:rsid w:val="00D277D9"/>
    <w:pPr>
      <w:spacing w:beforeLines="0" w:afterLines="0"/>
    </w:pPr>
    <w:rPr>
      <w:rFonts w:ascii="宋体" w:eastAsia="宋体"/>
    </w:rPr>
  </w:style>
  <w:style w:type="paragraph" w:styleId="13">
    <w:name w:val="index 1"/>
    <w:basedOn w:val="aff7"/>
    <w:next w:val="affb"/>
    <w:rsid w:val="00D277D9"/>
    <w:pPr>
      <w:tabs>
        <w:tab w:val="right" w:leader="dot" w:pos="9299"/>
      </w:tabs>
      <w:jc w:val="left"/>
    </w:pPr>
    <w:rPr>
      <w:rFonts w:ascii="宋体"/>
      <w:szCs w:val="21"/>
    </w:rPr>
  </w:style>
  <w:style w:type="paragraph" w:styleId="22">
    <w:name w:val="index 2"/>
    <w:basedOn w:val="aff7"/>
    <w:next w:val="aff7"/>
    <w:autoRedefine/>
    <w:rsid w:val="00D277D9"/>
    <w:pPr>
      <w:ind w:left="420" w:hanging="210"/>
      <w:jc w:val="left"/>
    </w:pPr>
    <w:rPr>
      <w:rFonts w:ascii="Calibri" w:hAnsi="Calibri"/>
      <w:sz w:val="20"/>
      <w:szCs w:val="20"/>
    </w:rPr>
  </w:style>
  <w:style w:type="paragraph" w:styleId="31">
    <w:name w:val="index 3"/>
    <w:basedOn w:val="aff7"/>
    <w:next w:val="aff7"/>
    <w:autoRedefine/>
    <w:rsid w:val="00D277D9"/>
    <w:pPr>
      <w:ind w:left="630" w:hanging="210"/>
      <w:jc w:val="left"/>
    </w:pPr>
    <w:rPr>
      <w:rFonts w:ascii="Calibri" w:hAnsi="Calibri"/>
      <w:sz w:val="20"/>
      <w:szCs w:val="20"/>
    </w:rPr>
  </w:style>
  <w:style w:type="paragraph" w:styleId="41">
    <w:name w:val="index 4"/>
    <w:basedOn w:val="aff7"/>
    <w:next w:val="aff7"/>
    <w:autoRedefine/>
    <w:rsid w:val="00D277D9"/>
    <w:pPr>
      <w:ind w:left="840" w:hanging="210"/>
      <w:jc w:val="left"/>
    </w:pPr>
    <w:rPr>
      <w:rFonts w:ascii="Calibri" w:hAnsi="Calibri"/>
      <w:sz w:val="20"/>
      <w:szCs w:val="20"/>
    </w:rPr>
  </w:style>
  <w:style w:type="paragraph" w:styleId="51">
    <w:name w:val="index 5"/>
    <w:basedOn w:val="aff7"/>
    <w:next w:val="aff7"/>
    <w:autoRedefine/>
    <w:rsid w:val="00D277D9"/>
    <w:pPr>
      <w:ind w:left="1050" w:hanging="210"/>
      <w:jc w:val="left"/>
    </w:pPr>
    <w:rPr>
      <w:rFonts w:ascii="Calibri" w:hAnsi="Calibri"/>
      <w:sz w:val="20"/>
      <w:szCs w:val="20"/>
    </w:rPr>
  </w:style>
  <w:style w:type="paragraph" w:styleId="61">
    <w:name w:val="index 6"/>
    <w:basedOn w:val="aff7"/>
    <w:next w:val="aff7"/>
    <w:autoRedefine/>
    <w:rsid w:val="00D277D9"/>
    <w:pPr>
      <w:ind w:left="1260" w:hanging="210"/>
      <w:jc w:val="left"/>
    </w:pPr>
    <w:rPr>
      <w:rFonts w:ascii="Calibri" w:hAnsi="Calibri"/>
      <w:sz w:val="20"/>
      <w:szCs w:val="20"/>
    </w:rPr>
  </w:style>
  <w:style w:type="paragraph" w:styleId="71">
    <w:name w:val="index 7"/>
    <w:basedOn w:val="aff7"/>
    <w:next w:val="aff7"/>
    <w:autoRedefine/>
    <w:rsid w:val="00D277D9"/>
    <w:pPr>
      <w:ind w:left="1470" w:hanging="210"/>
      <w:jc w:val="left"/>
    </w:pPr>
    <w:rPr>
      <w:rFonts w:ascii="Calibri" w:hAnsi="Calibri"/>
      <w:sz w:val="20"/>
      <w:szCs w:val="20"/>
    </w:rPr>
  </w:style>
  <w:style w:type="paragraph" w:styleId="81">
    <w:name w:val="index 8"/>
    <w:basedOn w:val="aff7"/>
    <w:next w:val="aff7"/>
    <w:autoRedefine/>
    <w:rsid w:val="00D277D9"/>
    <w:pPr>
      <w:ind w:left="1680" w:hanging="210"/>
      <w:jc w:val="left"/>
    </w:pPr>
    <w:rPr>
      <w:rFonts w:ascii="Calibri" w:hAnsi="Calibri"/>
      <w:sz w:val="20"/>
      <w:szCs w:val="20"/>
    </w:rPr>
  </w:style>
  <w:style w:type="paragraph" w:styleId="91">
    <w:name w:val="index 9"/>
    <w:basedOn w:val="aff7"/>
    <w:next w:val="aff7"/>
    <w:autoRedefine/>
    <w:rsid w:val="00D277D9"/>
    <w:pPr>
      <w:ind w:left="1890" w:hanging="210"/>
      <w:jc w:val="left"/>
    </w:pPr>
    <w:rPr>
      <w:rFonts w:ascii="Calibri" w:hAnsi="Calibri"/>
      <w:sz w:val="20"/>
      <w:szCs w:val="20"/>
    </w:rPr>
  </w:style>
  <w:style w:type="paragraph" w:styleId="afffffa">
    <w:name w:val="index heading"/>
    <w:basedOn w:val="aff7"/>
    <w:next w:val="13"/>
    <w:rsid w:val="00D277D9"/>
    <w:pPr>
      <w:spacing w:before="120" w:after="120"/>
      <w:jc w:val="center"/>
    </w:pPr>
    <w:rPr>
      <w:rFonts w:ascii="Calibri" w:hAnsi="Calibri"/>
      <w:b/>
      <w:bCs/>
      <w:iCs/>
      <w:szCs w:val="20"/>
    </w:rPr>
  </w:style>
  <w:style w:type="paragraph" w:styleId="afffffb">
    <w:name w:val="caption"/>
    <w:basedOn w:val="aff7"/>
    <w:next w:val="aff7"/>
    <w:qFormat/>
    <w:rsid w:val="00D277D9"/>
    <w:pPr>
      <w:spacing w:before="152" w:after="160"/>
    </w:pPr>
    <w:rPr>
      <w:rFonts w:ascii="Arial" w:eastAsia="黑体" w:hAnsi="Arial" w:cs="Arial"/>
      <w:sz w:val="20"/>
      <w:szCs w:val="20"/>
    </w:rPr>
  </w:style>
  <w:style w:type="paragraph" w:customStyle="1" w:styleId="afffffc">
    <w:name w:val="条文脚注"/>
    <w:basedOn w:val="af4"/>
    <w:rsid w:val="00D277D9"/>
    <w:pPr>
      <w:numPr>
        <w:numId w:val="0"/>
      </w:numPr>
      <w:jc w:val="both"/>
    </w:pPr>
  </w:style>
  <w:style w:type="paragraph" w:customStyle="1" w:styleId="afffffd">
    <w:name w:val="图标脚注说明"/>
    <w:basedOn w:val="affb"/>
    <w:rsid w:val="00D277D9"/>
    <w:pPr>
      <w:ind w:left="840" w:firstLineChars="0" w:hanging="420"/>
    </w:pPr>
    <w:rPr>
      <w:sz w:val="18"/>
      <w:szCs w:val="18"/>
    </w:rPr>
  </w:style>
  <w:style w:type="paragraph" w:customStyle="1" w:styleId="a7">
    <w:name w:val="图表脚注说明"/>
    <w:basedOn w:val="aff7"/>
    <w:rsid w:val="00D277D9"/>
    <w:pPr>
      <w:numPr>
        <w:numId w:val="13"/>
      </w:numPr>
    </w:pPr>
    <w:rPr>
      <w:rFonts w:ascii="宋体"/>
      <w:sz w:val="18"/>
      <w:szCs w:val="18"/>
    </w:rPr>
  </w:style>
  <w:style w:type="paragraph" w:customStyle="1" w:styleId="afffffe">
    <w:name w:val="图的脚注"/>
    <w:next w:val="affb"/>
    <w:autoRedefine/>
    <w:qFormat/>
    <w:rsid w:val="00D277D9"/>
    <w:pPr>
      <w:widowControl w:val="0"/>
      <w:ind w:leftChars="200" w:left="840" w:hangingChars="200" w:hanging="420"/>
      <w:jc w:val="both"/>
    </w:pPr>
    <w:rPr>
      <w:rFonts w:ascii="宋体"/>
      <w:sz w:val="18"/>
    </w:rPr>
  </w:style>
  <w:style w:type="table" w:styleId="affffff">
    <w:name w:val="Table Grid"/>
    <w:basedOn w:val="aff9"/>
    <w:uiPriority w:val="39"/>
    <w:rsid w:val="00D277D9"/>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0">
    <w:name w:val="endnote text"/>
    <w:basedOn w:val="aff7"/>
    <w:semiHidden/>
    <w:rsid w:val="00D277D9"/>
    <w:pPr>
      <w:snapToGrid w:val="0"/>
      <w:jc w:val="left"/>
    </w:pPr>
  </w:style>
  <w:style w:type="character" w:styleId="affffff1">
    <w:name w:val="endnote reference"/>
    <w:semiHidden/>
    <w:rsid w:val="00D277D9"/>
    <w:rPr>
      <w:vertAlign w:val="superscript"/>
    </w:rPr>
  </w:style>
  <w:style w:type="paragraph" w:styleId="affffff2">
    <w:name w:val="Document Map"/>
    <w:basedOn w:val="aff7"/>
    <w:semiHidden/>
    <w:rsid w:val="00D277D9"/>
    <w:pPr>
      <w:shd w:val="clear" w:color="auto" w:fill="000080"/>
    </w:pPr>
  </w:style>
  <w:style w:type="paragraph" w:customStyle="1" w:styleId="affffff3">
    <w:name w:val="文献分类号"/>
    <w:rsid w:val="00D277D9"/>
    <w:pPr>
      <w:framePr w:hSpace="180" w:vSpace="180" w:wrap="around" w:hAnchor="margin" w:y="1" w:anchorLock="1"/>
      <w:widowControl w:val="0"/>
      <w:textAlignment w:val="center"/>
    </w:pPr>
    <w:rPr>
      <w:rFonts w:ascii="黑体" w:eastAsia="黑体"/>
      <w:sz w:val="21"/>
      <w:szCs w:val="21"/>
    </w:rPr>
  </w:style>
  <w:style w:type="paragraph" w:customStyle="1" w:styleId="affffff4">
    <w:name w:val="五级无"/>
    <w:basedOn w:val="ae"/>
    <w:rsid w:val="00D277D9"/>
    <w:pPr>
      <w:spacing w:beforeLines="0" w:afterLines="0"/>
    </w:pPr>
    <w:rPr>
      <w:rFonts w:ascii="宋体" w:eastAsia="宋体"/>
    </w:rPr>
  </w:style>
  <w:style w:type="character" w:styleId="affffff5">
    <w:name w:val="page number"/>
    <w:rsid w:val="00D277D9"/>
    <w:rPr>
      <w:rFonts w:ascii="Times New Roman" w:eastAsia="宋体" w:hAnsi="Times New Roman"/>
      <w:sz w:val="18"/>
    </w:rPr>
  </w:style>
  <w:style w:type="paragraph" w:customStyle="1" w:styleId="affffff6">
    <w:name w:val="一级无"/>
    <w:basedOn w:val="aa"/>
    <w:rsid w:val="00D277D9"/>
    <w:pPr>
      <w:spacing w:beforeLines="0" w:afterLines="0"/>
    </w:pPr>
    <w:rPr>
      <w:rFonts w:ascii="宋体" w:eastAsia="宋体"/>
    </w:rPr>
  </w:style>
  <w:style w:type="character" w:styleId="affffff7">
    <w:name w:val="FollowedHyperlink"/>
    <w:rsid w:val="00D277D9"/>
    <w:rPr>
      <w:color w:val="800080"/>
      <w:u w:val="single"/>
    </w:rPr>
  </w:style>
  <w:style w:type="paragraph" w:customStyle="1" w:styleId="afc">
    <w:name w:val="正文表标题"/>
    <w:next w:val="affb"/>
    <w:rsid w:val="00D277D9"/>
    <w:pPr>
      <w:numPr>
        <w:numId w:val="14"/>
      </w:numPr>
      <w:tabs>
        <w:tab w:val="num" w:pos="360"/>
      </w:tabs>
      <w:spacing w:beforeLines="50" w:afterLines="50"/>
      <w:jc w:val="center"/>
    </w:pPr>
    <w:rPr>
      <w:rFonts w:ascii="黑体" w:eastAsia="黑体"/>
      <w:sz w:val="21"/>
    </w:rPr>
  </w:style>
  <w:style w:type="paragraph" w:customStyle="1" w:styleId="affffff8">
    <w:name w:val="正文公式编号制表符"/>
    <w:basedOn w:val="affb"/>
    <w:next w:val="affb"/>
    <w:qFormat/>
    <w:rsid w:val="00D277D9"/>
    <w:pPr>
      <w:ind w:firstLineChars="0" w:firstLine="0"/>
    </w:pPr>
  </w:style>
  <w:style w:type="paragraph" w:customStyle="1" w:styleId="af9">
    <w:name w:val="正文图标题"/>
    <w:next w:val="affb"/>
    <w:rsid w:val="00D277D9"/>
    <w:pPr>
      <w:numPr>
        <w:numId w:val="15"/>
      </w:numPr>
      <w:tabs>
        <w:tab w:val="num" w:pos="360"/>
      </w:tabs>
      <w:spacing w:beforeLines="50" w:afterLines="50"/>
      <w:jc w:val="center"/>
    </w:pPr>
    <w:rPr>
      <w:rFonts w:ascii="黑体" w:eastAsia="黑体"/>
      <w:sz w:val="21"/>
    </w:rPr>
  </w:style>
  <w:style w:type="paragraph" w:customStyle="1" w:styleId="affffff9">
    <w:name w:val="终结线"/>
    <w:basedOn w:val="aff7"/>
    <w:rsid w:val="00D277D9"/>
    <w:pPr>
      <w:framePr w:hSpace="181" w:vSpace="181" w:wrap="around" w:vAnchor="text" w:hAnchor="margin" w:xAlign="center" w:y="285"/>
    </w:pPr>
  </w:style>
  <w:style w:type="paragraph" w:customStyle="1" w:styleId="affffffa">
    <w:name w:val="其他发布日期"/>
    <w:basedOn w:val="afffe"/>
    <w:rsid w:val="00D277D9"/>
    <w:pPr>
      <w:framePr w:wrap="around" w:vAnchor="page" w:hAnchor="text" w:x="1419"/>
    </w:pPr>
  </w:style>
  <w:style w:type="paragraph" w:customStyle="1" w:styleId="affffffb">
    <w:name w:val="其他实施日期"/>
    <w:basedOn w:val="afffff7"/>
    <w:rsid w:val="00D277D9"/>
    <w:pPr>
      <w:framePr w:wrap="around"/>
    </w:pPr>
  </w:style>
  <w:style w:type="paragraph" w:customStyle="1" w:styleId="23">
    <w:name w:val="封面标准名称2"/>
    <w:basedOn w:val="affff0"/>
    <w:rsid w:val="00D277D9"/>
    <w:pPr>
      <w:framePr w:wrap="around" w:y="4469"/>
      <w:spacing w:beforeLines="630"/>
    </w:pPr>
  </w:style>
  <w:style w:type="paragraph" w:customStyle="1" w:styleId="24">
    <w:name w:val="封面标准英文名称2"/>
    <w:basedOn w:val="affff1"/>
    <w:rsid w:val="00D277D9"/>
    <w:pPr>
      <w:framePr w:wrap="around" w:y="4469"/>
    </w:pPr>
  </w:style>
  <w:style w:type="paragraph" w:customStyle="1" w:styleId="25">
    <w:name w:val="封面一致性程度标识2"/>
    <w:basedOn w:val="affff2"/>
    <w:rsid w:val="00D277D9"/>
    <w:pPr>
      <w:framePr w:wrap="around" w:y="4469"/>
    </w:pPr>
  </w:style>
  <w:style w:type="paragraph" w:customStyle="1" w:styleId="26">
    <w:name w:val="封面标准文稿类别2"/>
    <w:basedOn w:val="affff3"/>
    <w:rsid w:val="00D277D9"/>
    <w:pPr>
      <w:framePr w:wrap="around" w:y="4469"/>
    </w:pPr>
  </w:style>
  <w:style w:type="paragraph" w:customStyle="1" w:styleId="27">
    <w:name w:val="封面标准文稿编辑信息2"/>
    <w:basedOn w:val="affff4"/>
    <w:rsid w:val="00D277D9"/>
    <w:pPr>
      <w:framePr w:wrap="around" w:y="4469"/>
    </w:pPr>
  </w:style>
  <w:style w:type="paragraph" w:customStyle="1" w:styleId="afff">
    <w:name w:val="示例内容"/>
    <w:rsid w:val="00D277D9"/>
    <w:pPr>
      <w:ind w:firstLineChars="200" w:firstLine="200"/>
    </w:pPr>
    <w:rPr>
      <w:rFonts w:ascii="宋体"/>
      <w:noProof/>
      <w:sz w:val="18"/>
      <w:szCs w:val="18"/>
    </w:rPr>
  </w:style>
  <w:style w:type="paragraph" w:styleId="affffffc">
    <w:name w:val="Balloon Text"/>
    <w:basedOn w:val="aff7"/>
    <w:link w:val="Char5"/>
    <w:uiPriority w:val="99"/>
    <w:rsid w:val="00D277D9"/>
    <w:rPr>
      <w:sz w:val="18"/>
      <w:szCs w:val="18"/>
    </w:rPr>
  </w:style>
  <w:style w:type="paragraph" w:styleId="14">
    <w:name w:val="toc 1"/>
    <w:basedOn w:val="aff7"/>
    <w:next w:val="aff7"/>
    <w:autoRedefine/>
    <w:uiPriority w:val="39"/>
    <w:rsid w:val="00D277D9"/>
    <w:pPr>
      <w:tabs>
        <w:tab w:val="right" w:leader="dot" w:pos="9242"/>
      </w:tabs>
      <w:spacing w:beforeLines="25" w:afterLines="25"/>
      <w:jc w:val="left"/>
    </w:pPr>
    <w:rPr>
      <w:rFonts w:ascii="宋体"/>
      <w:szCs w:val="21"/>
    </w:rPr>
  </w:style>
  <w:style w:type="paragraph" w:styleId="28">
    <w:name w:val="toc 2"/>
    <w:basedOn w:val="aff7"/>
    <w:next w:val="aff7"/>
    <w:autoRedefine/>
    <w:uiPriority w:val="39"/>
    <w:rsid w:val="00D277D9"/>
    <w:pPr>
      <w:tabs>
        <w:tab w:val="right" w:leader="dot" w:pos="9242"/>
      </w:tabs>
    </w:pPr>
    <w:rPr>
      <w:rFonts w:ascii="宋体"/>
      <w:szCs w:val="21"/>
    </w:rPr>
  </w:style>
  <w:style w:type="character" w:customStyle="1" w:styleId="Char5">
    <w:name w:val="批注框文本 Char"/>
    <w:link w:val="affffffc"/>
    <w:uiPriority w:val="99"/>
    <w:rsid w:val="00D277D9"/>
    <w:rPr>
      <w:kern w:val="2"/>
      <w:sz w:val="18"/>
      <w:szCs w:val="18"/>
    </w:rPr>
  </w:style>
  <w:style w:type="character" w:customStyle="1" w:styleId="2Char">
    <w:name w:val="标题 2 Char"/>
    <w:link w:val="20"/>
    <w:uiPriority w:val="9"/>
    <w:rsid w:val="00D277D9"/>
    <w:rPr>
      <w:rFonts w:ascii="Arial" w:eastAsia="黑体" w:hAnsi="Arial"/>
      <w:bCs/>
      <w:snapToGrid/>
      <w:sz w:val="28"/>
      <w:szCs w:val="32"/>
    </w:rPr>
  </w:style>
  <w:style w:type="paragraph" w:customStyle="1" w:styleId="a0">
    <w:name w:val="二级无标题条"/>
    <w:basedOn w:val="aff7"/>
    <w:rsid w:val="00D277D9"/>
    <w:pPr>
      <w:numPr>
        <w:ilvl w:val="3"/>
        <w:numId w:val="18"/>
      </w:numPr>
    </w:pPr>
    <w:rPr>
      <w:szCs w:val="20"/>
    </w:rPr>
  </w:style>
  <w:style w:type="paragraph" w:customStyle="1" w:styleId="a1">
    <w:name w:val="三级无标题条"/>
    <w:basedOn w:val="aff7"/>
    <w:rsid w:val="00D277D9"/>
    <w:pPr>
      <w:numPr>
        <w:ilvl w:val="4"/>
        <w:numId w:val="18"/>
      </w:numPr>
    </w:pPr>
    <w:rPr>
      <w:szCs w:val="20"/>
    </w:rPr>
  </w:style>
  <w:style w:type="paragraph" w:customStyle="1" w:styleId="a2">
    <w:name w:val="四级无标题条"/>
    <w:basedOn w:val="aff7"/>
    <w:rsid w:val="00D277D9"/>
    <w:pPr>
      <w:numPr>
        <w:ilvl w:val="5"/>
        <w:numId w:val="18"/>
      </w:numPr>
    </w:pPr>
    <w:rPr>
      <w:szCs w:val="20"/>
    </w:rPr>
  </w:style>
  <w:style w:type="paragraph" w:customStyle="1" w:styleId="a3">
    <w:name w:val="五级无标题条"/>
    <w:basedOn w:val="aff7"/>
    <w:rsid w:val="00D277D9"/>
    <w:pPr>
      <w:numPr>
        <w:ilvl w:val="6"/>
        <w:numId w:val="18"/>
      </w:numPr>
    </w:pPr>
    <w:rPr>
      <w:szCs w:val="20"/>
    </w:rPr>
  </w:style>
  <w:style w:type="paragraph" w:customStyle="1" w:styleId="a">
    <w:name w:val="一级无标题条"/>
    <w:basedOn w:val="aff7"/>
    <w:rsid w:val="00D277D9"/>
    <w:pPr>
      <w:numPr>
        <w:ilvl w:val="2"/>
        <w:numId w:val="18"/>
      </w:numPr>
    </w:pPr>
    <w:rPr>
      <w:szCs w:val="20"/>
    </w:rPr>
  </w:style>
  <w:style w:type="character" w:customStyle="1" w:styleId="ordinary-span-edit2">
    <w:name w:val="ordinary-span-edit2"/>
    <w:rsid w:val="00D277D9"/>
  </w:style>
  <w:style w:type="character" w:styleId="affffffd">
    <w:name w:val="annotation reference"/>
    <w:uiPriority w:val="99"/>
    <w:rsid w:val="00D277D9"/>
    <w:rPr>
      <w:sz w:val="21"/>
      <w:szCs w:val="21"/>
    </w:rPr>
  </w:style>
  <w:style w:type="paragraph" w:styleId="affffffe">
    <w:name w:val="annotation text"/>
    <w:basedOn w:val="aff7"/>
    <w:link w:val="Char6"/>
    <w:uiPriority w:val="99"/>
    <w:rsid w:val="00D277D9"/>
    <w:pPr>
      <w:jc w:val="left"/>
    </w:pPr>
  </w:style>
  <w:style w:type="character" w:customStyle="1" w:styleId="Char6">
    <w:name w:val="批注文字 Char"/>
    <w:link w:val="affffffe"/>
    <w:uiPriority w:val="99"/>
    <w:rsid w:val="00D277D9"/>
    <w:rPr>
      <w:kern w:val="2"/>
      <w:sz w:val="21"/>
      <w:szCs w:val="24"/>
    </w:rPr>
  </w:style>
  <w:style w:type="paragraph" w:styleId="afffffff">
    <w:name w:val="annotation subject"/>
    <w:basedOn w:val="affffffe"/>
    <w:next w:val="affffffe"/>
    <w:link w:val="Char7"/>
    <w:uiPriority w:val="99"/>
    <w:rsid w:val="00D277D9"/>
    <w:rPr>
      <w:b/>
      <w:bCs/>
    </w:rPr>
  </w:style>
  <w:style w:type="character" w:customStyle="1" w:styleId="Char7">
    <w:name w:val="批注主题 Char"/>
    <w:link w:val="afffffff"/>
    <w:uiPriority w:val="99"/>
    <w:rsid w:val="00D277D9"/>
    <w:rPr>
      <w:b/>
      <w:bCs/>
      <w:kern w:val="2"/>
      <w:sz w:val="21"/>
      <w:szCs w:val="24"/>
    </w:rPr>
  </w:style>
  <w:style w:type="paragraph" w:customStyle="1" w:styleId="afffffff0">
    <w:name w:val="黑体表"/>
    <w:basedOn w:val="aff7"/>
    <w:qFormat/>
    <w:rsid w:val="00D277D9"/>
    <w:rPr>
      <w:rFonts w:ascii="黑体" w:eastAsia="黑体" w:hAnsi="黑体"/>
      <w:szCs w:val="22"/>
    </w:rPr>
  </w:style>
  <w:style w:type="paragraph" w:customStyle="1" w:styleId="afffffff1">
    <w:name w:val="黑体一级"/>
    <w:basedOn w:val="afffffff0"/>
    <w:qFormat/>
    <w:rsid w:val="00D277D9"/>
    <w:pPr>
      <w:spacing w:beforeLines="100" w:afterLines="100"/>
    </w:pPr>
  </w:style>
  <w:style w:type="paragraph" w:styleId="afffffff2">
    <w:name w:val="Date"/>
    <w:basedOn w:val="aff7"/>
    <w:next w:val="aff7"/>
    <w:link w:val="Char8"/>
    <w:rsid w:val="00BC045A"/>
    <w:pPr>
      <w:ind w:leftChars="2500" w:left="100"/>
    </w:pPr>
  </w:style>
  <w:style w:type="character" w:customStyle="1" w:styleId="Char8">
    <w:name w:val="日期 Char"/>
    <w:link w:val="afffffff2"/>
    <w:rsid w:val="00BC045A"/>
    <w:rPr>
      <w:kern w:val="2"/>
      <w:sz w:val="21"/>
      <w:szCs w:val="24"/>
    </w:rPr>
  </w:style>
  <w:style w:type="paragraph" w:styleId="afffffff3">
    <w:name w:val="List Paragraph"/>
    <w:basedOn w:val="aff7"/>
    <w:uiPriority w:val="34"/>
    <w:qFormat/>
    <w:rsid w:val="00466A9E"/>
    <w:pPr>
      <w:ind w:firstLineChars="200" w:firstLine="420"/>
    </w:pPr>
  </w:style>
  <w:style w:type="paragraph" w:customStyle="1" w:styleId="afffffff4">
    <w:name w:val="图表脚注"/>
    <w:next w:val="affb"/>
    <w:rsid w:val="00D755BC"/>
    <w:pPr>
      <w:ind w:leftChars="200" w:left="300" w:hangingChars="100" w:hanging="100"/>
      <w:jc w:val="both"/>
    </w:pPr>
    <w:rPr>
      <w:rFonts w:ascii="宋体"/>
      <w:sz w:val="18"/>
    </w:rPr>
  </w:style>
  <w:style w:type="character" w:customStyle="1" w:styleId="1Char">
    <w:name w:val="标题 1 Char"/>
    <w:basedOn w:val="aff8"/>
    <w:link w:val="11"/>
    <w:uiPriority w:val="9"/>
    <w:rsid w:val="006560EA"/>
    <w:rPr>
      <w:rFonts w:asciiTheme="minorHAnsi" w:eastAsiaTheme="minorEastAsia" w:hAnsiTheme="minorHAnsi" w:cstheme="minorBidi"/>
      <w:b/>
      <w:bCs/>
      <w:kern w:val="44"/>
      <w:sz w:val="44"/>
      <w:szCs w:val="44"/>
    </w:rPr>
  </w:style>
  <w:style w:type="character" w:customStyle="1" w:styleId="Char0">
    <w:name w:val="页脚 Char"/>
    <w:basedOn w:val="aff8"/>
    <w:link w:val="afff0"/>
    <w:uiPriority w:val="99"/>
    <w:rsid w:val="00A54231"/>
    <w:rPr>
      <w:kern w:val="2"/>
      <w:sz w:val="18"/>
      <w:szCs w:val="18"/>
    </w:rPr>
  </w:style>
  <w:style w:type="character" w:customStyle="1" w:styleId="Char1">
    <w:name w:val="页眉 Char"/>
    <w:basedOn w:val="aff8"/>
    <w:link w:val="afff1"/>
    <w:uiPriority w:val="99"/>
    <w:rsid w:val="002C40EC"/>
    <w:rPr>
      <w:kern w:val="2"/>
      <w:sz w:val="18"/>
      <w:szCs w:val="18"/>
    </w:rPr>
  </w:style>
  <w:style w:type="paragraph" w:customStyle="1" w:styleId="Default">
    <w:name w:val="Default"/>
    <w:rsid w:val="002C40EC"/>
    <w:pPr>
      <w:widowControl w:val="0"/>
      <w:autoSpaceDE w:val="0"/>
      <w:autoSpaceDN w:val="0"/>
      <w:adjustRightInd w:val="0"/>
    </w:pPr>
    <w:rPr>
      <w:rFonts w:ascii="Arial" w:eastAsiaTheme="minorEastAsia" w:hAnsi="Arial" w:cs="Arial"/>
      <w:color w:val="000000"/>
    </w:rPr>
  </w:style>
  <w:style w:type="paragraph" w:styleId="TOC">
    <w:name w:val="TOC Heading"/>
    <w:basedOn w:val="11"/>
    <w:next w:val="aff7"/>
    <w:uiPriority w:val="39"/>
    <w:unhideWhenUsed/>
    <w:qFormat/>
    <w:rsid w:val="002C40EC"/>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3">
    <w:name w:val="脚注文本 Char"/>
    <w:basedOn w:val="aff8"/>
    <w:link w:val="af4"/>
    <w:uiPriority w:val="99"/>
    <w:rsid w:val="002C40EC"/>
    <w:rPr>
      <w:rFonts w:ascii="宋体"/>
      <w:kern w:val="2"/>
      <w:sz w:val="18"/>
      <w:szCs w:val="18"/>
    </w:rPr>
  </w:style>
  <w:style w:type="numbering" w:customStyle="1" w:styleId="1">
    <w:name w:val="样式1"/>
    <w:uiPriority w:val="99"/>
    <w:rsid w:val="002C40EC"/>
    <w:pPr>
      <w:numPr>
        <w:numId w:val="30"/>
      </w:numPr>
    </w:pPr>
  </w:style>
  <w:style w:type="character" w:styleId="afffffff5">
    <w:name w:val="Placeholder Text"/>
    <w:basedOn w:val="aff8"/>
    <w:uiPriority w:val="99"/>
    <w:semiHidden/>
    <w:rsid w:val="002C40EC"/>
    <w:rPr>
      <w:color w:val="808080"/>
    </w:rPr>
  </w:style>
  <w:style w:type="numbering" w:customStyle="1" w:styleId="2">
    <w:name w:val="样式2"/>
    <w:uiPriority w:val="99"/>
    <w:rsid w:val="002C40EC"/>
    <w:pPr>
      <w:numPr>
        <w:numId w:val="33"/>
      </w:numPr>
    </w:pPr>
  </w:style>
  <w:style w:type="numbering" w:customStyle="1" w:styleId="3">
    <w:name w:val="样式3"/>
    <w:uiPriority w:val="99"/>
    <w:rsid w:val="002C40EC"/>
    <w:pPr>
      <w:numPr>
        <w:numId w:val="34"/>
      </w:numPr>
    </w:pPr>
  </w:style>
  <w:style w:type="numbering" w:customStyle="1" w:styleId="4">
    <w:name w:val="样式4"/>
    <w:uiPriority w:val="99"/>
    <w:rsid w:val="002C40EC"/>
    <w:pPr>
      <w:numPr>
        <w:numId w:val="35"/>
      </w:numPr>
    </w:pPr>
  </w:style>
  <w:style w:type="numbering" w:customStyle="1" w:styleId="5">
    <w:name w:val="样式5"/>
    <w:uiPriority w:val="99"/>
    <w:rsid w:val="002C40EC"/>
    <w:pPr>
      <w:numPr>
        <w:numId w:val="36"/>
      </w:numPr>
    </w:pPr>
  </w:style>
  <w:style w:type="numbering" w:customStyle="1" w:styleId="6">
    <w:name w:val="样式6"/>
    <w:uiPriority w:val="99"/>
    <w:rsid w:val="002C40EC"/>
    <w:pPr>
      <w:numPr>
        <w:numId w:val="37"/>
      </w:numPr>
    </w:pPr>
  </w:style>
  <w:style w:type="character" w:customStyle="1" w:styleId="opdicttext2">
    <w:name w:val="op_dict_text2"/>
    <w:basedOn w:val="aff8"/>
    <w:rsid w:val="002C40EC"/>
  </w:style>
  <w:style w:type="character" w:customStyle="1" w:styleId="shorttext">
    <w:name w:val="short_text"/>
    <w:basedOn w:val="aff8"/>
    <w:qFormat/>
    <w:rsid w:val="002C40EC"/>
  </w:style>
  <w:style w:type="numbering" w:customStyle="1" w:styleId="7">
    <w:name w:val="样式7"/>
    <w:uiPriority w:val="99"/>
    <w:rsid w:val="002C40EC"/>
    <w:pPr>
      <w:numPr>
        <w:numId w:val="51"/>
      </w:numPr>
    </w:pPr>
  </w:style>
  <w:style w:type="numbering" w:customStyle="1" w:styleId="8">
    <w:name w:val="样式8"/>
    <w:uiPriority w:val="99"/>
    <w:rsid w:val="002C40EC"/>
    <w:pPr>
      <w:numPr>
        <w:numId w:val="53"/>
      </w:numPr>
    </w:pPr>
  </w:style>
  <w:style w:type="numbering" w:customStyle="1" w:styleId="9">
    <w:name w:val="样式9"/>
    <w:uiPriority w:val="99"/>
    <w:rsid w:val="002C40EC"/>
    <w:pPr>
      <w:numPr>
        <w:numId w:val="55"/>
      </w:numPr>
    </w:pPr>
  </w:style>
  <w:style w:type="numbering" w:customStyle="1" w:styleId="10">
    <w:name w:val="样式10"/>
    <w:uiPriority w:val="99"/>
    <w:rsid w:val="002C40EC"/>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8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6.jpeg"/><Relationship Id="rId26" Type="http://schemas.microsoft.com/office/2007/relationships/hdphoto" Target="media/hdphoto3.wdp"/><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customXml" Target="../customXml/item1.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microsoft.com/office/2007/relationships/hdphoto" Target="media/hdphoto2.wdp"/><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jp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8629B37-EFD0-46F4-8155-24FBA118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2550</Words>
  <Characters>14541</Characters>
  <Application>Microsoft Office Word</Application>
  <DocSecurity>0</DocSecurity>
  <Lines>121</Lines>
  <Paragraphs>34</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标准名称</vt:lpstr>
      <vt:lpstr>前  言</vt:lpstr>
      <vt:lpstr>超高性能混凝土技术标准：基本性能与试验方法</vt:lpstr>
      <vt:lpstr>    总则</vt:lpstr>
      <vt:lpstr>        本标准规定了超高性能混凝土的基本性能与试验方法。本标准规定的超高性能混凝土的基本性能包括：抗渗性能、抗拉性能、抗弯性能和抗压性能。</vt:lpstr>
      <vt:lpstr>        超高性能混凝土为具有优异抗渗和抗拉性能的水泥基复合材料。本标准所规定的超高性能混凝土，具体指以下两类：</vt:lpstr>
      <vt:lpstr>        本标准规定的超高性能混凝土可用于各类自然环境下的工业与民用建筑，亦可用于土木、水利、交通、铁路、港工、军工结构和构筑物。</vt:lpstr>
      <vt:lpstr>        用于制备超高性能混凝土的水泥、掺和料等矿物原材料、及化学外加剂，与制备普通混凝土的原材料标准要求相同。</vt:lpstr>
      <vt:lpstr>    规范性引用文件</vt:lpstr>
      <vt:lpstr>    术语和符号</vt:lpstr>
      <vt:lpstr>        术语</vt:lpstr>
      <vt:lpstr>        符号</vt:lpstr>
      <vt:lpstr>    超高性能混凝土的基本性能与分级</vt:lpstr>
      <vt:lpstr>        硬化超高性能混凝土的一般技术指标的典型值见附录A。新拌超高性能混凝土的工作性分级与试验方法见附录B。</vt:lpstr>
      <vt:lpstr>        超高混凝土的基本性能指硬化混凝土必须同时达到的抗渗性能和如下其一的力学性能，即抗拉性能、抗弯性能或抗压强度。</vt:lpstr>
      <vt:lpstr>        被测试件可为室内成型试件、实体取芯或切割成型试件。室内成型试件的一般制备要求见附录C，其养护条件为附录C规定的标准蒸汽养护条件；非标准蒸汽养护时，需注明实际养护</vt:lpstr>
      <vt:lpstr>        按表5.1规定试验方法测定超高性能混凝土的抗渗性，按表4.1进行分级。</vt:lpstr>
      <vt:lpstr>        根据所具备的测试条件不同，选用附录E规定的试验方法对超高性能混凝土的抗拉性能进行测定，按表4.2进行分级。</vt:lpstr>
      <vt:lpstr>        按表5.1规定试验方法对超高性能混凝土的抗弯强度进行测定，按表4.3A进行分级。</vt:lpstr>
      <vt:lpstr>        按表5.1规定试验方法对超高性能混凝土的抗压强度进行测定，按表4.4进行分级。</vt:lpstr>
      <vt:lpstr>        其它性能：</vt:lpstr>
      <vt:lpstr>    试验方法</vt:lpstr>
      <vt:lpstr>        按表5.1规定的试验方法对超高性能混凝土性能进行测试。</vt:lpstr>
      <vt:lpstr>        表5.1中的基本指标为结构设计或验收时应达到的技术指标；可选指标可作为材料生产、质量控制指标；可选抗渗性能、抗拉性能（或抗弯强度、劈裂强度）、或/和抗压强度作为</vt:lpstr>
      <vt:lpstr>        需确定纤维取向对构件超高性能混凝土抗拉性能的影响时，可按附录G规定对纤维取向影响系数平均值Kfg、和最大值Kfl进行测定</vt:lpstr>
      <vt:lpstr>        超高性能混凝土的全面性能检验、质量控制可按附录I规定进行。</vt:lpstr>
      <vt:lpstr>        </vt:lpstr>
      <vt:lpstr>附录A 硬化超高性能混凝土的一般技术指标典型值</vt:lpstr>
      <vt:lpstr>附录B 新拌超高性能混凝土的工作性</vt:lpstr>
      <vt:lpstr>附录C 超高性能混凝土试件制备的一般要求</vt:lpstr>
      <vt:lpstr>附录D 超高性能混凝土的抗渗性能试验方法</vt:lpstr>
      <vt:lpstr>附录E 超高性能混凝土的单轴拉伸试验方法</vt:lpstr>
      <vt:lpstr>附录F 超高性能混凝土劈裂抗拉力-位移曲线测定方法</vt:lpstr>
      <vt:lpstr>附录G 纤维取向影响系数确定方法及一般取值</vt:lpstr>
      <vt:lpstr>附录H 超高性能混凝土自收缩测量方法 </vt:lpstr>
      <vt:lpstr>附录I 超高性能混凝土的性能检验与质量控制</vt:lpstr>
      <vt:lpstr>附录J 超高性能混凝土预混料的一般规定</vt:lpstr>
    </vt:vector>
  </TitlesOfParts>
  <Company>zle</Company>
  <LinksUpToDate>false</LinksUpToDate>
  <CharactersWithSpaces>17057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Qinghuan</cp:lastModifiedBy>
  <cp:revision>3</cp:revision>
  <cp:lastPrinted>2017-01-15T03:02:00Z</cp:lastPrinted>
  <dcterms:created xsi:type="dcterms:W3CDTF">2018-01-04T01:22:00Z</dcterms:created>
  <dcterms:modified xsi:type="dcterms:W3CDTF">2018-01-04T01:23:00Z</dcterms:modified>
</cp:coreProperties>
</file>